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4EAFA" w14:textId="65FBF4DA" w:rsidR="00E05E70" w:rsidRPr="0094326A" w:rsidRDefault="00216148" w:rsidP="003A0299">
      <w:pPr>
        <w:jc w:val="center"/>
        <w:rPr>
          <w:rFonts w:ascii="Arial" w:hAnsi="Arial" w:cs="Arial"/>
          <w:b/>
          <w:sz w:val="22"/>
          <w:szCs w:val="22"/>
        </w:rPr>
      </w:pPr>
      <w:r>
        <w:rPr>
          <w:rFonts w:ascii="Arial" w:hAnsi="Arial" w:cs="Arial"/>
          <w:b/>
          <w:sz w:val="22"/>
          <w:szCs w:val="22"/>
        </w:rPr>
        <w:t xml:space="preserve"> </w:t>
      </w:r>
      <w:r w:rsidR="00D80F7C">
        <w:rPr>
          <w:rFonts w:ascii="Arial" w:hAnsi="Arial" w:cs="Arial"/>
          <w:b/>
          <w:sz w:val="22"/>
          <w:szCs w:val="22"/>
        </w:rPr>
        <w:t>AVISO</w:t>
      </w:r>
      <w:r w:rsidR="0094326A" w:rsidRPr="0094326A">
        <w:rPr>
          <w:rFonts w:ascii="Arial" w:hAnsi="Arial" w:cs="Arial"/>
          <w:b/>
          <w:sz w:val="22"/>
          <w:szCs w:val="22"/>
        </w:rPr>
        <w:t xml:space="preserve"> DE </w:t>
      </w:r>
      <w:r w:rsidR="004A2F52">
        <w:rPr>
          <w:rFonts w:ascii="Arial" w:hAnsi="Arial" w:cs="Arial"/>
          <w:b/>
          <w:sz w:val="22"/>
          <w:szCs w:val="22"/>
        </w:rPr>
        <w:t>CONTRATAÇÃO DIRETA</w:t>
      </w:r>
    </w:p>
    <w:p w14:paraId="56066425" w14:textId="77777777" w:rsidR="00E05E70" w:rsidRPr="0094326A" w:rsidRDefault="00E05E70" w:rsidP="007437B4">
      <w:pPr>
        <w:rPr>
          <w:rFonts w:ascii="Arial" w:hAnsi="Arial" w:cs="Arial"/>
          <w:b/>
          <w:sz w:val="20"/>
          <w:szCs w:val="20"/>
        </w:rPr>
      </w:pPr>
    </w:p>
    <w:p w14:paraId="4E3CCC63" w14:textId="5AC1A33F" w:rsidR="00243AC0" w:rsidRPr="0094326A" w:rsidRDefault="004A2F52" w:rsidP="00A75D70">
      <w:pPr>
        <w:ind w:left="-142"/>
        <w:rPr>
          <w:rFonts w:ascii="Arial" w:hAnsi="Arial" w:cs="Arial"/>
          <w:b/>
          <w:sz w:val="20"/>
          <w:szCs w:val="20"/>
        </w:rPr>
      </w:pPr>
      <w:r>
        <w:rPr>
          <w:rFonts w:ascii="Arial" w:hAnsi="Arial" w:cs="Arial"/>
          <w:b/>
          <w:sz w:val="20"/>
          <w:szCs w:val="20"/>
        </w:rPr>
        <w:t>AVISO DE CONTRATAÇÃO DIRETA</w:t>
      </w:r>
      <w:r w:rsidR="004F6752">
        <w:rPr>
          <w:rFonts w:ascii="Arial" w:hAnsi="Arial" w:cs="Arial"/>
          <w:b/>
          <w:sz w:val="20"/>
          <w:szCs w:val="20"/>
        </w:rPr>
        <w:t xml:space="preserve"> </w:t>
      </w:r>
      <w:r w:rsidR="00DC5D25" w:rsidRPr="0094326A">
        <w:rPr>
          <w:rFonts w:ascii="Arial" w:hAnsi="Arial" w:cs="Arial"/>
          <w:b/>
          <w:sz w:val="20"/>
          <w:szCs w:val="20"/>
        </w:rPr>
        <w:t>DISPENSA Nº</w:t>
      </w:r>
      <w:r w:rsidR="006B6D6C">
        <w:rPr>
          <w:rFonts w:ascii="Arial" w:hAnsi="Arial" w:cs="Arial"/>
          <w:b/>
          <w:sz w:val="20"/>
          <w:szCs w:val="20"/>
        </w:rPr>
        <w:t xml:space="preserve"> </w:t>
      </w:r>
      <w:r w:rsidR="003131BA">
        <w:rPr>
          <w:rFonts w:ascii="Arial" w:hAnsi="Arial" w:cs="Arial"/>
          <w:b/>
          <w:sz w:val="20"/>
          <w:szCs w:val="20"/>
        </w:rPr>
        <w:t>08</w:t>
      </w:r>
      <w:r w:rsidR="00DC5D25" w:rsidRPr="0094326A">
        <w:rPr>
          <w:rFonts w:ascii="Arial" w:hAnsi="Arial" w:cs="Arial"/>
          <w:b/>
          <w:sz w:val="20"/>
          <w:szCs w:val="20"/>
        </w:rPr>
        <w:t>/202</w:t>
      </w:r>
      <w:r w:rsidR="00243AC0" w:rsidRPr="0094326A">
        <w:rPr>
          <w:rFonts w:ascii="Arial" w:hAnsi="Arial" w:cs="Arial"/>
          <w:b/>
          <w:sz w:val="20"/>
          <w:szCs w:val="20"/>
        </w:rPr>
        <w:t>4</w:t>
      </w:r>
    </w:p>
    <w:p w14:paraId="0D79CFDA" w14:textId="712D1E79" w:rsidR="0094326A" w:rsidRPr="0094326A" w:rsidRDefault="0094326A" w:rsidP="0094326A">
      <w:pPr>
        <w:ind w:left="-142"/>
        <w:rPr>
          <w:rFonts w:ascii="Arial" w:hAnsi="Arial" w:cs="Arial"/>
          <w:b/>
          <w:sz w:val="20"/>
          <w:szCs w:val="20"/>
        </w:rPr>
      </w:pPr>
      <w:r w:rsidRPr="0094326A">
        <w:rPr>
          <w:rFonts w:ascii="Arial" w:hAnsi="Arial" w:cs="Arial"/>
          <w:b/>
          <w:sz w:val="20"/>
          <w:szCs w:val="20"/>
        </w:rPr>
        <w:t>PROCESSO ADMINISTRATIVO Nº</w:t>
      </w:r>
      <w:r w:rsidR="006B6D6C">
        <w:rPr>
          <w:rFonts w:ascii="Arial" w:hAnsi="Arial" w:cs="Arial"/>
          <w:b/>
          <w:sz w:val="20"/>
          <w:szCs w:val="20"/>
        </w:rPr>
        <w:t xml:space="preserve"> </w:t>
      </w:r>
      <w:r w:rsidR="003131BA">
        <w:rPr>
          <w:rFonts w:ascii="Arial" w:hAnsi="Arial" w:cs="Arial"/>
          <w:b/>
          <w:sz w:val="20"/>
          <w:szCs w:val="20"/>
        </w:rPr>
        <w:t>52</w:t>
      </w:r>
      <w:r w:rsidR="00EA5193">
        <w:rPr>
          <w:rFonts w:ascii="Arial" w:hAnsi="Arial" w:cs="Arial"/>
          <w:b/>
          <w:sz w:val="20"/>
          <w:szCs w:val="20"/>
        </w:rPr>
        <w:t>/</w:t>
      </w:r>
      <w:r w:rsidRPr="0094326A">
        <w:rPr>
          <w:rFonts w:ascii="Arial" w:hAnsi="Arial" w:cs="Arial"/>
          <w:b/>
          <w:sz w:val="20"/>
          <w:szCs w:val="20"/>
        </w:rPr>
        <w:t>2024</w:t>
      </w:r>
    </w:p>
    <w:p w14:paraId="3248208E" w14:textId="1EC3B37E" w:rsidR="005216AE" w:rsidRPr="0094326A" w:rsidRDefault="00243AC0" w:rsidP="00F302CC">
      <w:pPr>
        <w:spacing w:line="276" w:lineRule="auto"/>
        <w:ind w:left="-142"/>
        <w:jc w:val="both"/>
        <w:rPr>
          <w:rFonts w:ascii="Arial" w:hAnsi="Arial" w:cs="Arial"/>
          <w:b/>
          <w:bCs/>
          <w:sz w:val="20"/>
          <w:szCs w:val="20"/>
        </w:rPr>
      </w:pPr>
      <w:r w:rsidRPr="0094326A">
        <w:rPr>
          <w:rFonts w:ascii="Arial" w:hAnsi="Arial" w:cs="Arial"/>
          <w:b/>
          <w:bCs/>
          <w:sz w:val="20"/>
          <w:szCs w:val="20"/>
        </w:rPr>
        <w:t xml:space="preserve">RECEBIMENTO DAS PROPOSTAS: A </w:t>
      </w:r>
      <w:r w:rsidR="00F302CC">
        <w:rPr>
          <w:rFonts w:ascii="Arial" w:hAnsi="Arial" w:cs="Arial"/>
          <w:b/>
          <w:bCs/>
          <w:sz w:val="20"/>
          <w:szCs w:val="20"/>
        </w:rPr>
        <w:t>PARTIR DO DIA</w:t>
      </w:r>
      <w:r w:rsidRPr="0094326A">
        <w:rPr>
          <w:rFonts w:ascii="Arial" w:hAnsi="Arial" w:cs="Arial"/>
          <w:b/>
          <w:bCs/>
          <w:sz w:val="20"/>
          <w:szCs w:val="20"/>
        </w:rPr>
        <w:t xml:space="preserve"> </w:t>
      </w:r>
      <w:r w:rsidR="003131BA">
        <w:rPr>
          <w:rFonts w:ascii="Arial" w:hAnsi="Arial" w:cs="Arial"/>
          <w:b/>
          <w:bCs/>
          <w:sz w:val="20"/>
          <w:szCs w:val="20"/>
        </w:rPr>
        <w:t>15/08</w:t>
      </w:r>
      <w:r w:rsidR="00EA5193">
        <w:rPr>
          <w:rFonts w:ascii="Arial" w:hAnsi="Arial" w:cs="Arial"/>
          <w:b/>
          <w:bCs/>
          <w:sz w:val="20"/>
          <w:szCs w:val="20"/>
        </w:rPr>
        <w:t>/2024</w:t>
      </w:r>
    </w:p>
    <w:p w14:paraId="77C97695" w14:textId="71A6430E" w:rsidR="00F302CC" w:rsidRPr="00F302CC" w:rsidRDefault="00F302CC" w:rsidP="00F302CC">
      <w:pPr>
        <w:ind w:left="-142"/>
        <w:rPr>
          <w:rFonts w:ascii="Arial" w:hAnsi="Arial" w:cs="Arial"/>
          <w:b/>
          <w:sz w:val="20"/>
          <w:szCs w:val="20"/>
        </w:rPr>
      </w:pPr>
      <w:r w:rsidRPr="00F302CC">
        <w:rPr>
          <w:rFonts w:ascii="Arial" w:hAnsi="Arial" w:cs="Arial"/>
          <w:b/>
          <w:sz w:val="20"/>
          <w:szCs w:val="20"/>
        </w:rPr>
        <w:t>DATA LIMITE E HORÁRIO PARA APRESENTAÇÃO DAS PROPOSTAS:</w:t>
      </w:r>
      <w:r w:rsidR="003131BA">
        <w:rPr>
          <w:rFonts w:ascii="Arial" w:hAnsi="Arial" w:cs="Arial"/>
          <w:b/>
          <w:sz w:val="20"/>
          <w:szCs w:val="20"/>
        </w:rPr>
        <w:t>19/08/2024</w:t>
      </w:r>
      <w:r w:rsidRPr="00F302CC">
        <w:rPr>
          <w:rFonts w:ascii="Arial" w:hAnsi="Arial" w:cs="Arial"/>
          <w:b/>
          <w:sz w:val="20"/>
          <w:szCs w:val="20"/>
        </w:rPr>
        <w:t xml:space="preserve"> ATÉ AS 23h59.</w:t>
      </w:r>
    </w:p>
    <w:p w14:paraId="06D71B08" w14:textId="77777777" w:rsidR="00F302CC" w:rsidRPr="00F302CC" w:rsidRDefault="00F302CC" w:rsidP="00F302CC">
      <w:pPr>
        <w:spacing w:line="276" w:lineRule="auto"/>
        <w:ind w:left="-142"/>
        <w:jc w:val="both"/>
        <w:rPr>
          <w:rFonts w:ascii="Arial" w:hAnsi="Arial" w:cs="Arial"/>
          <w:b/>
          <w:sz w:val="20"/>
          <w:szCs w:val="20"/>
        </w:rPr>
      </w:pPr>
      <w:r w:rsidRPr="00F302CC">
        <w:rPr>
          <w:rFonts w:ascii="Arial" w:hAnsi="Arial" w:cs="Arial"/>
          <w:b/>
          <w:sz w:val="20"/>
          <w:szCs w:val="20"/>
        </w:rPr>
        <w:t>ENDEREÇO ELETRÔNICO PARA ENVIO DE PROPOSTAS: cplsaae@hotmail.com</w:t>
      </w:r>
    </w:p>
    <w:p w14:paraId="53778E20" w14:textId="77777777" w:rsidR="00C127E8" w:rsidRDefault="00C127E8" w:rsidP="00F302CC">
      <w:pPr>
        <w:spacing w:line="276" w:lineRule="auto"/>
        <w:jc w:val="both"/>
        <w:rPr>
          <w:rFonts w:ascii="Arial" w:hAnsi="Arial" w:cs="Arial"/>
          <w:b/>
          <w:i/>
          <w:sz w:val="22"/>
          <w:szCs w:val="22"/>
        </w:rPr>
      </w:pPr>
    </w:p>
    <w:p w14:paraId="1E3ADE66" w14:textId="77777777" w:rsidR="00F302CC" w:rsidRDefault="00F302CC" w:rsidP="00F302CC">
      <w:pPr>
        <w:spacing w:line="276" w:lineRule="auto"/>
        <w:jc w:val="both"/>
        <w:rPr>
          <w:rFonts w:ascii="Arial" w:hAnsi="Arial" w:cs="Arial"/>
          <w:b/>
          <w:sz w:val="20"/>
          <w:szCs w:val="20"/>
        </w:rPr>
      </w:pPr>
    </w:p>
    <w:p w14:paraId="625F07A9" w14:textId="40DB209C" w:rsidR="006D39A2" w:rsidRDefault="006D39A2" w:rsidP="00A75D70">
      <w:pPr>
        <w:spacing w:line="276" w:lineRule="auto"/>
        <w:ind w:left="-142"/>
        <w:jc w:val="both"/>
        <w:rPr>
          <w:rFonts w:ascii="Arial" w:hAnsi="Arial" w:cs="Arial"/>
          <w:sz w:val="22"/>
          <w:szCs w:val="22"/>
        </w:rPr>
      </w:pPr>
      <w:r w:rsidRPr="007437B4">
        <w:rPr>
          <w:rFonts w:ascii="Arial" w:hAnsi="Arial" w:cs="Arial"/>
          <w:sz w:val="22"/>
          <w:szCs w:val="22"/>
        </w:rPr>
        <w:t xml:space="preserve">O Serviço Autônomo de Água e Esgoto de Manhuaçu-Mg, Autarquia Municipal criada pela Lei Municipal N°1.517 de 28 de janeiro de 1987, inscrito no CNPJ sob o nº 22.050.561/0001 – 38, com sede administrativa na Av. </w:t>
      </w:r>
      <w:proofErr w:type="spellStart"/>
      <w:r w:rsidRPr="007437B4">
        <w:rPr>
          <w:rFonts w:ascii="Arial" w:hAnsi="Arial" w:cs="Arial"/>
          <w:sz w:val="22"/>
          <w:szCs w:val="22"/>
        </w:rPr>
        <w:t>Dr</w:t>
      </w:r>
      <w:proofErr w:type="spellEnd"/>
      <w:r w:rsidRPr="007437B4">
        <w:rPr>
          <w:rFonts w:ascii="Arial" w:hAnsi="Arial" w:cs="Arial"/>
          <w:sz w:val="22"/>
          <w:szCs w:val="22"/>
        </w:rPr>
        <w:t xml:space="preserve"> Jorge </w:t>
      </w:r>
      <w:proofErr w:type="spellStart"/>
      <w:r w:rsidRPr="007437B4">
        <w:rPr>
          <w:rFonts w:ascii="Arial" w:hAnsi="Arial" w:cs="Arial"/>
          <w:sz w:val="22"/>
          <w:szCs w:val="22"/>
        </w:rPr>
        <w:t>Hannas</w:t>
      </w:r>
      <w:proofErr w:type="spellEnd"/>
      <w:r w:rsidRPr="007437B4">
        <w:rPr>
          <w:rFonts w:ascii="Arial" w:hAnsi="Arial" w:cs="Arial"/>
          <w:sz w:val="22"/>
          <w:szCs w:val="22"/>
        </w:rPr>
        <w:t xml:space="preserve"> S/N°, Bairro: Bom Jardim, Manhuaçu- MG, CEP: 36.906.360, através do seu Diretor em exercício </w:t>
      </w:r>
      <w:proofErr w:type="spellStart"/>
      <w:r w:rsidRPr="007437B4">
        <w:rPr>
          <w:rFonts w:ascii="Arial" w:hAnsi="Arial" w:cs="Arial"/>
          <w:sz w:val="22"/>
          <w:szCs w:val="22"/>
        </w:rPr>
        <w:t>Sr</w:t>
      </w:r>
      <w:proofErr w:type="spellEnd"/>
      <w:r w:rsidRPr="007437B4">
        <w:rPr>
          <w:rFonts w:ascii="Arial" w:hAnsi="Arial" w:cs="Arial"/>
          <w:sz w:val="22"/>
          <w:szCs w:val="22"/>
        </w:rPr>
        <w:t xml:space="preserve"> Márcio José Bahia, torna público que realizará o Processo Administrativo nº</w:t>
      </w:r>
      <w:r w:rsidR="003131BA">
        <w:rPr>
          <w:rFonts w:ascii="Arial" w:hAnsi="Arial" w:cs="Arial"/>
          <w:sz w:val="22"/>
          <w:szCs w:val="22"/>
        </w:rPr>
        <w:t>52</w:t>
      </w:r>
      <w:r w:rsidRPr="007437B4">
        <w:rPr>
          <w:rFonts w:ascii="Arial" w:hAnsi="Arial" w:cs="Arial"/>
          <w:sz w:val="22"/>
          <w:szCs w:val="22"/>
        </w:rPr>
        <w:t>/202</w:t>
      </w:r>
      <w:r w:rsidR="00F719FF" w:rsidRPr="007437B4">
        <w:rPr>
          <w:rFonts w:ascii="Arial" w:hAnsi="Arial" w:cs="Arial"/>
          <w:sz w:val="22"/>
          <w:szCs w:val="22"/>
        </w:rPr>
        <w:t>4</w:t>
      </w:r>
      <w:r w:rsidRPr="007437B4">
        <w:rPr>
          <w:rFonts w:ascii="Arial" w:hAnsi="Arial" w:cs="Arial"/>
          <w:sz w:val="22"/>
          <w:szCs w:val="22"/>
        </w:rPr>
        <w:t>, Dispensa</w:t>
      </w:r>
      <w:r w:rsidR="00FF6444" w:rsidRPr="007437B4">
        <w:rPr>
          <w:rFonts w:ascii="Arial" w:hAnsi="Arial" w:cs="Arial"/>
          <w:sz w:val="22"/>
          <w:szCs w:val="22"/>
        </w:rPr>
        <w:t xml:space="preserve"> </w:t>
      </w:r>
      <w:r w:rsidRPr="007437B4">
        <w:rPr>
          <w:rFonts w:ascii="Arial" w:hAnsi="Arial" w:cs="Arial"/>
          <w:sz w:val="22"/>
          <w:szCs w:val="22"/>
        </w:rPr>
        <w:t>nº</w:t>
      </w:r>
      <w:r w:rsidR="003131BA">
        <w:rPr>
          <w:rFonts w:ascii="Arial" w:hAnsi="Arial" w:cs="Arial"/>
          <w:sz w:val="22"/>
          <w:szCs w:val="22"/>
        </w:rPr>
        <w:t>08</w:t>
      </w:r>
      <w:r w:rsidRPr="007437B4">
        <w:rPr>
          <w:rFonts w:ascii="Arial" w:hAnsi="Arial" w:cs="Arial"/>
          <w:sz w:val="22"/>
          <w:szCs w:val="22"/>
        </w:rPr>
        <w:t>/202</w:t>
      </w:r>
      <w:r w:rsidR="00F719FF" w:rsidRPr="007437B4">
        <w:rPr>
          <w:rFonts w:ascii="Arial" w:hAnsi="Arial" w:cs="Arial"/>
          <w:sz w:val="22"/>
          <w:szCs w:val="22"/>
        </w:rPr>
        <w:t>4</w:t>
      </w:r>
      <w:r w:rsidRPr="007437B4">
        <w:rPr>
          <w:rFonts w:ascii="Arial" w:hAnsi="Arial" w:cs="Arial"/>
          <w:sz w:val="22"/>
          <w:szCs w:val="22"/>
        </w:rPr>
        <w:t xml:space="preserve">, </w:t>
      </w:r>
      <w:r w:rsidRPr="007437B4">
        <w:rPr>
          <w:rFonts w:ascii="Arial" w:hAnsi="Arial" w:cs="Arial"/>
          <w:sz w:val="22"/>
          <w:szCs w:val="22"/>
          <w:highlight w:val="yellow"/>
        </w:rPr>
        <w:t xml:space="preserve">TIPO MENOR </w:t>
      </w:r>
      <w:r w:rsidRPr="00D84FB3">
        <w:rPr>
          <w:rFonts w:ascii="Arial" w:hAnsi="Arial" w:cs="Arial"/>
          <w:sz w:val="22"/>
          <w:szCs w:val="22"/>
          <w:highlight w:val="yellow"/>
        </w:rPr>
        <w:t>PREÇO</w:t>
      </w:r>
      <w:r w:rsidR="00EA5193">
        <w:rPr>
          <w:rFonts w:ascii="Arial" w:hAnsi="Arial" w:cs="Arial"/>
          <w:sz w:val="22"/>
          <w:szCs w:val="22"/>
        </w:rPr>
        <w:t xml:space="preserve"> </w:t>
      </w:r>
      <w:r w:rsidR="00EA5193" w:rsidRPr="00EA5193">
        <w:rPr>
          <w:rFonts w:ascii="Arial" w:hAnsi="Arial" w:cs="Arial"/>
          <w:sz w:val="22"/>
          <w:szCs w:val="22"/>
          <w:highlight w:val="yellow"/>
        </w:rPr>
        <w:t>GLOBAL</w:t>
      </w:r>
      <w:r w:rsidR="00EA5193">
        <w:rPr>
          <w:rFonts w:ascii="Arial" w:hAnsi="Arial" w:cs="Arial"/>
          <w:sz w:val="22"/>
          <w:szCs w:val="22"/>
        </w:rPr>
        <w:t xml:space="preserve"> </w:t>
      </w:r>
      <w:r w:rsidR="00D84FB3">
        <w:rPr>
          <w:rFonts w:ascii="Arial" w:hAnsi="Arial" w:cs="Arial"/>
          <w:sz w:val="22"/>
          <w:szCs w:val="22"/>
        </w:rPr>
        <w:t xml:space="preserve"> </w:t>
      </w:r>
      <w:r w:rsidRPr="007437B4">
        <w:rPr>
          <w:rFonts w:ascii="Arial" w:hAnsi="Arial" w:cs="Arial"/>
          <w:sz w:val="22"/>
          <w:szCs w:val="22"/>
        </w:rPr>
        <w:t xml:space="preserve">,para </w:t>
      </w:r>
      <w:r w:rsidR="00F302CC" w:rsidRPr="007437B4">
        <w:rPr>
          <w:rFonts w:ascii="Arial" w:hAnsi="Arial" w:cs="Arial"/>
          <w:sz w:val="22"/>
          <w:szCs w:val="22"/>
        </w:rPr>
        <w:t>tanto, manifesta</w:t>
      </w:r>
      <w:r w:rsidRPr="007437B4">
        <w:rPr>
          <w:rFonts w:ascii="Arial" w:hAnsi="Arial" w:cs="Arial"/>
          <w:sz w:val="22"/>
          <w:szCs w:val="22"/>
        </w:rPr>
        <w:t xml:space="preserve"> o interesse em obter </w:t>
      </w:r>
      <w:r w:rsidR="009B20C0" w:rsidRPr="007437B4">
        <w:rPr>
          <w:rFonts w:ascii="Arial" w:hAnsi="Arial" w:cs="Arial"/>
          <w:sz w:val="22"/>
          <w:szCs w:val="22"/>
        </w:rPr>
        <w:t>propostas comerciais</w:t>
      </w:r>
      <w:r w:rsidRPr="007437B4">
        <w:rPr>
          <w:rFonts w:ascii="Arial" w:hAnsi="Arial" w:cs="Arial"/>
          <w:sz w:val="22"/>
          <w:szCs w:val="22"/>
        </w:rPr>
        <w:t xml:space="preserve"> , a fim de selecionar a proposta mais vantajosa para a Autarquia Municipal, em conformidade com as exigências estabelecidas neste instrumento convocatório. </w:t>
      </w:r>
    </w:p>
    <w:p w14:paraId="5813378F" w14:textId="77777777" w:rsidR="006C28C7" w:rsidRPr="007437B4" w:rsidRDefault="006C28C7" w:rsidP="00A75D70">
      <w:pPr>
        <w:spacing w:line="276" w:lineRule="auto"/>
        <w:ind w:left="-142"/>
        <w:jc w:val="both"/>
        <w:rPr>
          <w:rFonts w:ascii="Arial" w:hAnsi="Arial" w:cs="Arial"/>
          <w:sz w:val="22"/>
          <w:szCs w:val="22"/>
        </w:rPr>
      </w:pPr>
    </w:p>
    <w:p w14:paraId="72B5D7B3" w14:textId="77777777" w:rsidR="00E67E3B" w:rsidRPr="007437B4" w:rsidRDefault="00FB2CAC" w:rsidP="00FB2CAC">
      <w:pPr>
        <w:tabs>
          <w:tab w:val="left" w:pos="2205"/>
        </w:tabs>
        <w:spacing w:line="276" w:lineRule="auto"/>
        <w:jc w:val="both"/>
        <w:rPr>
          <w:rFonts w:ascii="Arial" w:hAnsi="Arial" w:cs="Arial"/>
          <w:b/>
          <w:i/>
          <w:sz w:val="22"/>
          <w:szCs w:val="22"/>
        </w:rPr>
      </w:pPr>
      <w:r w:rsidRPr="007437B4">
        <w:rPr>
          <w:rFonts w:ascii="Arial" w:hAnsi="Arial" w:cs="Arial"/>
          <w:sz w:val="22"/>
          <w:szCs w:val="22"/>
        </w:rPr>
        <w:tab/>
      </w:r>
    </w:p>
    <w:p w14:paraId="4520F127" w14:textId="77777777" w:rsidR="00E67E3B" w:rsidRPr="007437B4" w:rsidRDefault="00E67E3B" w:rsidP="00E67E3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7437B4">
        <w:rPr>
          <w:rFonts w:ascii="Arial" w:hAnsi="Arial" w:cs="Arial"/>
          <w:b/>
          <w:sz w:val="22"/>
          <w:szCs w:val="22"/>
        </w:rPr>
        <w:t>I</w:t>
      </w:r>
      <w:r w:rsidR="001E4A78" w:rsidRPr="007437B4">
        <w:rPr>
          <w:rFonts w:ascii="Arial" w:hAnsi="Arial" w:cs="Arial"/>
          <w:b/>
          <w:sz w:val="22"/>
          <w:szCs w:val="22"/>
        </w:rPr>
        <w:t xml:space="preserve">- </w:t>
      </w:r>
      <w:r w:rsidRPr="007437B4">
        <w:rPr>
          <w:rFonts w:ascii="Arial" w:hAnsi="Arial" w:cs="Arial"/>
          <w:b/>
          <w:sz w:val="22"/>
          <w:szCs w:val="22"/>
        </w:rPr>
        <w:t>DO OBJETO</w:t>
      </w:r>
    </w:p>
    <w:p w14:paraId="1BD03A37" w14:textId="77777777" w:rsidR="00E67E3B" w:rsidRPr="00453EFB" w:rsidRDefault="00E67E3B" w:rsidP="00E67E3B">
      <w:pPr>
        <w:spacing w:line="276" w:lineRule="auto"/>
        <w:jc w:val="both"/>
        <w:rPr>
          <w:rFonts w:ascii="Arial" w:hAnsi="Arial" w:cs="Arial"/>
          <w:sz w:val="22"/>
          <w:szCs w:val="22"/>
        </w:rPr>
      </w:pPr>
    </w:p>
    <w:p w14:paraId="792F556A" w14:textId="5BDABD0E" w:rsidR="008E5E57" w:rsidRPr="00453EFB" w:rsidRDefault="00453EFB" w:rsidP="00453EFB">
      <w:pPr>
        <w:jc w:val="both"/>
        <w:rPr>
          <w:rFonts w:ascii="Arial" w:hAnsi="Arial" w:cs="Arial"/>
          <w:sz w:val="22"/>
          <w:szCs w:val="22"/>
        </w:rPr>
      </w:pPr>
      <w:r w:rsidRPr="00453EFB">
        <w:rPr>
          <w:rFonts w:ascii="Arial" w:hAnsi="Arial" w:cs="Arial"/>
          <w:b/>
          <w:bCs/>
          <w:sz w:val="22"/>
          <w:szCs w:val="22"/>
        </w:rPr>
        <w:t>1.1.</w:t>
      </w:r>
      <w:r w:rsidRPr="00453EFB">
        <w:rPr>
          <w:rFonts w:ascii="Arial" w:hAnsi="Arial" w:cs="Arial"/>
          <w:sz w:val="22"/>
          <w:szCs w:val="22"/>
        </w:rPr>
        <w:t xml:space="preserve"> Contratação</w:t>
      </w:r>
      <w:r w:rsidR="00EE26D2" w:rsidRPr="00453EFB">
        <w:rPr>
          <w:rFonts w:ascii="Arial" w:hAnsi="Arial" w:cs="Arial"/>
          <w:sz w:val="22"/>
          <w:szCs w:val="22"/>
        </w:rPr>
        <w:t xml:space="preserve"> de empresa </w:t>
      </w:r>
      <w:r w:rsidR="000C2F8A" w:rsidRPr="00453EFB">
        <w:rPr>
          <w:rFonts w:ascii="Arial" w:hAnsi="Arial" w:cs="Arial"/>
          <w:sz w:val="22"/>
          <w:szCs w:val="22"/>
        </w:rPr>
        <w:t>para</w:t>
      </w:r>
      <w:r w:rsidR="003131BA" w:rsidRPr="008B210C">
        <w:rPr>
          <w:rFonts w:ascii="Arial" w:hAnsi="Arial" w:cs="Arial"/>
          <w:sz w:val="22"/>
          <w:szCs w:val="22"/>
        </w:rPr>
        <w:t xml:space="preserve"> prestação de serviços </w:t>
      </w:r>
      <w:r w:rsidR="003131BA" w:rsidRPr="008B210C">
        <w:rPr>
          <w:rFonts w:ascii="Arial" w:hAnsi="Arial" w:cs="Arial"/>
          <w:sz w:val="22"/>
          <w:szCs w:val="22"/>
          <w:u w:val="single"/>
        </w:rPr>
        <w:t xml:space="preserve">continuados </w:t>
      </w:r>
      <w:r w:rsidR="003131BA" w:rsidRPr="008B210C">
        <w:rPr>
          <w:rFonts w:ascii="Arial" w:hAnsi="Arial" w:cs="Arial"/>
          <w:sz w:val="22"/>
          <w:szCs w:val="22"/>
        </w:rPr>
        <w:t>de manutenção preventiva e corretiva nos aparelhos de ares condicionados, com fornecimento de mão de obra, gás refrigerante e capacitor, na sede do Saae de Manhuaçu/</w:t>
      </w:r>
      <w:r w:rsidR="003131BA" w:rsidRPr="008B210C">
        <w:rPr>
          <w:rFonts w:ascii="Arial" w:hAnsi="Arial" w:cs="Arial"/>
          <w:sz w:val="22"/>
          <w:szCs w:val="22"/>
        </w:rPr>
        <w:t>MG</w:t>
      </w:r>
      <w:r w:rsidR="003131BA">
        <w:rPr>
          <w:rFonts w:ascii="Arial" w:hAnsi="Arial" w:cs="Arial"/>
          <w:sz w:val="22"/>
          <w:szCs w:val="22"/>
        </w:rPr>
        <w:t>,</w:t>
      </w:r>
      <w:r w:rsidR="003131BA" w:rsidRPr="00453EFB">
        <w:rPr>
          <w:rFonts w:ascii="Arial" w:hAnsi="Arial" w:cs="Arial"/>
          <w:sz w:val="22"/>
          <w:szCs w:val="22"/>
        </w:rPr>
        <w:t xml:space="preserve"> melhor</w:t>
      </w:r>
      <w:r w:rsidR="00E67E3B" w:rsidRPr="00453EFB">
        <w:rPr>
          <w:rFonts w:ascii="Arial" w:hAnsi="Arial" w:cs="Arial"/>
          <w:sz w:val="22"/>
          <w:szCs w:val="22"/>
        </w:rPr>
        <w:t xml:space="preserve"> especificados no ANEXO I</w:t>
      </w:r>
      <w:r w:rsidR="00E67E3B" w:rsidRPr="00453EFB">
        <w:rPr>
          <w:rFonts w:ascii="Arial" w:hAnsi="Arial" w:cs="Arial"/>
          <w:b/>
          <w:sz w:val="22"/>
          <w:szCs w:val="22"/>
        </w:rPr>
        <w:t>.</w:t>
      </w:r>
    </w:p>
    <w:p w14:paraId="2E0CFCDF" w14:textId="77777777" w:rsidR="008E5E57" w:rsidRPr="007437B4" w:rsidRDefault="008E5E57" w:rsidP="00FB2CAC">
      <w:pPr>
        <w:pStyle w:val="Default"/>
        <w:tabs>
          <w:tab w:val="left" w:pos="4680"/>
        </w:tabs>
        <w:jc w:val="both"/>
        <w:rPr>
          <w:b/>
          <w:i/>
          <w:sz w:val="22"/>
          <w:szCs w:val="22"/>
        </w:rPr>
      </w:pPr>
    </w:p>
    <w:p w14:paraId="4609F9A9" w14:textId="77777777" w:rsidR="00FB2CAC" w:rsidRPr="007437B4" w:rsidRDefault="001E4A78" w:rsidP="00FB2CAC">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7437B4">
        <w:rPr>
          <w:rFonts w:ascii="Arial" w:hAnsi="Arial" w:cs="Arial"/>
          <w:b/>
          <w:sz w:val="22"/>
          <w:szCs w:val="22"/>
        </w:rPr>
        <w:t>II</w:t>
      </w:r>
      <w:r w:rsidR="00F71401" w:rsidRPr="007437B4">
        <w:rPr>
          <w:rFonts w:ascii="Arial" w:hAnsi="Arial" w:cs="Arial"/>
          <w:b/>
          <w:sz w:val="22"/>
          <w:szCs w:val="22"/>
        </w:rPr>
        <w:t xml:space="preserve">- </w:t>
      </w:r>
      <w:r w:rsidR="00FB2CAC" w:rsidRPr="007437B4">
        <w:rPr>
          <w:rFonts w:ascii="Arial" w:hAnsi="Arial" w:cs="Arial"/>
          <w:b/>
          <w:sz w:val="22"/>
          <w:szCs w:val="22"/>
        </w:rPr>
        <w:t>FUNDAMENTAÇÃO LEGAL:</w:t>
      </w:r>
    </w:p>
    <w:p w14:paraId="07BBB5B8" w14:textId="77777777" w:rsidR="00FB2CAC" w:rsidRPr="007437B4" w:rsidRDefault="00FB2CAC" w:rsidP="00FB2CAC">
      <w:pPr>
        <w:spacing w:line="276" w:lineRule="auto"/>
        <w:jc w:val="both"/>
        <w:rPr>
          <w:rFonts w:ascii="Arial" w:hAnsi="Arial" w:cs="Arial"/>
          <w:sz w:val="22"/>
          <w:szCs w:val="22"/>
        </w:rPr>
      </w:pPr>
    </w:p>
    <w:p w14:paraId="54889719" w14:textId="70F567E3" w:rsidR="006C28C7" w:rsidRPr="00F302CC" w:rsidRDefault="00D132FB" w:rsidP="00F302CC">
      <w:pPr>
        <w:spacing w:line="276" w:lineRule="auto"/>
        <w:jc w:val="both"/>
        <w:rPr>
          <w:rFonts w:ascii="Arial" w:hAnsi="Arial" w:cs="Arial"/>
          <w:sz w:val="22"/>
          <w:szCs w:val="22"/>
        </w:rPr>
      </w:pPr>
      <w:r w:rsidRPr="007437B4">
        <w:rPr>
          <w:rFonts w:ascii="Arial" w:hAnsi="Arial" w:cs="Arial"/>
          <w:b/>
          <w:sz w:val="22"/>
          <w:szCs w:val="22"/>
        </w:rPr>
        <w:t xml:space="preserve">2.1. </w:t>
      </w:r>
      <w:r w:rsidR="00FB2CAC" w:rsidRPr="007437B4">
        <w:rPr>
          <w:rFonts w:ascii="Arial" w:hAnsi="Arial" w:cs="Arial"/>
          <w:sz w:val="22"/>
          <w:szCs w:val="22"/>
        </w:rPr>
        <w:t>Artigo nº 75, inciso II da Lei Federal nº 14.133/2021 e Decreto Municipal nº 34 de 27 de março de 2023.</w:t>
      </w:r>
    </w:p>
    <w:p w14:paraId="1724BCFB" w14:textId="77777777" w:rsidR="008E5E57" w:rsidRPr="007437B4" w:rsidRDefault="008E5E57" w:rsidP="00FB2CAC">
      <w:pPr>
        <w:pStyle w:val="Default"/>
        <w:tabs>
          <w:tab w:val="left" w:pos="4680"/>
        </w:tabs>
        <w:jc w:val="both"/>
        <w:rPr>
          <w:b/>
          <w:i/>
          <w:sz w:val="22"/>
          <w:szCs w:val="22"/>
        </w:rPr>
      </w:pPr>
    </w:p>
    <w:p w14:paraId="748BBB7D" w14:textId="77777777" w:rsidR="001C445E" w:rsidRPr="007437B4" w:rsidRDefault="001C445E" w:rsidP="001C445E">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b/>
          <w:sz w:val="22"/>
          <w:szCs w:val="22"/>
        </w:rPr>
      </w:pPr>
      <w:proofErr w:type="spellStart"/>
      <w:r w:rsidRPr="007437B4">
        <w:rPr>
          <w:rFonts w:ascii="Arial" w:hAnsi="Arial" w:cs="Arial"/>
          <w:b/>
          <w:sz w:val="22"/>
          <w:szCs w:val="22"/>
        </w:rPr>
        <w:t>Il</w:t>
      </w:r>
      <w:r w:rsidR="00F71401" w:rsidRPr="007437B4">
        <w:rPr>
          <w:rFonts w:ascii="Arial" w:hAnsi="Arial" w:cs="Arial"/>
          <w:b/>
          <w:sz w:val="22"/>
          <w:szCs w:val="22"/>
        </w:rPr>
        <w:t>I</w:t>
      </w:r>
      <w:proofErr w:type="spellEnd"/>
      <w:r w:rsidR="001E4A78" w:rsidRPr="007437B4">
        <w:rPr>
          <w:rFonts w:ascii="Arial" w:hAnsi="Arial" w:cs="Arial"/>
          <w:b/>
          <w:sz w:val="22"/>
          <w:szCs w:val="22"/>
        </w:rPr>
        <w:t xml:space="preserve">- </w:t>
      </w:r>
      <w:r w:rsidRPr="007437B4">
        <w:rPr>
          <w:rFonts w:ascii="Arial" w:hAnsi="Arial" w:cs="Arial"/>
          <w:b/>
          <w:sz w:val="22"/>
          <w:szCs w:val="22"/>
        </w:rPr>
        <w:t>DA PARTICIPAÇÃO</w:t>
      </w:r>
    </w:p>
    <w:p w14:paraId="2FA4A19F" w14:textId="77777777" w:rsidR="001C445E" w:rsidRPr="007437B4" w:rsidRDefault="001C445E" w:rsidP="001C445E">
      <w:pPr>
        <w:spacing w:line="276" w:lineRule="auto"/>
        <w:jc w:val="both"/>
        <w:rPr>
          <w:rFonts w:ascii="Arial" w:hAnsi="Arial" w:cs="Arial"/>
          <w:sz w:val="22"/>
          <w:szCs w:val="22"/>
        </w:rPr>
      </w:pPr>
    </w:p>
    <w:p w14:paraId="59D92A4D" w14:textId="77777777" w:rsidR="00FE75AA" w:rsidRPr="007437B4" w:rsidRDefault="00391A00" w:rsidP="00FE75AA">
      <w:pPr>
        <w:jc w:val="both"/>
        <w:rPr>
          <w:rFonts w:ascii="Arial" w:hAnsi="Arial" w:cs="Arial"/>
          <w:sz w:val="22"/>
          <w:szCs w:val="22"/>
        </w:rPr>
      </w:pPr>
      <w:r w:rsidRPr="007437B4">
        <w:rPr>
          <w:rFonts w:ascii="Arial" w:hAnsi="Arial" w:cs="Arial"/>
          <w:b/>
          <w:sz w:val="22"/>
          <w:szCs w:val="22"/>
        </w:rPr>
        <w:t xml:space="preserve">3.1. </w:t>
      </w:r>
      <w:r w:rsidR="00FE75AA" w:rsidRPr="007437B4">
        <w:rPr>
          <w:rFonts w:ascii="Arial" w:hAnsi="Arial" w:cs="Arial"/>
          <w:sz w:val="22"/>
          <w:szCs w:val="22"/>
        </w:rPr>
        <w:t>Somente poderão participar do certame os interessados que se enquadram nos termos do artigo 48, inciso I e no art. 3º da Lei Complementar nº 123/2006 e alterações, que detenham atividade pertinente e compatível com o objeto desta licitação e atendam aos requisitos mínimos de classificação das propostas exigidos e as exigências para habilitação.</w:t>
      </w:r>
    </w:p>
    <w:p w14:paraId="2509B740" w14:textId="77777777" w:rsidR="006C28C7" w:rsidRPr="007437B4" w:rsidRDefault="006C28C7" w:rsidP="00FE75AA">
      <w:pPr>
        <w:jc w:val="both"/>
        <w:rPr>
          <w:rFonts w:ascii="Arial" w:hAnsi="Arial" w:cs="Arial"/>
          <w:sz w:val="22"/>
          <w:szCs w:val="22"/>
        </w:rPr>
      </w:pPr>
    </w:p>
    <w:p w14:paraId="05F25F78" w14:textId="77777777" w:rsidR="00C77411" w:rsidRPr="007437B4" w:rsidRDefault="00B2414D" w:rsidP="00B2414D">
      <w:pPr>
        <w:jc w:val="both"/>
        <w:rPr>
          <w:rFonts w:ascii="Arial" w:hAnsi="Arial" w:cs="Arial"/>
          <w:b/>
          <w:sz w:val="22"/>
          <w:szCs w:val="22"/>
        </w:rPr>
      </w:pPr>
      <w:r w:rsidRPr="007437B4">
        <w:rPr>
          <w:rFonts w:ascii="Arial" w:hAnsi="Arial" w:cs="Arial"/>
          <w:b/>
          <w:sz w:val="22"/>
          <w:szCs w:val="22"/>
        </w:rPr>
        <w:t>3</w:t>
      </w:r>
      <w:r w:rsidR="00C77411" w:rsidRPr="007437B4">
        <w:rPr>
          <w:rFonts w:ascii="Arial" w:hAnsi="Arial" w:cs="Arial"/>
          <w:b/>
          <w:sz w:val="22"/>
          <w:szCs w:val="22"/>
        </w:rPr>
        <w:t>.2</w:t>
      </w:r>
      <w:r w:rsidR="001C445E" w:rsidRPr="007437B4">
        <w:rPr>
          <w:rFonts w:ascii="Arial" w:hAnsi="Arial" w:cs="Arial"/>
          <w:b/>
          <w:sz w:val="22"/>
          <w:szCs w:val="22"/>
        </w:rPr>
        <w:t>. É VEDADA A PARTICIPAÇÃO DE EMPRESA:</w:t>
      </w:r>
    </w:p>
    <w:p w14:paraId="3E45361E" w14:textId="77777777" w:rsidR="00C77411" w:rsidRPr="007437B4" w:rsidRDefault="00C77411" w:rsidP="001C445E">
      <w:pPr>
        <w:jc w:val="both"/>
        <w:rPr>
          <w:rFonts w:ascii="Arial" w:hAnsi="Arial" w:cs="Arial"/>
          <w:b/>
          <w:sz w:val="22"/>
          <w:szCs w:val="22"/>
        </w:rPr>
      </w:pPr>
    </w:p>
    <w:p w14:paraId="0039E73B" w14:textId="205C8B68" w:rsidR="00C77411" w:rsidRPr="007437B4" w:rsidRDefault="00C77411" w:rsidP="00C77411">
      <w:pPr>
        <w:jc w:val="both"/>
        <w:rPr>
          <w:rFonts w:ascii="Arial" w:hAnsi="Arial" w:cs="Arial"/>
          <w:sz w:val="22"/>
          <w:szCs w:val="22"/>
        </w:rPr>
      </w:pPr>
      <w:r w:rsidRPr="007437B4">
        <w:rPr>
          <w:rFonts w:ascii="Arial" w:hAnsi="Arial" w:cs="Arial"/>
          <w:b/>
          <w:sz w:val="22"/>
          <w:szCs w:val="22"/>
        </w:rPr>
        <w:t>I</w:t>
      </w:r>
      <w:r w:rsidR="00D10F1D" w:rsidRPr="007437B4">
        <w:rPr>
          <w:rFonts w:ascii="Arial" w:hAnsi="Arial" w:cs="Arial"/>
          <w:sz w:val="22"/>
          <w:szCs w:val="22"/>
        </w:rPr>
        <w:t>–</w:t>
      </w:r>
      <w:r w:rsidRPr="007437B4">
        <w:rPr>
          <w:rFonts w:ascii="Arial" w:hAnsi="Arial" w:cs="Arial"/>
          <w:sz w:val="22"/>
          <w:szCs w:val="22"/>
        </w:rPr>
        <w:t xml:space="preserve"> </w:t>
      </w:r>
      <w:r w:rsidR="00132B2B" w:rsidRPr="007437B4">
        <w:rPr>
          <w:rFonts w:ascii="Arial" w:hAnsi="Arial" w:cs="Arial"/>
          <w:sz w:val="22"/>
          <w:szCs w:val="22"/>
        </w:rPr>
        <w:t>Autor</w:t>
      </w:r>
      <w:r w:rsidRPr="007437B4">
        <w:rPr>
          <w:rFonts w:ascii="Arial" w:hAnsi="Arial" w:cs="Arial"/>
          <w:sz w:val="22"/>
          <w:szCs w:val="22"/>
        </w:rPr>
        <w:t xml:space="preserve"> do anteprojeto, do projeto básico ou do projeto executivo, pessoa física ou jurídica, quando a licitação versar sobre obra, serviços ou fornecimento de bens a ele relacionados;</w:t>
      </w:r>
    </w:p>
    <w:p w14:paraId="48687D1A" w14:textId="77777777" w:rsidR="00C77411" w:rsidRPr="007437B4" w:rsidRDefault="00C77411" w:rsidP="00C77411">
      <w:pPr>
        <w:jc w:val="both"/>
        <w:rPr>
          <w:rFonts w:ascii="Arial" w:hAnsi="Arial" w:cs="Arial"/>
          <w:sz w:val="22"/>
          <w:szCs w:val="22"/>
        </w:rPr>
      </w:pPr>
    </w:p>
    <w:p w14:paraId="6B9430E6" w14:textId="1C2FC777" w:rsidR="00C77411" w:rsidRPr="007437B4" w:rsidRDefault="00C77411" w:rsidP="00C77411">
      <w:pPr>
        <w:jc w:val="both"/>
        <w:rPr>
          <w:rFonts w:ascii="Arial" w:hAnsi="Arial" w:cs="Arial"/>
          <w:sz w:val="22"/>
          <w:szCs w:val="22"/>
        </w:rPr>
      </w:pPr>
      <w:r w:rsidRPr="007437B4">
        <w:rPr>
          <w:rFonts w:ascii="Arial" w:hAnsi="Arial" w:cs="Arial"/>
          <w:b/>
          <w:sz w:val="22"/>
          <w:szCs w:val="22"/>
        </w:rPr>
        <w:t xml:space="preserve">II </w:t>
      </w:r>
      <w:r w:rsidR="00D10F1D" w:rsidRPr="007437B4">
        <w:rPr>
          <w:rFonts w:ascii="Arial" w:hAnsi="Arial" w:cs="Arial"/>
          <w:sz w:val="22"/>
          <w:szCs w:val="22"/>
        </w:rPr>
        <w:t>–</w:t>
      </w:r>
      <w:r w:rsidRPr="007437B4">
        <w:rPr>
          <w:rFonts w:ascii="Arial" w:hAnsi="Arial" w:cs="Arial"/>
          <w:sz w:val="22"/>
          <w:szCs w:val="22"/>
        </w:rPr>
        <w:t xml:space="preserve"> </w:t>
      </w:r>
      <w:r w:rsidR="00132B2B" w:rsidRPr="007437B4">
        <w:rPr>
          <w:rFonts w:ascii="Arial" w:hAnsi="Arial" w:cs="Arial"/>
          <w:sz w:val="22"/>
          <w:szCs w:val="22"/>
        </w:rPr>
        <w:t>Empresa</w:t>
      </w:r>
      <w:r w:rsidRPr="007437B4">
        <w:rPr>
          <w:rFonts w:ascii="Arial" w:hAnsi="Arial" w:cs="Arial"/>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2F24E9B5" w14:textId="77777777" w:rsidR="00C77411" w:rsidRPr="007437B4" w:rsidRDefault="00C77411" w:rsidP="00C77411">
      <w:pPr>
        <w:jc w:val="both"/>
        <w:rPr>
          <w:rFonts w:ascii="Arial" w:hAnsi="Arial" w:cs="Arial"/>
          <w:sz w:val="22"/>
          <w:szCs w:val="22"/>
        </w:rPr>
      </w:pPr>
    </w:p>
    <w:p w14:paraId="36268BDD" w14:textId="77777777" w:rsidR="00C77411" w:rsidRPr="007437B4" w:rsidRDefault="00C77411" w:rsidP="00C77411">
      <w:pPr>
        <w:jc w:val="both"/>
        <w:rPr>
          <w:rFonts w:ascii="Arial" w:hAnsi="Arial" w:cs="Arial"/>
          <w:sz w:val="22"/>
          <w:szCs w:val="22"/>
        </w:rPr>
      </w:pPr>
      <w:r w:rsidRPr="007437B4">
        <w:rPr>
          <w:rFonts w:ascii="Arial" w:hAnsi="Arial" w:cs="Arial"/>
          <w:b/>
          <w:sz w:val="22"/>
          <w:szCs w:val="22"/>
        </w:rPr>
        <w:lastRenderedPageBreak/>
        <w:t>III</w:t>
      </w:r>
      <w:r w:rsidR="00D10F1D" w:rsidRPr="007437B4">
        <w:rPr>
          <w:rFonts w:ascii="Arial" w:hAnsi="Arial" w:cs="Arial"/>
          <w:sz w:val="22"/>
          <w:szCs w:val="22"/>
        </w:rPr>
        <w:t>–</w:t>
      </w:r>
      <w:r w:rsidRPr="007437B4">
        <w:rPr>
          <w:rFonts w:ascii="Arial" w:hAnsi="Arial" w:cs="Arial"/>
          <w:sz w:val="22"/>
          <w:szCs w:val="22"/>
        </w:rPr>
        <w:t xml:space="preserve"> pessoa física ou jurídica que se encontre, ao tempo da licitação, impossibilitada de participar de licitação em decorrência de sanção que lhe foi imposta;</w:t>
      </w:r>
    </w:p>
    <w:p w14:paraId="7FD05F38" w14:textId="77777777" w:rsidR="00C77411" w:rsidRPr="007437B4" w:rsidRDefault="00C77411" w:rsidP="00C77411">
      <w:pPr>
        <w:jc w:val="both"/>
        <w:rPr>
          <w:rFonts w:ascii="Arial" w:hAnsi="Arial" w:cs="Arial"/>
          <w:sz w:val="22"/>
          <w:szCs w:val="22"/>
        </w:rPr>
      </w:pPr>
    </w:p>
    <w:p w14:paraId="77E1E18C" w14:textId="5DBDF9D9" w:rsidR="00C77411" w:rsidRPr="007437B4" w:rsidRDefault="00C77411" w:rsidP="00C77411">
      <w:pPr>
        <w:jc w:val="both"/>
        <w:rPr>
          <w:rFonts w:ascii="Arial" w:hAnsi="Arial" w:cs="Arial"/>
          <w:sz w:val="22"/>
          <w:szCs w:val="22"/>
        </w:rPr>
      </w:pPr>
      <w:r w:rsidRPr="007437B4">
        <w:rPr>
          <w:rFonts w:ascii="Arial" w:hAnsi="Arial" w:cs="Arial"/>
          <w:b/>
          <w:sz w:val="22"/>
          <w:szCs w:val="22"/>
        </w:rPr>
        <w:t>IV</w:t>
      </w:r>
      <w:r w:rsidR="00D10F1D" w:rsidRPr="007437B4">
        <w:rPr>
          <w:rFonts w:ascii="Arial" w:hAnsi="Arial" w:cs="Arial"/>
          <w:sz w:val="22"/>
          <w:szCs w:val="22"/>
        </w:rPr>
        <w:t>–</w:t>
      </w:r>
      <w:r w:rsidRPr="007437B4">
        <w:rPr>
          <w:rFonts w:ascii="Arial" w:hAnsi="Arial" w:cs="Arial"/>
          <w:sz w:val="22"/>
          <w:szCs w:val="22"/>
        </w:rPr>
        <w:t xml:space="preserve"> </w:t>
      </w:r>
      <w:r w:rsidR="00132B2B" w:rsidRPr="007437B4">
        <w:rPr>
          <w:rFonts w:ascii="Arial" w:hAnsi="Arial" w:cs="Arial"/>
          <w:sz w:val="22"/>
          <w:szCs w:val="22"/>
        </w:rPr>
        <w:t>Aquele</w:t>
      </w:r>
      <w:r w:rsidRPr="007437B4">
        <w:rPr>
          <w:rFonts w:ascii="Arial" w:hAnsi="Arial" w:cs="Arial"/>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F96C1F4" w14:textId="77777777" w:rsidR="00C77411" w:rsidRPr="007437B4" w:rsidRDefault="00C77411" w:rsidP="00C77411">
      <w:pPr>
        <w:jc w:val="both"/>
        <w:rPr>
          <w:rFonts w:ascii="Arial" w:hAnsi="Arial" w:cs="Arial"/>
          <w:sz w:val="22"/>
          <w:szCs w:val="22"/>
        </w:rPr>
      </w:pPr>
    </w:p>
    <w:p w14:paraId="459B7E7D" w14:textId="599033C6" w:rsidR="00C77411" w:rsidRPr="007437B4" w:rsidRDefault="00C77411" w:rsidP="00C77411">
      <w:pPr>
        <w:jc w:val="both"/>
        <w:rPr>
          <w:rFonts w:ascii="Arial" w:hAnsi="Arial" w:cs="Arial"/>
          <w:sz w:val="22"/>
          <w:szCs w:val="22"/>
        </w:rPr>
      </w:pPr>
      <w:r w:rsidRPr="007437B4">
        <w:rPr>
          <w:rFonts w:ascii="Arial" w:hAnsi="Arial" w:cs="Arial"/>
          <w:b/>
          <w:sz w:val="22"/>
          <w:szCs w:val="22"/>
        </w:rPr>
        <w:t>V</w:t>
      </w:r>
      <w:r w:rsidR="00D10F1D" w:rsidRPr="007437B4">
        <w:rPr>
          <w:rFonts w:ascii="Arial" w:hAnsi="Arial" w:cs="Arial"/>
          <w:sz w:val="22"/>
          <w:szCs w:val="22"/>
        </w:rPr>
        <w:t>–</w:t>
      </w:r>
      <w:r w:rsidRPr="007437B4">
        <w:rPr>
          <w:rFonts w:ascii="Arial" w:hAnsi="Arial" w:cs="Arial"/>
          <w:sz w:val="22"/>
          <w:szCs w:val="22"/>
        </w:rPr>
        <w:t xml:space="preserve"> </w:t>
      </w:r>
      <w:r w:rsidR="00132B2B" w:rsidRPr="007437B4">
        <w:rPr>
          <w:rFonts w:ascii="Arial" w:hAnsi="Arial" w:cs="Arial"/>
          <w:sz w:val="22"/>
          <w:szCs w:val="22"/>
        </w:rPr>
        <w:t>Empresas</w:t>
      </w:r>
      <w:r w:rsidRPr="007437B4">
        <w:rPr>
          <w:rFonts w:ascii="Arial" w:hAnsi="Arial" w:cs="Arial"/>
          <w:sz w:val="22"/>
          <w:szCs w:val="22"/>
        </w:rPr>
        <w:t xml:space="preserve"> controladoras, controladas ou coligadas, nos termos da Lei nº 6.404, de 15 de dezembro de 1976, concorrendo entre si;</w:t>
      </w:r>
    </w:p>
    <w:p w14:paraId="79505ADF" w14:textId="77777777" w:rsidR="00C77411" w:rsidRPr="007437B4" w:rsidRDefault="00C77411" w:rsidP="00C77411">
      <w:pPr>
        <w:jc w:val="both"/>
        <w:rPr>
          <w:rFonts w:ascii="Arial" w:hAnsi="Arial" w:cs="Arial"/>
          <w:sz w:val="22"/>
          <w:szCs w:val="22"/>
        </w:rPr>
      </w:pPr>
    </w:p>
    <w:p w14:paraId="1ABB1892" w14:textId="214D4FCE" w:rsidR="00C77411" w:rsidRPr="007437B4" w:rsidRDefault="00C77411" w:rsidP="00C77411">
      <w:pPr>
        <w:jc w:val="both"/>
        <w:rPr>
          <w:rFonts w:ascii="Arial" w:hAnsi="Arial" w:cs="Arial"/>
          <w:sz w:val="22"/>
          <w:szCs w:val="22"/>
        </w:rPr>
      </w:pPr>
      <w:r w:rsidRPr="007437B4">
        <w:rPr>
          <w:rFonts w:ascii="Arial" w:hAnsi="Arial" w:cs="Arial"/>
          <w:b/>
          <w:sz w:val="22"/>
          <w:szCs w:val="22"/>
        </w:rPr>
        <w:t>VI</w:t>
      </w:r>
      <w:r w:rsidR="00D10F1D" w:rsidRPr="007437B4">
        <w:rPr>
          <w:rFonts w:ascii="Arial" w:hAnsi="Arial" w:cs="Arial"/>
          <w:sz w:val="22"/>
          <w:szCs w:val="22"/>
        </w:rPr>
        <w:t>–</w:t>
      </w:r>
      <w:r w:rsidRPr="007437B4">
        <w:rPr>
          <w:rFonts w:ascii="Arial" w:hAnsi="Arial" w:cs="Arial"/>
          <w:sz w:val="22"/>
          <w:szCs w:val="22"/>
        </w:rPr>
        <w:t xml:space="preserve"> </w:t>
      </w:r>
      <w:r w:rsidR="00132B2B" w:rsidRPr="007437B4">
        <w:rPr>
          <w:rFonts w:ascii="Arial" w:hAnsi="Arial" w:cs="Arial"/>
          <w:sz w:val="22"/>
          <w:szCs w:val="22"/>
        </w:rPr>
        <w:t>Pessoa</w:t>
      </w:r>
      <w:r w:rsidRPr="007437B4">
        <w:rPr>
          <w:rFonts w:ascii="Arial" w:hAnsi="Arial" w:cs="Arial"/>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6AA60C0" w14:textId="77777777" w:rsidR="00C77411" w:rsidRPr="007437B4" w:rsidRDefault="00C77411" w:rsidP="00C77411">
      <w:pPr>
        <w:jc w:val="both"/>
        <w:rPr>
          <w:rFonts w:ascii="Arial" w:hAnsi="Arial" w:cs="Arial"/>
          <w:sz w:val="22"/>
          <w:szCs w:val="22"/>
        </w:rPr>
      </w:pPr>
    </w:p>
    <w:p w14:paraId="6EF398DE" w14:textId="123C791C" w:rsidR="006C28C7" w:rsidRPr="007437B4" w:rsidRDefault="00C77411" w:rsidP="00D10F1D">
      <w:pPr>
        <w:jc w:val="both"/>
        <w:rPr>
          <w:rFonts w:ascii="Arial" w:hAnsi="Arial" w:cs="Arial"/>
          <w:sz w:val="22"/>
          <w:szCs w:val="22"/>
        </w:rPr>
      </w:pPr>
      <w:r w:rsidRPr="007437B4">
        <w:rPr>
          <w:rFonts w:ascii="Arial" w:hAnsi="Arial" w:cs="Arial"/>
          <w:b/>
          <w:sz w:val="22"/>
          <w:szCs w:val="22"/>
        </w:rPr>
        <w:t>VII</w:t>
      </w:r>
      <w:r w:rsidR="00D10F1D" w:rsidRPr="007437B4">
        <w:rPr>
          <w:rFonts w:ascii="Arial" w:hAnsi="Arial" w:cs="Arial"/>
          <w:sz w:val="22"/>
          <w:szCs w:val="22"/>
        </w:rPr>
        <w:t>–</w:t>
      </w:r>
      <w:r w:rsidRPr="007437B4">
        <w:rPr>
          <w:rFonts w:ascii="Arial" w:hAnsi="Arial" w:cs="Arial"/>
          <w:sz w:val="22"/>
          <w:szCs w:val="22"/>
        </w:rPr>
        <w:t xml:space="preserve"> Pessoas Jurídicas reunidas em </w:t>
      </w:r>
      <w:r w:rsidR="001D6018" w:rsidRPr="007437B4">
        <w:rPr>
          <w:rFonts w:ascii="Arial" w:hAnsi="Arial" w:cs="Arial"/>
          <w:sz w:val="22"/>
          <w:szCs w:val="22"/>
        </w:rPr>
        <w:t>consórcio</w:t>
      </w:r>
      <w:r w:rsidR="00D10F1D" w:rsidRPr="007437B4">
        <w:rPr>
          <w:rFonts w:ascii="Arial" w:hAnsi="Arial" w:cs="Arial"/>
          <w:sz w:val="22"/>
          <w:szCs w:val="22"/>
        </w:rPr>
        <w:t>¹</w:t>
      </w:r>
      <w:r w:rsidRPr="007437B4">
        <w:rPr>
          <w:rFonts w:ascii="Arial" w:hAnsi="Arial" w:cs="Arial"/>
          <w:sz w:val="22"/>
          <w:szCs w:val="22"/>
        </w:rPr>
        <w:t xml:space="preserve">. </w:t>
      </w:r>
    </w:p>
    <w:p w14:paraId="54C7C2FE" w14:textId="77777777" w:rsidR="00C77411" w:rsidRPr="007437B4" w:rsidRDefault="00C77411" w:rsidP="00C77411">
      <w:pPr>
        <w:jc w:val="both"/>
        <w:rPr>
          <w:rFonts w:ascii="Arial" w:hAnsi="Arial" w:cs="Arial"/>
          <w:sz w:val="22"/>
          <w:szCs w:val="22"/>
        </w:rPr>
      </w:pPr>
    </w:p>
    <w:p w14:paraId="0E9070EE" w14:textId="77777777" w:rsidR="00C77411" w:rsidRPr="007437B4" w:rsidRDefault="00B2414D" w:rsidP="00C77411">
      <w:pPr>
        <w:jc w:val="both"/>
        <w:rPr>
          <w:rFonts w:ascii="Arial" w:hAnsi="Arial" w:cs="Arial"/>
          <w:sz w:val="22"/>
          <w:szCs w:val="22"/>
        </w:rPr>
      </w:pPr>
      <w:r w:rsidRPr="007437B4">
        <w:rPr>
          <w:rFonts w:ascii="Arial" w:hAnsi="Arial" w:cs="Arial"/>
          <w:b/>
          <w:sz w:val="22"/>
          <w:szCs w:val="22"/>
        </w:rPr>
        <w:t>3</w:t>
      </w:r>
      <w:r w:rsidR="00C77411" w:rsidRPr="007437B4">
        <w:rPr>
          <w:rFonts w:ascii="Arial" w:hAnsi="Arial" w:cs="Arial"/>
          <w:b/>
          <w:sz w:val="22"/>
          <w:szCs w:val="22"/>
        </w:rPr>
        <w:t>.2.1.</w:t>
      </w:r>
      <w:r w:rsidR="00C77411" w:rsidRPr="007437B4">
        <w:rPr>
          <w:rFonts w:ascii="Arial" w:hAnsi="Arial" w:cs="Arial"/>
          <w:sz w:val="22"/>
          <w:szCs w:val="22"/>
        </w:rPr>
        <w:t xml:space="preserve"> O impedimento de que trata o inciso III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6490817" w14:textId="77777777" w:rsidR="00C77411" w:rsidRPr="007437B4" w:rsidRDefault="00C77411" w:rsidP="00C77411">
      <w:pPr>
        <w:jc w:val="both"/>
        <w:rPr>
          <w:rFonts w:ascii="Arial" w:hAnsi="Arial" w:cs="Arial"/>
          <w:sz w:val="22"/>
          <w:szCs w:val="22"/>
        </w:rPr>
      </w:pPr>
    </w:p>
    <w:p w14:paraId="3B94DA16" w14:textId="4DAB44A2" w:rsidR="007437B4" w:rsidRPr="007437B4" w:rsidRDefault="00B2414D" w:rsidP="00460D4C">
      <w:pPr>
        <w:jc w:val="both"/>
        <w:rPr>
          <w:rFonts w:ascii="Arial" w:hAnsi="Arial" w:cs="Arial"/>
          <w:sz w:val="22"/>
          <w:szCs w:val="22"/>
        </w:rPr>
      </w:pPr>
      <w:r w:rsidRPr="007437B4">
        <w:rPr>
          <w:rFonts w:ascii="Arial" w:hAnsi="Arial" w:cs="Arial"/>
          <w:b/>
          <w:sz w:val="22"/>
          <w:szCs w:val="22"/>
        </w:rPr>
        <w:t>3</w:t>
      </w:r>
      <w:r w:rsidR="00C77411" w:rsidRPr="007437B4">
        <w:rPr>
          <w:rFonts w:ascii="Arial" w:hAnsi="Arial" w:cs="Arial"/>
          <w:b/>
          <w:sz w:val="22"/>
          <w:szCs w:val="22"/>
        </w:rPr>
        <w:t>.2.2.</w:t>
      </w:r>
      <w:r w:rsidR="00C77411" w:rsidRPr="007437B4">
        <w:rPr>
          <w:rFonts w:ascii="Arial" w:hAnsi="Arial" w:cs="Arial"/>
          <w:sz w:val="22"/>
          <w:szCs w:val="22"/>
        </w:rPr>
        <w:t xml:space="preserve"> A critério da Administração e exclusivamente a seu serviço, o autor dos projetos e a empresa a que se referem os incisos I e II poderão participar no apoio das atividades de planejamento da contratação, de execução da licitação ou de gestão do contrato, desde que sob supervisão exclusiva de agentes públicos do órgão ou entidade.</w:t>
      </w:r>
    </w:p>
    <w:p w14:paraId="29228F00" w14:textId="77777777" w:rsidR="007437B4" w:rsidRPr="007437B4" w:rsidRDefault="007437B4" w:rsidP="00460D4C">
      <w:pPr>
        <w:jc w:val="both"/>
        <w:rPr>
          <w:rFonts w:ascii="Arial" w:hAnsi="Arial" w:cs="Arial"/>
          <w:b/>
          <w:sz w:val="22"/>
          <w:szCs w:val="22"/>
        </w:rPr>
      </w:pPr>
    </w:p>
    <w:p w14:paraId="540D9179" w14:textId="587F5D13" w:rsidR="00460D4C" w:rsidRDefault="00B2414D" w:rsidP="00460D4C">
      <w:pPr>
        <w:jc w:val="both"/>
        <w:rPr>
          <w:rFonts w:ascii="Arial" w:hAnsi="Arial" w:cs="Arial"/>
          <w:sz w:val="22"/>
          <w:szCs w:val="22"/>
        </w:rPr>
      </w:pPr>
      <w:r w:rsidRPr="007437B4">
        <w:rPr>
          <w:rFonts w:ascii="Arial" w:hAnsi="Arial" w:cs="Arial"/>
          <w:b/>
          <w:sz w:val="22"/>
          <w:szCs w:val="22"/>
        </w:rPr>
        <w:t>3</w:t>
      </w:r>
      <w:r w:rsidR="00C77411" w:rsidRPr="007437B4">
        <w:rPr>
          <w:rFonts w:ascii="Arial" w:hAnsi="Arial" w:cs="Arial"/>
          <w:b/>
          <w:sz w:val="22"/>
          <w:szCs w:val="22"/>
        </w:rPr>
        <w:t>.2.3</w:t>
      </w:r>
      <w:r w:rsidR="00C77411" w:rsidRPr="007437B4">
        <w:rPr>
          <w:rFonts w:ascii="Arial" w:hAnsi="Arial" w:cs="Arial"/>
          <w:sz w:val="22"/>
          <w:szCs w:val="22"/>
        </w:rPr>
        <w:t>.  Equiparam-se aos autores do projeto as empresas integrantes do mesmo</w:t>
      </w:r>
      <w:r w:rsidR="00E05E70" w:rsidRPr="007437B4">
        <w:rPr>
          <w:rFonts w:ascii="Arial" w:hAnsi="Arial" w:cs="Arial"/>
          <w:sz w:val="22"/>
          <w:szCs w:val="22"/>
        </w:rPr>
        <w:t xml:space="preserve"> </w:t>
      </w:r>
      <w:r w:rsidR="00C77411" w:rsidRPr="007437B4">
        <w:rPr>
          <w:rFonts w:ascii="Arial" w:hAnsi="Arial" w:cs="Arial"/>
          <w:sz w:val="22"/>
          <w:szCs w:val="22"/>
        </w:rPr>
        <w:t>grupo econômico.</w:t>
      </w:r>
    </w:p>
    <w:p w14:paraId="10693E11" w14:textId="77777777" w:rsidR="006C28C7" w:rsidRDefault="006C28C7" w:rsidP="00460D4C">
      <w:pPr>
        <w:jc w:val="both"/>
        <w:rPr>
          <w:rFonts w:ascii="Arial" w:hAnsi="Arial" w:cs="Arial"/>
          <w:sz w:val="22"/>
          <w:szCs w:val="22"/>
        </w:rPr>
      </w:pPr>
    </w:p>
    <w:p w14:paraId="09ADF223" w14:textId="77777777" w:rsidR="006C28C7" w:rsidRDefault="006C28C7" w:rsidP="00460D4C">
      <w:pPr>
        <w:jc w:val="both"/>
        <w:rPr>
          <w:rFonts w:ascii="Arial" w:hAnsi="Arial" w:cs="Arial"/>
          <w:sz w:val="22"/>
          <w:szCs w:val="22"/>
        </w:rPr>
      </w:pPr>
    </w:p>
    <w:p w14:paraId="2F714213" w14:textId="77777777" w:rsidR="006C28C7" w:rsidRDefault="006C28C7" w:rsidP="00460D4C">
      <w:pPr>
        <w:jc w:val="both"/>
        <w:rPr>
          <w:rFonts w:ascii="Arial" w:hAnsi="Arial" w:cs="Arial"/>
          <w:sz w:val="22"/>
          <w:szCs w:val="22"/>
        </w:rPr>
      </w:pPr>
    </w:p>
    <w:p w14:paraId="5F37CEF8" w14:textId="77777777" w:rsidR="006C28C7" w:rsidRDefault="006C28C7" w:rsidP="00460D4C">
      <w:pPr>
        <w:jc w:val="both"/>
        <w:rPr>
          <w:rFonts w:ascii="Arial" w:hAnsi="Arial" w:cs="Arial"/>
          <w:sz w:val="22"/>
          <w:szCs w:val="22"/>
        </w:rPr>
      </w:pPr>
    </w:p>
    <w:p w14:paraId="15AAFE56" w14:textId="77777777" w:rsidR="006C28C7" w:rsidRDefault="006C28C7" w:rsidP="00460D4C">
      <w:pPr>
        <w:jc w:val="both"/>
        <w:rPr>
          <w:rFonts w:ascii="Arial" w:hAnsi="Arial" w:cs="Arial"/>
          <w:sz w:val="22"/>
          <w:szCs w:val="22"/>
        </w:rPr>
      </w:pPr>
    </w:p>
    <w:p w14:paraId="056AAEE5" w14:textId="77777777" w:rsidR="006C28C7" w:rsidRDefault="006C28C7" w:rsidP="00460D4C">
      <w:pPr>
        <w:jc w:val="both"/>
        <w:rPr>
          <w:rFonts w:ascii="Arial" w:hAnsi="Arial" w:cs="Arial"/>
          <w:sz w:val="22"/>
          <w:szCs w:val="22"/>
        </w:rPr>
      </w:pPr>
    </w:p>
    <w:p w14:paraId="4B61BFEA" w14:textId="77777777" w:rsidR="006C28C7" w:rsidRDefault="006C28C7" w:rsidP="00460D4C">
      <w:pPr>
        <w:jc w:val="both"/>
        <w:rPr>
          <w:rFonts w:ascii="Arial" w:hAnsi="Arial" w:cs="Arial"/>
          <w:sz w:val="22"/>
          <w:szCs w:val="22"/>
        </w:rPr>
      </w:pPr>
    </w:p>
    <w:p w14:paraId="71BA5F05" w14:textId="77777777" w:rsidR="006C28C7" w:rsidRDefault="006C28C7" w:rsidP="00460D4C">
      <w:pPr>
        <w:jc w:val="both"/>
        <w:rPr>
          <w:rFonts w:ascii="Arial" w:hAnsi="Arial" w:cs="Arial"/>
          <w:sz w:val="22"/>
          <w:szCs w:val="22"/>
        </w:rPr>
      </w:pPr>
    </w:p>
    <w:p w14:paraId="3D51BE38" w14:textId="77777777" w:rsidR="006C28C7" w:rsidRDefault="006C28C7" w:rsidP="00460D4C">
      <w:pPr>
        <w:jc w:val="both"/>
        <w:rPr>
          <w:rFonts w:ascii="Arial" w:hAnsi="Arial" w:cs="Arial"/>
          <w:sz w:val="22"/>
          <w:szCs w:val="22"/>
        </w:rPr>
      </w:pPr>
    </w:p>
    <w:p w14:paraId="58CFB81E" w14:textId="77777777" w:rsidR="006C28C7" w:rsidRDefault="006C28C7" w:rsidP="00460D4C">
      <w:pPr>
        <w:jc w:val="both"/>
        <w:rPr>
          <w:rFonts w:ascii="Arial" w:hAnsi="Arial" w:cs="Arial"/>
          <w:sz w:val="22"/>
          <w:szCs w:val="22"/>
        </w:rPr>
      </w:pPr>
    </w:p>
    <w:p w14:paraId="4200AE0D" w14:textId="77777777" w:rsidR="006C28C7" w:rsidRDefault="006C28C7" w:rsidP="00460D4C">
      <w:pPr>
        <w:jc w:val="both"/>
        <w:rPr>
          <w:rFonts w:ascii="Arial" w:hAnsi="Arial" w:cs="Arial"/>
          <w:sz w:val="22"/>
          <w:szCs w:val="22"/>
        </w:rPr>
      </w:pPr>
    </w:p>
    <w:p w14:paraId="46A6A189" w14:textId="77777777" w:rsidR="006C28C7" w:rsidRDefault="006C28C7" w:rsidP="00460D4C">
      <w:pPr>
        <w:jc w:val="both"/>
        <w:rPr>
          <w:rFonts w:ascii="Arial" w:hAnsi="Arial" w:cs="Arial"/>
          <w:sz w:val="22"/>
          <w:szCs w:val="22"/>
        </w:rPr>
      </w:pPr>
    </w:p>
    <w:p w14:paraId="08F405FC" w14:textId="77777777" w:rsidR="006C28C7" w:rsidRDefault="006C28C7" w:rsidP="00460D4C">
      <w:pPr>
        <w:jc w:val="both"/>
        <w:rPr>
          <w:rFonts w:ascii="Arial" w:hAnsi="Arial" w:cs="Arial"/>
          <w:sz w:val="22"/>
          <w:szCs w:val="22"/>
        </w:rPr>
      </w:pPr>
    </w:p>
    <w:p w14:paraId="18D32675" w14:textId="77777777" w:rsidR="007437B4" w:rsidRDefault="007437B4" w:rsidP="00460D4C">
      <w:pPr>
        <w:jc w:val="both"/>
        <w:rPr>
          <w:rFonts w:ascii="Arial" w:hAnsi="Arial" w:cs="Arial"/>
          <w:sz w:val="20"/>
          <w:szCs w:val="20"/>
        </w:rPr>
      </w:pPr>
    </w:p>
    <w:p w14:paraId="386A9169" w14:textId="3EE6A050" w:rsidR="008E5E57" w:rsidRDefault="001C445E" w:rsidP="007437B4">
      <w:pPr>
        <w:tabs>
          <w:tab w:val="left" w:pos="709"/>
        </w:tabs>
        <w:autoSpaceDE w:val="0"/>
        <w:autoSpaceDN w:val="0"/>
        <w:adjustRightInd w:val="0"/>
        <w:jc w:val="both"/>
        <w:rPr>
          <w:rFonts w:ascii="Arial" w:hAnsi="Arial" w:cs="Arial"/>
          <w:sz w:val="14"/>
          <w:szCs w:val="14"/>
        </w:rPr>
      </w:pPr>
      <w:r w:rsidRPr="007437B4">
        <w:rPr>
          <w:rFonts w:ascii="Arial" w:hAnsi="Arial" w:cs="Arial"/>
          <w:sz w:val="14"/>
          <w:szCs w:val="14"/>
        </w:rPr>
        <w:t>1NE - Justificativa para Vedação de Consórcio: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w:t>
      </w:r>
      <w:r w:rsidR="001D6018" w:rsidRPr="007437B4">
        <w:rPr>
          <w:rFonts w:ascii="Arial" w:hAnsi="Arial" w:cs="Arial"/>
          <w:sz w:val="14"/>
          <w:szCs w:val="14"/>
        </w:rPr>
        <w:t>m “consórcio”</w:t>
      </w:r>
      <w:r w:rsidR="008E5E57">
        <w:rPr>
          <w:rFonts w:ascii="Arial" w:hAnsi="Arial" w:cs="Arial"/>
          <w:sz w:val="14"/>
          <w:szCs w:val="14"/>
        </w:rPr>
        <w:t>.</w:t>
      </w:r>
    </w:p>
    <w:p w14:paraId="599FD4A5" w14:textId="77777777" w:rsidR="006E4F17" w:rsidRDefault="006E4F17" w:rsidP="007437B4">
      <w:pPr>
        <w:tabs>
          <w:tab w:val="left" w:pos="709"/>
        </w:tabs>
        <w:autoSpaceDE w:val="0"/>
        <w:autoSpaceDN w:val="0"/>
        <w:adjustRightInd w:val="0"/>
        <w:jc w:val="both"/>
        <w:rPr>
          <w:rFonts w:ascii="Arial" w:hAnsi="Arial" w:cs="Arial"/>
          <w:sz w:val="14"/>
          <w:szCs w:val="14"/>
        </w:rPr>
      </w:pPr>
    </w:p>
    <w:p w14:paraId="17F7AA8F" w14:textId="77777777" w:rsidR="006E4F17" w:rsidRPr="000D5D44" w:rsidRDefault="006E4F17" w:rsidP="007437B4">
      <w:pPr>
        <w:tabs>
          <w:tab w:val="left" w:pos="709"/>
        </w:tabs>
        <w:autoSpaceDE w:val="0"/>
        <w:autoSpaceDN w:val="0"/>
        <w:adjustRightInd w:val="0"/>
        <w:jc w:val="both"/>
        <w:rPr>
          <w:rFonts w:ascii="Arial" w:hAnsi="Arial" w:cs="Arial"/>
          <w:sz w:val="14"/>
          <w:szCs w:val="14"/>
        </w:rPr>
      </w:pPr>
    </w:p>
    <w:p w14:paraId="5C5512DE" w14:textId="77777777" w:rsidR="006C28C7" w:rsidRPr="007437B4" w:rsidRDefault="006C28C7" w:rsidP="001C445E">
      <w:pPr>
        <w:autoSpaceDE w:val="0"/>
        <w:autoSpaceDN w:val="0"/>
        <w:adjustRightInd w:val="0"/>
        <w:jc w:val="both"/>
        <w:rPr>
          <w:rFonts w:ascii="Arial" w:hAnsi="Arial" w:cs="Arial"/>
          <w:sz w:val="22"/>
          <w:szCs w:val="22"/>
        </w:rPr>
      </w:pPr>
    </w:p>
    <w:p w14:paraId="735DA4D9" w14:textId="77777777" w:rsidR="00562B75" w:rsidRPr="007437B4" w:rsidRDefault="001E4A78" w:rsidP="00B2414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7437B4">
        <w:rPr>
          <w:rFonts w:ascii="Arial" w:hAnsi="Arial" w:cs="Arial"/>
          <w:b/>
          <w:sz w:val="22"/>
          <w:szCs w:val="22"/>
        </w:rPr>
        <w:lastRenderedPageBreak/>
        <w:t>IV</w:t>
      </w:r>
      <w:r w:rsidR="00B2414D" w:rsidRPr="007437B4">
        <w:rPr>
          <w:rFonts w:ascii="Arial" w:hAnsi="Arial" w:cs="Arial"/>
          <w:b/>
          <w:sz w:val="22"/>
          <w:szCs w:val="22"/>
        </w:rPr>
        <w:t xml:space="preserve">- </w:t>
      </w:r>
      <w:r w:rsidR="00562B75" w:rsidRPr="007437B4">
        <w:rPr>
          <w:rFonts w:ascii="Arial" w:hAnsi="Arial" w:cs="Arial"/>
          <w:b/>
          <w:sz w:val="22"/>
          <w:szCs w:val="22"/>
        </w:rPr>
        <w:t>DOS BENEFÍCIOS PARA MICROEMPRESAS OU EMPRESAS DE PEQUENO PORTE</w:t>
      </w:r>
    </w:p>
    <w:p w14:paraId="6A89FB5C" w14:textId="77777777" w:rsidR="00562B75" w:rsidRPr="007437B4" w:rsidRDefault="00562B75" w:rsidP="00562B75">
      <w:pPr>
        <w:spacing w:line="276" w:lineRule="auto"/>
        <w:jc w:val="both"/>
        <w:rPr>
          <w:rFonts w:ascii="Arial" w:hAnsi="Arial" w:cs="Arial"/>
          <w:sz w:val="22"/>
          <w:szCs w:val="22"/>
        </w:rPr>
      </w:pPr>
    </w:p>
    <w:p w14:paraId="4A7CF33B" w14:textId="710F40A6" w:rsidR="00DD0574" w:rsidRPr="007437B4" w:rsidRDefault="00DD0574" w:rsidP="00DD0574">
      <w:pPr>
        <w:spacing w:line="276" w:lineRule="auto"/>
        <w:jc w:val="both"/>
        <w:rPr>
          <w:rFonts w:ascii="Arial" w:hAnsi="Arial" w:cs="Arial"/>
          <w:sz w:val="22"/>
          <w:szCs w:val="22"/>
        </w:rPr>
      </w:pPr>
      <w:r w:rsidRPr="007437B4">
        <w:rPr>
          <w:rFonts w:ascii="Arial" w:hAnsi="Arial" w:cs="Arial"/>
          <w:b/>
          <w:sz w:val="22"/>
          <w:szCs w:val="22"/>
        </w:rPr>
        <w:t>4.1</w:t>
      </w:r>
      <w:r w:rsidRPr="007437B4">
        <w:rPr>
          <w:rFonts w:ascii="Arial" w:hAnsi="Arial" w:cs="Arial"/>
          <w:sz w:val="22"/>
          <w:szCs w:val="22"/>
        </w:rPr>
        <w:t xml:space="preserve">. A obtenção dos benefícios aplicáveis às Microempresas - ME ou Empresas de Pequeno Porte–EPP, previstos nos </w:t>
      </w:r>
      <w:proofErr w:type="spellStart"/>
      <w:r w:rsidRPr="007437B4">
        <w:rPr>
          <w:rFonts w:ascii="Arial" w:hAnsi="Arial" w:cs="Arial"/>
          <w:sz w:val="22"/>
          <w:szCs w:val="22"/>
        </w:rPr>
        <w:t>Arts</w:t>
      </w:r>
      <w:proofErr w:type="spellEnd"/>
      <w:r w:rsidRPr="007437B4">
        <w:rPr>
          <w:rFonts w:ascii="Arial" w:hAnsi="Arial" w:cs="Arial"/>
          <w:sz w:val="22"/>
          <w:szCs w:val="22"/>
        </w:rPr>
        <w:t xml:space="preserve">. 42 ao </w:t>
      </w:r>
      <w:r w:rsidR="005907F8" w:rsidRPr="007437B4">
        <w:rPr>
          <w:rFonts w:ascii="Arial" w:hAnsi="Arial" w:cs="Arial"/>
          <w:sz w:val="22"/>
          <w:szCs w:val="22"/>
        </w:rPr>
        <w:t>49 da Lei Complementar nº 123</w:t>
      </w:r>
      <w:r w:rsidRPr="007437B4">
        <w:rPr>
          <w:rFonts w:ascii="Arial" w:hAnsi="Arial" w:cs="Arial"/>
          <w:sz w:val="22"/>
          <w:szCs w:val="22"/>
        </w:rPr>
        <w:t>/</w:t>
      </w:r>
      <w:r w:rsidR="005907F8" w:rsidRPr="007437B4">
        <w:rPr>
          <w:rFonts w:ascii="Arial" w:hAnsi="Arial" w:cs="Arial"/>
          <w:sz w:val="22"/>
          <w:szCs w:val="22"/>
        </w:rPr>
        <w:t>06, está</w:t>
      </w:r>
      <w:r w:rsidRPr="007437B4">
        <w:rPr>
          <w:rFonts w:ascii="Arial" w:hAnsi="Arial" w:cs="Arial"/>
          <w:sz w:val="22"/>
          <w:szCs w:val="22"/>
        </w:rPr>
        <w:t xml:space="preserve"> condicionada àquelas que, no ano-calendário de realização da Contratação Direta, ainda </w:t>
      </w:r>
      <w:r w:rsidR="005907F8" w:rsidRPr="007437B4">
        <w:rPr>
          <w:rFonts w:ascii="Arial" w:hAnsi="Arial" w:cs="Arial"/>
          <w:sz w:val="22"/>
          <w:szCs w:val="22"/>
        </w:rPr>
        <w:t>não tenham celebrado contratos com a Administração Pública cujos valores somados</w:t>
      </w:r>
      <w:r w:rsidRPr="007437B4">
        <w:rPr>
          <w:rFonts w:ascii="Arial" w:hAnsi="Arial" w:cs="Arial"/>
          <w:sz w:val="22"/>
          <w:szCs w:val="22"/>
        </w:rPr>
        <w:t xml:space="preserve"> extrapolem a receita bruta máxima admitida para fins de enquadramento como Empresa de Pequeno Porte – EPP. </w:t>
      </w:r>
    </w:p>
    <w:p w14:paraId="368BED1C" w14:textId="77777777" w:rsidR="00DD0574" w:rsidRPr="007437B4" w:rsidRDefault="00DD0574" w:rsidP="00DD0574">
      <w:pPr>
        <w:spacing w:line="276" w:lineRule="auto"/>
        <w:jc w:val="both"/>
        <w:rPr>
          <w:rFonts w:ascii="Arial" w:hAnsi="Arial" w:cs="Arial"/>
          <w:sz w:val="22"/>
          <w:szCs w:val="22"/>
        </w:rPr>
      </w:pPr>
    </w:p>
    <w:p w14:paraId="31141A5F" w14:textId="77777777" w:rsidR="00DD0574" w:rsidRPr="007437B4" w:rsidRDefault="00DD0574" w:rsidP="00DD0574">
      <w:pPr>
        <w:spacing w:line="276" w:lineRule="auto"/>
        <w:jc w:val="both"/>
        <w:rPr>
          <w:rFonts w:ascii="Arial" w:hAnsi="Arial" w:cs="Arial"/>
          <w:sz w:val="22"/>
          <w:szCs w:val="22"/>
        </w:rPr>
      </w:pPr>
      <w:r w:rsidRPr="007437B4">
        <w:rPr>
          <w:rFonts w:ascii="Arial" w:hAnsi="Arial" w:cs="Arial"/>
          <w:b/>
          <w:sz w:val="22"/>
          <w:szCs w:val="22"/>
        </w:rPr>
        <w:t>4.1.1</w:t>
      </w:r>
      <w:r w:rsidRPr="007437B4">
        <w:rPr>
          <w:rFonts w:ascii="Arial" w:hAnsi="Arial" w:cs="Arial"/>
          <w:sz w:val="22"/>
          <w:szCs w:val="22"/>
        </w:rPr>
        <w:t>.  Nas contratações com prazo de vigência superior a 01 (um) ano, será considerado o valor anual do contrato para aplicação dos limites previstos.</w:t>
      </w:r>
    </w:p>
    <w:p w14:paraId="6B448820" w14:textId="77777777" w:rsidR="00DD0574" w:rsidRPr="007437B4" w:rsidRDefault="00DD0574" w:rsidP="00DD0574">
      <w:pPr>
        <w:spacing w:line="276" w:lineRule="auto"/>
        <w:jc w:val="both"/>
        <w:rPr>
          <w:rFonts w:ascii="Arial" w:hAnsi="Arial" w:cs="Arial"/>
          <w:sz w:val="22"/>
          <w:szCs w:val="22"/>
        </w:rPr>
      </w:pPr>
    </w:p>
    <w:p w14:paraId="59A0CFF1" w14:textId="202F4AFD" w:rsidR="00DD0574" w:rsidRDefault="00DD0574" w:rsidP="00DD0574">
      <w:pPr>
        <w:spacing w:line="276" w:lineRule="auto"/>
        <w:jc w:val="both"/>
        <w:rPr>
          <w:rFonts w:ascii="Arial" w:hAnsi="Arial" w:cs="Arial"/>
          <w:sz w:val="22"/>
          <w:szCs w:val="22"/>
        </w:rPr>
      </w:pPr>
      <w:r w:rsidRPr="007437B4">
        <w:rPr>
          <w:rFonts w:ascii="Arial" w:hAnsi="Arial" w:cs="Arial"/>
          <w:b/>
          <w:sz w:val="22"/>
          <w:szCs w:val="22"/>
        </w:rPr>
        <w:t>4.1.2</w:t>
      </w:r>
      <w:r w:rsidRPr="007437B4">
        <w:rPr>
          <w:rFonts w:ascii="Arial" w:hAnsi="Arial" w:cs="Arial"/>
          <w:sz w:val="22"/>
          <w:szCs w:val="22"/>
        </w:rPr>
        <w:t xml:space="preserve">.  Caso o licitante não esteja enquadrado como </w:t>
      </w:r>
      <w:r w:rsidR="005907F8" w:rsidRPr="007437B4">
        <w:rPr>
          <w:rFonts w:ascii="Arial" w:hAnsi="Arial" w:cs="Arial"/>
          <w:sz w:val="22"/>
          <w:szCs w:val="22"/>
        </w:rPr>
        <w:t>Micro empresa-me</w:t>
      </w:r>
      <w:r w:rsidRPr="007437B4">
        <w:rPr>
          <w:rFonts w:ascii="Arial" w:hAnsi="Arial" w:cs="Arial"/>
          <w:sz w:val="22"/>
          <w:szCs w:val="22"/>
        </w:rPr>
        <w:t xml:space="preserve"> ou Empresa de Pequeno Porte – EPP, perderá os benefícios obtidos e poderá sofrer as sanções previstas neste instrumento convocatório e na legislação vigente. </w:t>
      </w:r>
    </w:p>
    <w:p w14:paraId="649E29FD" w14:textId="77777777" w:rsidR="005907F8" w:rsidRPr="007437B4" w:rsidRDefault="005907F8" w:rsidP="00DD0574">
      <w:pPr>
        <w:spacing w:line="276" w:lineRule="auto"/>
        <w:jc w:val="both"/>
        <w:rPr>
          <w:rFonts w:ascii="Arial" w:hAnsi="Arial" w:cs="Arial"/>
          <w:sz w:val="22"/>
          <w:szCs w:val="22"/>
        </w:rPr>
      </w:pPr>
    </w:p>
    <w:p w14:paraId="095624A0" w14:textId="77777777" w:rsidR="00DD0574" w:rsidRPr="007437B4" w:rsidRDefault="00DD0574" w:rsidP="00DD0574">
      <w:pPr>
        <w:spacing w:line="276" w:lineRule="auto"/>
        <w:jc w:val="both"/>
        <w:rPr>
          <w:rFonts w:ascii="Arial" w:hAnsi="Arial" w:cs="Arial"/>
          <w:sz w:val="22"/>
          <w:szCs w:val="22"/>
        </w:rPr>
      </w:pPr>
      <w:r w:rsidRPr="007437B4">
        <w:rPr>
          <w:rFonts w:ascii="Arial" w:hAnsi="Arial" w:cs="Arial"/>
          <w:b/>
          <w:sz w:val="22"/>
          <w:szCs w:val="22"/>
        </w:rPr>
        <w:t>4.1.3</w:t>
      </w:r>
      <w:r w:rsidRPr="007437B4">
        <w:rPr>
          <w:rFonts w:ascii="Arial" w:hAnsi="Arial" w:cs="Arial"/>
          <w:sz w:val="22"/>
          <w:szCs w:val="22"/>
        </w:rPr>
        <w:t xml:space="preserve">. Conforme Art. 18-E § 3° da Lei Complementar nº 123/06, </w:t>
      </w:r>
      <w:proofErr w:type="spellStart"/>
      <w:r w:rsidRPr="007437B4">
        <w:rPr>
          <w:rFonts w:ascii="Arial" w:hAnsi="Arial" w:cs="Arial"/>
          <w:sz w:val="22"/>
          <w:szCs w:val="22"/>
        </w:rPr>
        <w:t>o</w:t>
      </w:r>
      <w:proofErr w:type="spellEnd"/>
      <w:r w:rsidRPr="007437B4">
        <w:rPr>
          <w:rFonts w:ascii="Arial" w:hAnsi="Arial" w:cs="Arial"/>
          <w:sz w:val="22"/>
          <w:szCs w:val="22"/>
        </w:rPr>
        <w:t xml:space="preserve"> Microempreendedor Individual-MEI é uma modalidade de Microempresa - ME. </w:t>
      </w:r>
    </w:p>
    <w:p w14:paraId="48C7B9F5" w14:textId="77777777" w:rsidR="00DD0574" w:rsidRPr="007437B4" w:rsidRDefault="00DD0574" w:rsidP="00DD0574">
      <w:pPr>
        <w:spacing w:line="276" w:lineRule="auto"/>
        <w:jc w:val="both"/>
        <w:rPr>
          <w:rFonts w:ascii="Arial" w:hAnsi="Arial" w:cs="Arial"/>
          <w:sz w:val="22"/>
          <w:szCs w:val="22"/>
        </w:rPr>
      </w:pPr>
    </w:p>
    <w:p w14:paraId="6D2AFE19" w14:textId="602707B0" w:rsidR="001C0D1C" w:rsidRDefault="001E4A78" w:rsidP="001C0D1C">
      <w:pPr>
        <w:pBdr>
          <w:top w:val="single" w:sz="4" w:space="0"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b/>
          <w:sz w:val="22"/>
          <w:szCs w:val="22"/>
        </w:rPr>
      </w:pPr>
      <w:r w:rsidRPr="007437B4">
        <w:rPr>
          <w:rFonts w:ascii="Arial" w:hAnsi="Arial" w:cs="Arial"/>
          <w:b/>
          <w:sz w:val="22"/>
          <w:szCs w:val="22"/>
        </w:rPr>
        <w:t>V-</w:t>
      </w:r>
      <w:r w:rsidR="00503916" w:rsidRPr="007437B4">
        <w:rPr>
          <w:rFonts w:ascii="Arial" w:hAnsi="Arial" w:cs="Arial"/>
          <w:b/>
          <w:sz w:val="22"/>
          <w:szCs w:val="22"/>
        </w:rPr>
        <w:t xml:space="preserve"> </w:t>
      </w:r>
      <w:bookmarkStart w:id="0" w:name="art26"/>
      <w:bookmarkEnd w:id="0"/>
      <w:r w:rsidR="001C0D1C">
        <w:rPr>
          <w:rFonts w:ascii="Arial" w:hAnsi="Arial" w:cs="Arial"/>
          <w:b/>
          <w:sz w:val="22"/>
          <w:szCs w:val="22"/>
        </w:rPr>
        <w:t>DO INGRESSO NA DISPENSA DE LICITAÇÃO E ENVIO DA PROPOSTA</w:t>
      </w:r>
    </w:p>
    <w:p w14:paraId="2562FC5F" w14:textId="77777777" w:rsidR="001C0D1C" w:rsidRPr="00E701BF" w:rsidRDefault="001C0D1C" w:rsidP="001C0D1C">
      <w:pPr>
        <w:pStyle w:val="Default"/>
        <w:jc w:val="both"/>
        <w:rPr>
          <w:b/>
          <w:sz w:val="22"/>
          <w:szCs w:val="22"/>
        </w:rPr>
      </w:pPr>
    </w:p>
    <w:p w14:paraId="61788294" w14:textId="77777777" w:rsidR="001C0D1C" w:rsidRPr="00E701BF" w:rsidRDefault="001C0D1C" w:rsidP="001C0D1C">
      <w:pPr>
        <w:pStyle w:val="Default"/>
        <w:jc w:val="both"/>
        <w:rPr>
          <w:sz w:val="22"/>
          <w:szCs w:val="22"/>
        </w:rPr>
      </w:pPr>
      <w:r>
        <w:rPr>
          <w:b/>
          <w:sz w:val="22"/>
          <w:szCs w:val="22"/>
        </w:rPr>
        <w:t>5</w:t>
      </w:r>
      <w:r w:rsidRPr="00E701BF">
        <w:rPr>
          <w:b/>
          <w:sz w:val="22"/>
          <w:szCs w:val="22"/>
        </w:rPr>
        <w:t>.1</w:t>
      </w:r>
      <w:r w:rsidRPr="00E701BF">
        <w:rPr>
          <w:sz w:val="22"/>
          <w:szCs w:val="22"/>
        </w:rPr>
        <w:t xml:space="preserve">. O ingresso do </w:t>
      </w:r>
      <w:r w:rsidRPr="00D132FB">
        <w:rPr>
          <w:sz w:val="22"/>
          <w:szCs w:val="22"/>
        </w:rPr>
        <w:t>fornecedor na disputa</w:t>
      </w:r>
      <w:r w:rsidRPr="00E701BF">
        <w:rPr>
          <w:sz w:val="22"/>
          <w:szCs w:val="22"/>
        </w:rPr>
        <w:t xml:space="preserve"> da Dispensa de Licitação ocorrerá com o envio de sua proposta na forma deste item;</w:t>
      </w:r>
    </w:p>
    <w:p w14:paraId="67365F33" w14:textId="77777777" w:rsidR="001C0D1C" w:rsidRPr="00E701BF" w:rsidRDefault="001C0D1C" w:rsidP="001C0D1C">
      <w:pPr>
        <w:pStyle w:val="Default"/>
        <w:jc w:val="both"/>
        <w:rPr>
          <w:sz w:val="22"/>
          <w:szCs w:val="22"/>
        </w:rPr>
      </w:pPr>
    </w:p>
    <w:p w14:paraId="2BEF15E6" w14:textId="77777777" w:rsidR="001C0D1C" w:rsidRPr="00E701BF" w:rsidRDefault="001C0D1C" w:rsidP="001C0D1C">
      <w:pPr>
        <w:pStyle w:val="Default"/>
        <w:jc w:val="both"/>
        <w:rPr>
          <w:sz w:val="22"/>
          <w:szCs w:val="22"/>
        </w:rPr>
      </w:pPr>
      <w:r>
        <w:rPr>
          <w:b/>
          <w:sz w:val="22"/>
          <w:szCs w:val="22"/>
        </w:rPr>
        <w:t>5</w:t>
      </w:r>
      <w:r w:rsidRPr="00E701BF">
        <w:rPr>
          <w:b/>
          <w:sz w:val="22"/>
          <w:szCs w:val="22"/>
        </w:rPr>
        <w:t>.2</w:t>
      </w:r>
      <w:r w:rsidRPr="00E701BF">
        <w:rPr>
          <w:sz w:val="22"/>
          <w:szCs w:val="22"/>
        </w:rPr>
        <w:t>. O</w:t>
      </w:r>
      <w:r>
        <w:rPr>
          <w:sz w:val="22"/>
          <w:szCs w:val="22"/>
        </w:rPr>
        <w:t xml:space="preserve"> </w:t>
      </w:r>
      <w:r w:rsidRPr="00E701BF">
        <w:rPr>
          <w:sz w:val="22"/>
          <w:szCs w:val="22"/>
        </w:rPr>
        <w:t>interessado, após</w:t>
      </w:r>
      <w:r>
        <w:rPr>
          <w:sz w:val="22"/>
          <w:szCs w:val="22"/>
        </w:rPr>
        <w:t xml:space="preserve"> </w:t>
      </w:r>
      <w:r w:rsidRPr="00E701BF">
        <w:rPr>
          <w:sz w:val="22"/>
          <w:szCs w:val="22"/>
        </w:rPr>
        <w:t>a</w:t>
      </w:r>
      <w:r>
        <w:rPr>
          <w:sz w:val="22"/>
          <w:szCs w:val="22"/>
        </w:rPr>
        <w:t xml:space="preserve"> </w:t>
      </w:r>
      <w:r w:rsidRPr="00E701BF">
        <w:rPr>
          <w:sz w:val="22"/>
          <w:szCs w:val="22"/>
        </w:rPr>
        <w:t>divulgação</w:t>
      </w:r>
      <w:r>
        <w:rPr>
          <w:sz w:val="22"/>
          <w:szCs w:val="22"/>
        </w:rPr>
        <w:t xml:space="preserve"> </w:t>
      </w:r>
      <w:r w:rsidRPr="00E701BF">
        <w:rPr>
          <w:sz w:val="22"/>
          <w:szCs w:val="22"/>
        </w:rPr>
        <w:t>desta Contratação</w:t>
      </w:r>
      <w:r>
        <w:rPr>
          <w:sz w:val="22"/>
          <w:szCs w:val="22"/>
        </w:rPr>
        <w:t xml:space="preserve"> </w:t>
      </w:r>
      <w:r w:rsidRPr="00E701BF">
        <w:rPr>
          <w:sz w:val="22"/>
          <w:szCs w:val="22"/>
        </w:rPr>
        <w:t>Direta, encaminhará, por e-mail da Comissão de</w:t>
      </w:r>
      <w:r>
        <w:rPr>
          <w:sz w:val="22"/>
          <w:szCs w:val="22"/>
        </w:rPr>
        <w:t xml:space="preserve"> </w:t>
      </w:r>
      <w:r w:rsidRPr="00E701BF">
        <w:rPr>
          <w:sz w:val="22"/>
          <w:szCs w:val="22"/>
        </w:rPr>
        <w:t>Licitação</w:t>
      </w:r>
      <w:r>
        <w:rPr>
          <w:sz w:val="22"/>
          <w:szCs w:val="22"/>
        </w:rPr>
        <w:t xml:space="preserve"> ou pessoalmente no setor de licitação do SAAE</w:t>
      </w:r>
      <w:r w:rsidRPr="00E701BF">
        <w:rPr>
          <w:sz w:val="22"/>
          <w:szCs w:val="22"/>
        </w:rPr>
        <w:t>, a proposta com a descrição do objeto ofertado, o preço, até a data e o horário estabelecidos para encerramento do recebimento das propostas;</w:t>
      </w:r>
    </w:p>
    <w:p w14:paraId="0E27E163" w14:textId="77777777" w:rsidR="001C0D1C" w:rsidRPr="00E701BF" w:rsidRDefault="001C0D1C" w:rsidP="001C0D1C">
      <w:pPr>
        <w:pStyle w:val="Default"/>
        <w:jc w:val="both"/>
        <w:rPr>
          <w:sz w:val="22"/>
          <w:szCs w:val="22"/>
        </w:rPr>
      </w:pPr>
    </w:p>
    <w:p w14:paraId="2AFE5BB9" w14:textId="77777777" w:rsidR="001C0D1C" w:rsidRPr="00E701BF" w:rsidRDefault="001C0D1C" w:rsidP="001C0D1C">
      <w:pPr>
        <w:pStyle w:val="Default"/>
        <w:jc w:val="both"/>
        <w:rPr>
          <w:sz w:val="22"/>
          <w:szCs w:val="22"/>
        </w:rPr>
      </w:pPr>
      <w:r>
        <w:rPr>
          <w:b/>
          <w:sz w:val="22"/>
          <w:szCs w:val="22"/>
        </w:rPr>
        <w:t>5</w:t>
      </w:r>
      <w:r w:rsidRPr="00E701BF">
        <w:rPr>
          <w:b/>
          <w:sz w:val="22"/>
          <w:szCs w:val="22"/>
        </w:rPr>
        <w:t>.3</w:t>
      </w:r>
      <w:r w:rsidRPr="00E701BF">
        <w:rPr>
          <w:sz w:val="22"/>
          <w:szCs w:val="22"/>
        </w:rPr>
        <w:t>. Todas as especificações do objeto contidas na proposta, em especial o preço ofertado, vinculam a Contratada;</w:t>
      </w:r>
    </w:p>
    <w:p w14:paraId="7B1189FE" w14:textId="77777777" w:rsidR="001C0D1C" w:rsidRPr="00E701BF" w:rsidRDefault="001C0D1C" w:rsidP="001C0D1C">
      <w:pPr>
        <w:pStyle w:val="Default"/>
        <w:jc w:val="both"/>
        <w:rPr>
          <w:sz w:val="22"/>
          <w:szCs w:val="22"/>
        </w:rPr>
      </w:pPr>
    </w:p>
    <w:p w14:paraId="6AE7C18B" w14:textId="77777777" w:rsidR="001C0D1C" w:rsidRPr="00E701BF" w:rsidRDefault="001C0D1C" w:rsidP="001C0D1C">
      <w:pPr>
        <w:pStyle w:val="Default"/>
        <w:jc w:val="both"/>
        <w:rPr>
          <w:sz w:val="22"/>
          <w:szCs w:val="22"/>
        </w:rPr>
      </w:pPr>
      <w:r>
        <w:rPr>
          <w:b/>
          <w:sz w:val="22"/>
          <w:szCs w:val="22"/>
        </w:rPr>
        <w:t>5</w:t>
      </w:r>
      <w:r w:rsidRPr="00E701BF">
        <w:rPr>
          <w:b/>
          <w:sz w:val="22"/>
          <w:szCs w:val="22"/>
        </w:rPr>
        <w:t>.4.</w:t>
      </w:r>
      <w:r w:rsidRPr="00E701BF">
        <w:rPr>
          <w:sz w:val="22"/>
          <w:szCs w:val="22"/>
        </w:rPr>
        <w:t xml:space="preserve">  Nos valores propostos estarão inclusos todos os</w:t>
      </w:r>
      <w:r>
        <w:rPr>
          <w:sz w:val="22"/>
          <w:szCs w:val="22"/>
        </w:rPr>
        <w:t xml:space="preserve"> </w:t>
      </w:r>
      <w:r w:rsidRPr="00E701BF">
        <w:rPr>
          <w:sz w:val="22"/>
          <w:szCs w:val="22"/>
        </w:rPr>
        <w:t>custos</w:t>
      </w:r>
      <w:r>
        <w:rPr>
          <w:sz w:val="22"/>
          <w:szCs w:val="22"/>
        </w:rPr>
        <w:t xml:space="preserve"> </w:t>
      </w:r>
      <w:r w:rsidRPr="00E701BF">
        <w:rPr>
          <w:sz w:val="22"/>
          <w:szCs w:val="22"/>
        </w:rPr>
        <w:t>operacionais, encargos previdenciários, trabalhistas, tributários, comerciais e quaisquer outros que incidam direta ou indiretamente na execução do objeto;</w:t>
      </w:r>
    </w:p>
    <w:p w14:paraId="57F8DD77" w14:textId="77777777" w:rsidR="001C0D1C" w:rsidRPr="00E701BF" w:rsidRDefault="001C0D1C" w:rsidP="001C0D1C">
      <w:pPr>
        <w:pStyle w:val="Default"/>
        <w:jc w:val="both"/>
        <w:rPr>
          <w:sz w:val="22"/>
          <w:szCs w:val="22"/>
        </w:rPr>
      </w:pPr>
    </w:p>
    <w:p w14:paraId="015514B2" w14:textId="77777777" w:rsidR="001C0D1C" w:rsidRPr="00E701BF" w:rsidRDefault="001C0D1C" w:rsidP="001C0D1C">
      <w:pPr>
        <w:pStyle w:val="Default"/>
        <w:jc w:val="both"/>
        <w:rPr>
          <w:sz w:val="22"/>
          <w:szCs w:val="22"/>
        </w:rPr>
      </w:pPr>
      <w:r>
        <w:rPr>
          <w:b/>
          <w:sz w:val="22"/>
          <w:szCs w:val="22"/>
        </w:rPr>
        <w:t>5</w:t>
      </w:r>
      <w:r w:rsidRPr="00E701BF">
        <w:rPr>
          <w:b/>
          <w:sz w:val="22"/>
          <w:szCs w:val="22"/>
        </w:rPr>
        <w:t>.4.1</w:t>
      </w:r>
      <w:r w:rsidRPr="00E701BF">
        <w:rPr>
          <w:sz w:val="22"/>
          <w:szCs w:val="22"/>
        </w:rPr>
        <w:t>. Os preços ofertados, na proposta serão de exclusiva responsabilidade do fornecedor, não lhe assistindo o direito de pleitear qualquer alteração, sob alegação de erro, omissão ou qualquer outro pretexto.</w:t>
      </w:r>
    </w:p>
    <w:p w14:paraId="3807AACF" w14:textId="77777777" w:rsidR="001C0D1C" w:rsidRPr="00E701BF" w:rsidRDefault="001C0D1C" w:rsidP="001C0D1C">
      <w:pPr>
        <w:pStyle w:val="Default"/>
        <w:jc w:val="both"/>
        <w:rPr>
          <w:sz w:val="22"/>
          <w:szCs w:val="22"/>
        </w:rPr>
      </w:pPr>
    </w:p>
    <w:p w14:paraId="19309F3E" w14:textId="77777777" w:rsidR="001C0D1C" w:rsidRDefault="001C0D1C" w:rsidP="001C0D1C">
      <w:pPr>
        <w:pStyle w:val="Default"/>
        <w:jc w:val="both"/>
        <w:rPr>
          <w:sz w:val="22"/>
          <w:szCs w:val="22"/>
        </w:rPr>
      </w:pPr>
      <w:r>
        <w:rPr>
          <w:b/>
          <w:sz w:val="22"/>
          <w:szCs w:val="22"/>
        </w:rPr>
        <w:t>5</w:t>
      </w:r>
      <w:r w:rsidRPr="00E701BF">
        <w:rPr>
          <w:b/>
          <w:sz w:val="22"/>
          <w:szCs w:val="22"/>
        </w:rPr>
        <w:t>.5.</w:t>
      </w:r>
      <w:r w:rsidRPr="00E701BF">
        <w:rPr>
          <w:sz w:val="22"/>
          <w:szCs w:val="22"/>
        </w:rPr>
        <w:t xml:space="preserve"> A apresentação das propostas implica obrigatoriedade do cumprimento das disposições nelas contidas, em conformidade com o que dispõe o Termo de Referência, assumindo o proponente o compromisso de entrega do objeto;</w:t>
      </w:r>
    </w:p>
    <w:p w14:paraId="093FBDD1" w14:textId="77777777" w:rsidR="002C7026" w:rsidRDefault="002C7026" w:rsidP="001C0D1C">
      <w:pPr>
        <w:pStyle w:val="Default"/>
        <w:jc w:val="both"/>
        <w:rPr>
          <w:sz w:val="22"/>
          <w:szCs w:val="22"/>
        </w:rPr>
      </w:pPr>
    </w:p>
    <w:p w14:paraId="557B2D76" w14:textId="77777777" w:rsidR="002C7026" w:rsidRPr="00E701BF" w:rsidRDefault="002C7026" w:rsidP="001C0D1C">
      <w:pPr>
        <w:pStyle w:val="Default"/>
        <w:jc w:val="both"/>
        <w:rPr>
          <w:sz w:val="22"/>
          <w:szCs w:val="22"/>
        </w:rPr>
      </w:pPr>
    </w:p>
    <w:p w14:paraId="735A0979" w14:textId="77777777" w:rsidR="001C0D1C" w:rsidRPr="00E701BF" w:rsidRDefault="001C0D1C" w:rsidP="001C0D1C">
      <w:pPr>
        <w:pStyle w:val="Default"/>
        <w:jc w:val="both"/>
        <w:rPr>
          <w:sz w:val="22"/>
          <w:szCs w:val="22"/>
        </w:rPr>
      </w:pPr>
    </w:p>
    <w:p w14:paraId="602A5626" w14:textId="77777777" w:rsidR="001C0D1C" w:rsidRPr="00E701BF" w:rsidRDefault="001C0D1C" w:rsidP="001C0D1C">
      <w:pPr>
        <w:pStyle w:val="Default"/>
        <w:pBdr>
          <w:top w:val="single" w:sz="4" w:space="1" w:color="auto"/>
          <w:left w:val="single" w:sz="4" w:space="4" w:color="auto"/>
          <w:bottom w:val="single" w:sz="4" w:space="1" w:color="auto"/>
          <w:right w:val="single" w:sz="4" w:space="4" w:color="auto"/>
        </w:pBdr>
        <w:jc w:val="both"/>
        <w:rPr>
          <w:b/>
          <w:sz w:val="22"/>
          <w:szCs w:val="22"/>
        </w:rPr>
      </w:pPr>
      <w:r>
        <w:rPr>
          <w:b/>
          <w:sz w:val="22"/>
          <w:szCs w:val="22"/>
        </w:rPr>
        <w:t>VI-</w:t>
      </w:r>
      <w:r w:rsidRPr="00E701BF">
        <w:rPr>
          <w:b/>
          <w:sz w:val="22"/>
          <w:szCs w:val="22"/>
        </w:rPr>
        <w:t>DO JULGAMENTO DAS PROPOSTAS DE PREÇO</w:t>
      </w:r>
    </w:p>
    <w:p w14:paraId="5337DEEC" w14:textId="77777777" w:rsidR="001C0D1C" w:rsidRPr="00E701BF" w:rsidRDefault="001C0D1C" w:rsidP="001C0D1C">
      <w:pPr>
        <w:pStyle w:val="Default"/>
        <w:jc w:val="both"/>
        <w:rPr>
          <w:sz w:val="22"/>
          <w:szCs w:val="22"/>
        </w:rPr>
      </w:pPr>
      <w:r>
        <w:rPr>
          <w:b/>
          <w:sz w:val="22"/>
          <w:szCs w:val="22"/>
        </w:rPr>
        <w:t>6</w:t>
      </w:r>
      <w:r w:rsidRPr="00E701BF">
        <w:rPr>
          <w:b/>
          <w:sz w:val="22"/>
          <w:szCs w:val="22"/>
        </w:rPr>
        <w:t>.1.</w:t>
      </w:r>
      <w:r w:rsidRPr="00E701BF">
        <w:rPr>
          <w:sz w:val="22"/>
          <w:szCs w:val="22"/>
        </w:rPr>
        <w:t xml:space="preserve"> Encerrada a data e horário, será verificada a conformidade da proposta classificada em primeiro lugar quanto à adequação do objeto e à compatibilidade do preço em relação ao estipulado para a contratação.</w:t>
      </w:r>
    </w:p>
    <w:p w14:paraId="216FEBE3" w14:textId="77777777" w:rsidR="001C0D1C" w:rsidRPr="00E701BF" w:rsidRDefault="001C0D1C" w:rsidP="001C0D1C">
      <w:pPr>
        <w:pStyle w:val="Default"/>
        <w:jc w:val="both"/>
        <w:rPr>
          <w:sz w:val="22"/>
          <w:szCs w:val="22"/>
        </w:rPr>
      </w:pPr>
    </w:p>
    <w:p w14:paraId="5DB9295F" w14:textId="77777777" w:rsidR="001C0D1C" w:rsidRPr="00E701BF" w:rsidRDefault="001C0D1C" w:rsidP="001C0D1C">
      <w:pPr>
        <w:pStyle w:val="Default"/>
        <w:jc w:val="both"/>
        <w:rPr>
          <w:sz w:val="22"/>
          <w:szCs w:val="22"/>
        </w:rPr>
      </w:pPr>
      <w:r>
        <w:rPr>
          <w:b/>
          <w:sz w:val="22"/>
          <w:szCs w:val="22"/>
        </w:rPr>
        <w:t>6</w:t>
      </w:r>
      <w:r w:rsidRPr="00E701BF">
        <w:rPr>
          <w:b/>
          <w:sz w:val="22"/>
          <w:szCs w:val="22"/>
        </w:rPr>
        <w:t>.2.</w:t>
      </w:r>
      <w:r w:rsidRPr="00E701BF">
        <w:rPr>
          <w:sz w:val="22"/>
          <w:szCs w:val="22"/>
        </w:rPr>
        <w:t xml:space="preserve">  No caso de o preço da proposta do primeiro colocado estar acima do preço máximo definido para a contratação, poderá haver a negociação de condições mais vantajosas.</w:t>
      </w:r>
    </w:p>
    <w:p w14:paraId="23750D69" w14:textId="77777777" w:rsidR="001C0D1C" w:rsidRPr="00E701BF" w:rsidRDefault="001C0D1C" w:rsidP="001C0D1C">
      <w:pPr>
        <w:pStyle w:val="Default"/>
        <w:jc w:val="both"/>
        <w:rPr>
          <w:sz w:val="22"/>
          <w:szCs w:val="22"/>
        </w:rPr>
      </w:pPr>
    </w:p>
    <w:p w14:paraId="5C903E33" w14:textId="77777777" w:rsidR="001C0D1C" w:rsidRPr="00E701BF" w:rsidRDefault="001C0D1C" w:rsidP="001C0D1C">
      <w:pPr>
        <w:pStyle w:val="Default"/>
        <w:jc w:val="both"/>
        <w:rPr>
          <w:sz w:val="22"/>
          <w:szCs w:val="22"/>
        </w:rPr>
      </w:pPr>
      <w:r>
        <w:rPr>
          <w:b/>
          <w:sz w:val="22"/>
          <w:szCs w:val="22"/>
        </w:rPr>
        <w:t>6</w:t>
      </w:r>
      <w:r w:rsidRPr="00E701BF">
        <w:rPr>
          <w:b/>
          <w:sz w:val="22"/>
          <w:szCs w:val="22"/>
        </w:rPr>
        <w:t>.2.1</w:t>
      </w:r>
      <w:r w:rsidRPr="00E701BF">
        <w:rPr>
          <w:sz w:val="22"/>
          <w:szCs w:val="22"/>
        </w:rPr>
        <w:t xml:space="preserve">. Neste caso, será </w:t>
      </w:r>
      <w:r w:rsidRPr="001B35F0">
        <w:rPr>
          <w:sz w:val="22"/>
          <w:szCs w:val="22"/>
        </w:rPr>
        <w:t>encaminhada contraproposta ao</w:t>
      </w:r>
      <w:r w:rsidRPr="00E701BF">
        <w:rPr>
          <w:sz w:val="22"/>
          <w:szCs w:val="22"/>
        </w:rPr>
        <w:t xml:space="preserve"> fornecedor que tenha apresentado o melhor preço, para que seja obtida a melhor proposta com preço compatível ao estipulado pela Administração.</w:t>
      </w:r>
    </w:p>
    <w:p w14:paraId="24AF0831" w14:textId="77777777" w:rsidR="001C0D1C" w:rsidRPr="00E701BF" w:rsidRDefault="001C0D1C" w:rsidP="001C0D1C">
      <w:pPr>
        <w:pStyle w:val="Default"/>
        <w:jc w:val="both"/>
        <w:rPr>
          <w:sz w:val="22"/>
          <w:szCs w:val="22"/>
        </w:rPr>
      </w:pPr>
    </w:p>
    <w:p w14:paraId="69D9F539" w14:textId="77777777" w:rsidR="001C0D1C" w:rsidRPr="00E701BF" w:rsidRDefault="001C0D1C" w:rsidP="001C0D1C">
      <w:pPr>
        <w:pStyle w:val="Default"/>
        <w:jc w:val="both"/>
        <w:rPr>
          <w:sz w:val="22"/>
          <w:szCs w:val="22"/>
        </w:rPr>
      </w:pPr>
      <w:r>
        <w:rPr>
          <w:b/>
          <w:sz w:val="22"/>
          <w:szCs w:val="22"/>
        </w:rPr>
        <w:t>6</w:t>
      </w:r>
      <w:r w:rsidRPr="00E701BF">
        <w:rPr>
          <w:b/>
          <w:sz w:val="22"/>
          <w:szCs w:val="22"/>
        </w:rPr>
        <w:t>.2.2</w:t>
      </w:r>
      <w:r w:rsidRPr="00E701BF">
        <w:rPr>
          <w:sz w:val="22"/>
          <w:szCs w:val="22"/>
        </w:rPr>
        <w:t xml:space="preserve">. A negociação poderá ser feita com os demais interessados, respeitada a ordem de classificação, quando o primeiro colocado, mesmo após a negociação, for desclassificado em razão de sua proposta permanecer acima do preço máximo definido para a contratação. </w:t>
      </w:r>
    </w:p>
    <w:p w14:paraId="69A1791A" w14:textId="77777777" w:rsidR="001C0D1C" w:rsidRPr="00E701BF" w:rsidRDefault="001C0D1C" w:rsidP="001C0D1C">
      <w:pPr>
        <w:pStyle w:val="Default"/>
        <w:jc w:val="both"/>
        <w:rPr>
          <w:sz w:val="22"/>
          <w:szCs w:val="22"/>
        </w:rPr>
      </w:pPr>
    </w:p>
    <w:p w14:paraId="72AFBBC6" w14:textId="77777777" w:rsidR="001C0D1C" w:rsidRPr="00E701BF" w:rsidRDefault="001C0D1C" w:rsidP="001C0D1C">
      <w:pPr>
        <w:pStyle w:val="Default"/>
        <w:jc w:val="both"/>
        <w:rPr>
          <w:sz w:val="22"/>
          <w:szCs w:val="22"/>
        </w:rPr>
      </w:pPr>
      <w:r>
        <w:rPr>
          <w:b/>
          <w:sz w:val="22"/>
          <w:szCs w:val="22"/>
        </w:rPr>
        <w:t>6</w:t>
      </w:r>
      <w:r w:rsidRPr="00E701BF">
        <w:rPr>
          <w:b/>
          <w:sz w:val="22"/>
          <w:szCs w:val="22"/>
        </w:rPr>
        <w:t>.3.</w:t>
      </w:r>
      <w:r w:rsidRPr="00E701BF">
        <w:rPr>
          <w:sz w:val="22"/>
          <w:szCs w:val="22"/>
        </w:rPr>
        <w:t xml:space="preserve"> Em qualquer caso, concluída a negociação, se houver o resultado será registrado na </w:t>
      </w:r>
      <w:r w:rsidRPr="00911281">
        <w:rPr>
          <w:sz w:val="22"/>
          <w:szCs w:val="22"/>
        </w:rPr>
        <w:t>ata do procedimento da dispensa, devendo esta ser anexada aos autos do processo de</w:t>
      </w:r>
      <w:r w:rsidRPr="00E701BF">
        <w:rPr>
          <w:sz w:val="22"/>
          <w:szCs w:val="22"/>
        </w:rPr>
        <w:t xml:space="preserve"> contratação Direta.</w:t>
      </w:r>
    </w:p>
    <w:p w14:paraId="5AC39942" w14:textId="77777777" w:rsidR="001C0D1C" w:rsidRPr="00E701BF" w:rsidRDefault="001C0D1C" w:rsidP="001C0D1C">
      <w:pPr>
        <w:pStyle w:val="Default"/>
        <w:jc w:val="both"/>
        <w:rPr>
          <w:sz w:val="22"/>
          <w:szCs w:val="22"/>
        </w:rPr>
      </w:pPr>
    </w:p>
    <w:p w14:paraId="1CDB5C69" w14:textId="77777777" w:rsidR="001C0D1C" w:rsidRPr="00911281" w:rsidRDefault="001C0D1C" w:rsidP="001C0D1C">
      <w:pPr>
        <w:pStyle w:val="Default"/>
        <w:jc w:val="both"/>
        <w:rPr>
          <w:sz w:val="22"/>
          <w:szCs w:val="22"/>
        </w:rPr>
      </w:pPr>
      <w:r w:rsidRPr="00911281">
        <w:rPr>
          <w:b/>
          <w:sz w:val="22"/>
          <w:szCs w:val="22"/>
        </w:rPr>
        <w:t>6.4</w:t>
      </w:r>
      <w:r w:rsidRPr="00911281">
        <w:rPr>
          <w:sz w:val="22"/>
          <w:szCs w:val="22"/>
        </w:rPr>
        <w:t xml:space="preserve">. Constatada a compatibilidade entre o valor da proposta e o estipulado para a contratação, será solicitada ao fornecedor a adequação da proposta ao valor negociado, acompanhada de documentos complementares, se necessários. </w:t>
      </w:r>
    </w:p>
    <w:p w14:paraId="2674DD0C" w14:textId="77777777" w:rsidR="001C0D1C" w:rsidRPr="00911281" w:rsidRDefault="001C0D1C" w:rsidP="001C0D1C">
      <w:pPr>
        <w:pStyle w:val="Default"/>
        <w:jc w:val="both"/>
        <w:rPr>
          <w:sz w:val="22"/>
          <w:szCs w:val="22"/>
        </w:rPr>
      </w:pPr>
    </w:p>
    <w:p w14:paraId="6C50D1F9" w14:textId="77777777" w:rsidR="001C0D1C" w:rsidRPr="00E701BF" w:rsidRDefault="001C0D1C" w:rsidP="001C0D1C">
      <w:pPr>
        <w:pStyle w:val="Default"/>
        <w:jc w:val="both"/>
        <w:rPr>
          <w:sz w:val="22"/>
          <w:szCs w:val="22"/>
        </w:rPr>
      </w:pPr>
      <w:r w:rsidRPr="00911281">
        <w:rPr>
          <w:b/>
          <w:sz w:val="22"/>
          <w:szCs w:val="22"/>
        </w:rPr>
        <w:t>6.5.</w:t>
      </w:r>
      <w:r w:rsidRPr="00911281">
        <w:rPr>
          <w:sz w:val="22"/>
          <w:szCs w:val="22"/>
        </w:rPr>
        <w:t xml:space="preserve">  O prazo de validade da</w:t>
      </w:r>
      <w:r w:rsidRPr="00E701BF">
        <w:rPr>
          <w:sz w:val="22"/>
          <w:szCs w:val="22"/>
        </w:rPr>
        <w:t xml:space="preserve"> proposta não será inferior a 60 (sessenta) dias, a contar da data de sua apresentação.</w:t>
      </w:r>
    </w:p>
    <w:p w14:paraId="73943BA2" w14:textId="77777777" w:rsidR="001C0D1C" w:rsidRPr="00E701BF" w:rsidRDefault="001C0D1C" w:rsidP="001C0D1C">
      <w:pPr>
        <w:pStyle w:val="Default"/>
        <w:jc w:val="both"/>
        <w:rPr>
          <w:sz w:val="22"/>
          <w:szCs w:val="22"/>
        </w:rPr>
      </w:pPr>
    </w:p>
    <w:p w14:paraId="18C0B190" w14:textId="77777777" w:rsidR="001C0D1C" w:rsidRPr="00E701BF" w:rsidRDefault="001C0D1C" w:rsidP="001C0D1C">
      <w:pPr>
        <w:pStyle w:val="Default"/>
        <w:jc w:val="both"/>
        <w:rPr>
          <w:b/>
          <w:sz w:val="22"/>
          <w:szCs w:val="22"/>
        </w:rPr>
      </w:pPr>
      <w:r>
        <w:rPr>
          <w:b/>
          <w:sz w:val="22"/>
          <w:szCs w:val="22"/>
        </w:rPr>
        <w:t>6</w:t>
      </w:r>
      <w:r w:rsidRPr="00E701BF">
        <w:rPr>
          <w:b/>
          <w:sz w:val="22"/>
          <w:szCs w:val="22"/>
        </w:rPr>
        <w:t xml:space="preserve">.6.  Será desclassificada a proposta vencedora que: </w:t>
      </w:r>
    </w:p>
    <w:p w14:paraId="33689098" w14:textId="77777777" w:rsidR="001C0D1C" w:rsidRPr="00E701BF" w:rsidRDefault="001C0D1C" w:rsidP="001C0D1C">
      <w:pPr>
        <w:pStyle w:val="Default"/>
        <w:jc w:val="both"/>
        <w:rPr>
          <w:sz w:val="22"/>
          <w:szCs w:val="22"/>
        </w:rPr>
      </w:pPr>
    </w:p>
    <w:p w14:paraId="4D7FE24C" w14:textId="77777777" w:rsidR="001C0D1C" w:rsidRPr="00E701BF" w:rsidRDefault="001C0D1C" w:rsidP="001C0D1C">
      <w:pPr>
        <w:pStyle w:val="Default"/>
        <w:jc w:val="both"/>
        <w:rPr>
          <w:sz w:val="22"/>
          <w:szCs w:val="22"/>
        </w:rPr>
      </w:pPr>
      <w:r>
        <w:rPr>
          <w:b/>
          <w:sz w:val="22"/>
          <w:szCs w:val="22"/>
        </w:rPr>
        <w:t>6</w:t>
      </w:r>
      <w:r w:rsidRPr="00E701BF">
        <w:rPr>
          <w:b/>
          <w:sz w:val="22"/>
          <w:szCs w:val="22"/>
        </w:rPr>
        <w:t>.6.1</w:t>
      </w:r>
      <w:r w:rsidRPr="00E701BF">
        <w:rPr>
          <w:sz w:val="22"/>
          <w:szCs w:val="22"/>
        </w:rPr>
        <w:t>. Contiver vícios insanáveis;</w:t>
      </w:r>
    </w:p>
    <w:p w14:paraId="3E195799" w14:textId="77777777" w:rsidR="001C0D1C" w:rsidRPr="00E701BF" w:rsidRDefault="001C0D1C" w:rsidP="001C0D1C">
      <w:pPr>
        <w:pStyle w:val="Default"/>
        <w:jc w:val="both"/>
        <w:rPr>
          <w:sz w:val="22"/>
          <w:szCs w:val="22"/>
        </w:rPr>
      </w:pPr>
    </w:p>
    <w:p w14:paraId="6D426830" w14:textId="77777777" w:rsidR="001C0D1C" w:rsidRPr="00E701BF" w:rsidRDefault="001C0D1C" w:rsidP="001C0D1C">
      <w:pPr>
        <w:pStyle w:val="Default"/>
        <w:jc w:val="both"/>
        <w:rPr>
          <w:sz w:val="22"/>
          <w:szCs w:val="22"/>
        </w:rPr>
      </w:pPr>
      <w:r>
        <w:rPr>
          <w:b/>
          <w:sz w:val="22"/>
          <w:szCs w:val="22"/>
        </w:rPr>
        <w:t>6</w:t>
      </w:r>
      <w:r w:rsidRPr="00E701BF">
        <w:rPr>
          <w:b/>
          <w:sz w:val="22"/>
          <w:szCs w:val="22"/>
        </w:rPr>
        <w:t>.6.2</w:t>
      </w:r>
      <w:r w:rsidRPr="00E701BF">
        <w:rPr>
          <w:sz w:val="22"/>
          <w:szCs w:val="22"/>
        </w:rPr>
        <w:t>. Não obedecerá a</w:t>
      </w:r>
      <w:r>
        <w:rPr>
          <w:sz w:val="22"/>
          <w:szCs w:val="22"/>
        </w:rPr>
        <w:t xml:space="preserve"> </w:t>
      </w:r>
      <w:r w:rsidRPr="00E701BF">
        <w:rPr>
          <w:sz w:val="22"/>
          <w:szCs w:val="22"/>
        </w:rPr>
        <w:t>especificações</w:t>
      </w:r>
      <w:r>
        <w:rPr>
          <w:sz w:val="22"/>
          <w:szCs w:val="22"/>
        </w:rPr>
        <w:t xml:space="preserve"> </w:t>
      </w:r>
      <w:r w:rsidRPr="00E701BF">
        <w:rPr>
          <w:sz w:val="22"/>
          <w:szCs w:val="22"/>
        </w:rPr>
        <w:t>técnicas</w:t>
      </w:r>
      <w:r>
        <w:rPr>
          <w:sz w:val="22"/>
          <w:szCs w:val="22"/>
        </w:rPr>
        <w:t xml:space="preserve"> </w:t>
      </w:r>
      <w:r w:rsidRPr="00E701BF">
        <w:rPr>
          <w:sz w:val="22"/>
          <w:szCs w:val="22"/>
        </w:rPr>
        <w:t>pormenorizadas</w:t>
      </w:r>
      <w:r>
        <w:rPr>
          <w:sz w:val="22"/>
          <w:szCs w:val="22"/>
        </w:rPr>
        <w:t xml:space="preserve"> </w:t>
      </w:r>
      <w:r w:rsidRPr="00E701BF">
        <w:rPr>
          <w:sz w:val="22"/>
          <w:szCs w:val="22"/>
        </w:rPr>
        <w:t>neste</w:t>
      </w:r>
      <w:r>
        <w:rPr>
          <w:sz w:val="22"/>
          <w:szCs w:val="22"/>
        </w:rPr>
        <w:t xml:space="preserve"> </w:t>
      </w:r>
      <w:r w:rsidRPr="00E701BF">
        <w:rPr>
          <w:sz w:val="22"/>
          <w:szCs w:val="22"/>
        </w:rPr>
        <w:t>Processo</w:t>
      </w:r>
      <w:r>
        <w:rPr>
          <w:sz w:val="22"/>
          <w:szCs w:val="22"/>
        </w:rPr>
        <w:t xml:space="preserve"> </w:t>
      </w:r>
      <w:r w:rsidRPr="00E701BF">
        <w:rPr>
          <w:sz w:val="22"/>
          <w:szCs w:val="22"/>
        </w:rPr>
        <w:t>de Contratação Direta o ou em seus anexos;</w:t>
      </w:r>
    </w:p>
    <w:p w14:paraId="27A3F0F3" w14:textId="77777777" w:rsidR="001C0D1C" w:rsidRPr="00E701BF" w:rsidRDefault="001C0D1C" w:rsidP="001C0D1C">
      <w:pPr>
        <w:pStyle w:val="Default"/>
        <w:jc w:val="both"/>
        <w:rPr>
          <w:sz w:val="22"/>
          <w:szCs w:val="22"/>
        </w:rPr>
      </w:pPr>
    </w:p>
    <w:p w14:paraId="575F6953" w14:textId="77777777" w:rsidR="001C0D1C" w:rsidRPr="00E701BF" w:rsidRDefault="001C0D1C" w:rsidP="001C0D1C">
      <w:pPr>
        <w:pStyle w:val="Default"/>
        <w:jc w:val="both"/>
        <w:rPr>
          <w:sz w:val="22"/>
          <w:szCs w:val="22"/>
        </w:rPr>
      </w:pPr>
      <w:r w:rsidRPr="00E701BF">
        <w:rPr>
          <w:b/>
          <w:sz w:val="22"/>
          <w:szCs w:val="22"/>
        </w:rPr>
        <w:t>5.7</w:t>
      </w:r>
      <w:r w:rsidRPr="00E701BF">
        <w:rPr>
          <w:sz w:val="22"/>
          <w:szCs w:val="22"/>
        </w:rPr>
        <w:t>.  Apresentar preços inexequíveis ou permanecerem acima do preço máximo definido para a contratação;</w:t>
      </w:r>
    </w:p>
    <w:p w14:paraId="02588733" w14:textId="77777777" w:rsidR="001C0D1C" w:rsidRPr="00E701BF" w:rsidRDefault="001C0D1C" w:rsidP="001C0D1C">
      <w:pPr>
        <w:pStyle w:val="Default"/>
        <w:jc w:val="both"/>
        <w:rPr>
          <w:sz w:val="22"/>
          <w:szCs w:val="22"/>
        </w:rPr>
      </w:pPr>
    </w:p>
    <w:p w14:paraId="19474E2D" w14:textId="77777777" w:rsidR="001C0D1C" w:rsidRPr="00E701BF" w:rsidRDefault="001C0D1C" w:rsidP="001C0D1C">
      <w:pPr>
        <w:pStyle w:val="Default"/>
        <w:jc w:val="both"/>
        <w:rPr>
          <w:sz w:val="22"/>
          <w:szCs w:val="22"/>
        </w:rPr>
      </w:pPr>
      <w:r>
        <w:rPr>
          <w:b/>
          <w:sz w:val="22"/>
          <w:szCs w:val="22"/>
        </w:rPr>
        <w:t>6</w:t>
      </w:r>
      <w:r w:rsidRPr="00E701BF">
        <w:rPr>
          <w:b/>
          <w:sz w:val="22"/>
          <w:szCs w:val="22"/>
        </w:rPr>
        <w:t>.7.1</w:t>
      </w:r>
      <w:r w:rsidRPr="00E701BF">
        <w:rPr>
          <w:sz w:val="22"/>
          <w:szCs w:val="22"/>
        </w:rPr>
        <w:t>. Não tiver sua exequibilidade demonstrada, quando exigido pela Administração;</w:t>
      </w:r>
    </w:p>
    <w:p w14:paraId="5F8ED2FD" w14:textId="77777777" w:rsidR="001C0D1C" w:rsidRPr="00E701BF" w:rsidRDefault="001C0D1C" w:rsidP="001C0D1C">
      <w:pPr>
        <w:pStyle w:val="Default"/>
        <w:jc w:val="both"/>
        <w:rPr>
          <w:sz w:val="22"/>
          <w:szCs w:val="22"/>
        </w:rPr>
      </w:pPr>
    </w:p>
    <w:p w14:paraId="05411F10" w14:textId="77777777" w:rsidR="001C0D1C" w:rsidRPr="00E701BF" w:rsidRDefault="001C0D1C" w:rsidP="001C0D1C">
      <w:pPr>
        <w:pStyle w:val="Default"/>
        <w:jc w:val="both"/>
        <w:rPr>
          <w:sz w:val="22"/>
          <w:szCs w:val="22"/>
        </w:rPr>
      </w:pPr>
      <w:r>
        <w:rPr>
          <w:b/>
          <w:sz w:val="22"/>
          <w:szCs w:val="22"/>
        </w:rPr>
        <w:t>6</w:t>
      </w:r>
      <w:r w:rsidRPr="00E701BF">
        <w:rPr>
          <w:b/>
          <w:sz w:val="22"/>
          <w:szCs w:val="22"/>
        </w:rPr>
        <w:t xml:space="preserve">.7.2. </w:t>
      </w:r>
      <w:r w:rsidRPr="00E701BF">
        <w:rPr>
          <w:sz w:val="22"/>
          <w:szCs w:val="22"/>
        </w:rPr>
        <w:t>Apresentar desconformidade com quaisquer outras exigências</w:t>
      </w:r>
      <w:r>
        <w:rPr>
          <w:sz w:val="22"/>
          <w:szCs w:val="22"/>
        </w:rPr>
        <w:t xml:space="preserve"> </w:t>
      </w:r>
      <w:r w:rsidRPr="00E701BF">
        <w:rPr>
          <w:sz w:val="22"/>
          <w:szCs w:val="22"/>
        </w:rPr>
        <w:t>deste</w:t>
      </w:r>
      <w:r>
        <w:rPr>
          <w:sz w:val="22"/>
          <w:szCs w:val="22"/>
        </w:rPr>
        <w:t xml:space="preserve"> </w:t>
      </w:r>
      <w:r w:rsidRPr="00E701BF">
        <w:rPr>
          <w:sz w:val="22"/>
          <w:szCs w:val="22"/>
        </w:rPr>
        <w:t>Processo de Contratação Direta ou seus anexos, desde que insanável.</w:t>
      </w:r>
    </w:p>
    <w:p w14:paraId="2E51528D" w14:textId="77777777" w:rsidR="001C0D1C" w:rsidRPr="00E701BF" w:rsidRDefault="001C0D1C" w:rsidP="001C0D1C">
      <w:pPr>
        <w:pStyle w:val="Default"/>
        <w:jc w:val="both"/>
        <w:rPr>
          <w:sz w:val="22"/>
          <w:szCs w:val="22"/>
        </w:rPr>
      </w:pPr>
    </w:p>
    <w:p w14:paraId="00D8A55F" w14:textId="77777777" w:rsidR="001C0D1C" w:rsidRPr="00E701BF" w:rsidRDefault="001C0D1C" w:rsidP="001C0D1C">
      <w:pPr>
        <w:pStyle w:val="Default"/>
        <w:jc w:val="both"/>
        <w:rPr>
          <w:sz w:val="22"/>
          <w:szCs w:val="22"/>
        </w:rPr>
      </w:pPr>
      <w:r>
        <w:rPr>
          <w:b/>
          <w:sz w:val="22"/>
          <w:szCs w:val="22"/>
        </w:rPr>
        <w:t>6</w:t>
      </w:r>
      <w:r w:rsidRPr="00E701BF">
        <w:rPr>
          <w:b/>
          <w:sz w:val="22"/>
          <w:szCs w:val="22"/>
        </w:rPr>
        <w:t>.8.</w:t>
      </w:r>
      <w:r w:rsidRPr="00E701BF">
        <w:rPr>
          <w:sz w:val="22"/>
          <w:szCs w:val="22"/>
        </w:rPr>
        <w:t xml:space="preserve"> Quando</w:t>
      </w:r>
      <w:r>
        <w:rPr>
          <w:sz w:val="22"/>
          <w:szCs w:val="22"/>
        </w:rPr>
        <w:t xml:space="preserve"> </w:t>
      </w:r>
      <w:r w:rsidRPr="00E701BF">
        <w:rPr>
          <w:sz w:val="22"/>
          <w:szCs w:val="22"/>
        </w:rPr>
        <w:t>o</w:t>
      </w:r>
      <w:r>
        <w:rPr>
          <w:sz w:val="22"/>
          <w:szCs w:val="22"/>
        </w:rPr>
        <w:t xml:space="preserve"> </w:t>
      </w:r>
      <w:r w:rsidRPr="00E701BF">
        <w:rPr>
          <w:sz w:val="22"/>
          <w:szCs w:val="22"/>
        </w:rPr>
        <w:t>fornecedor</w:t>
      </w:r>
      <w:r>
        <w:rPr>
          <w:sz w:val="22"/>
          <w:szCs w:val="22"/>
        </w:rPr>
        <w:t xml:space="preserve"> </w:t>
      </w:r>
      <w:r w:rsidRPr="00E701BF">
        <w:rPr>
          <w:sz w:val="22"/>
          <w:szCs w:val="22"/>
        </w:rPr>
        <w:t>não</w:t>
      </w:r>
      <w:r>
        <w:rPr>
          <w:sz w:val="22"/>
          <w:szCs w:val="22"/>
        </w:rPr>
        <w:t xml:space="preserve"> </w:t>
      </w:r>
      <w:r w:rsidRPr="00E701BF">
        <w:rPr>
          <w:sz w:val="22"/>
          <w:szCs w:val="22"/>
        </w:rPr>
        <w:t>conseguir</w:t>
      </w:r>
      <w:r>
        <w:rPr>
          <w:sz w:val="22"/>
          <w:szCs w:val="22"/>
        </w:rPr>
        <w:t xml:space="preserve"> </w:t>
      </w:r>
      <w:r w:rsidRPr="00E701BF">
        <w:rPr>
          <w:sz w:val="22"/>
          <w:szCs w:val="22"/>
        </w:rPr>
        <w:t>comprovar</w:t>
      </w:r>
      <w:r>
        <w:rPr>
          <w:sz w:val="22"/>
          <w:szCs w:val="22"/>
        </w:rPr>
        <w:t xml:space="preserve"> </w:t>
      </w:r>
      <w:r w:rsidRPr="00E701BF">
        <w:rPr>
          <w:sz w:val="22"/>
          <w:szCs w:val="22"/>
        </w:rPr>
        <w:t>que</w:t>
      </w:r>
      <w:r>
        <w:rPr>
          <w:sz w:val="22"/>
          <w:szCs w:val="22"/>
        </w:rPr>
        <w:t xml:space="preserve"> </w:t>
      </w:r>
      <w:r w:rsidRPr="00E701BF">
        <w:rPr>
          <w:sz w:val="22"/>
          <w:szCs w:val="22"/>
        </w:rPr>
        <w:t>possui</w:t>
      </w:r>
      <w:r>
        <w:rPr>
          <w:sz w:val="22"/>
          <w:szCs w:val="22"/>
        </w:rPr>
        <w:t xml:space="preserve"> </w:t>
      </w:r>
      <w:r w:rsidRPr="00E701BF">
        <w:rPr>
          <w:sz w:val="22"/>
          <w:szCs w:val="22"/>
        </w:rPr>
        <w:t>ou</w:t>
      </w:r>
      <w:r>
        <w:rPr>
          <w:sz w:val="22"/>
          <w:szCs w:val="22"/>
        </w:rPr>
        <w:t xml:space="preserve"> </w:t>
      </w:r>
      <w:r w:rsidRPr="00E701BF">
        <w:rPr>
          <w:sz w:val="22"/>
          <w:szCs w:val="22"/>
        </w:rPr>
        <w:t>possuirá</w:t>
      </w:r>
      <w:r>
        <w:rPr>
          <w:sz w:val="22"/>
          <w:szCs w:val="22"/>
        </w:rPr>
        <w:t xml:space="preserve"> </w:t>
      </w:r>
      <w:r w:rsidRPr="00E701BF">
        <w:rPr>
          <w:sz w:val="22"/>
          <w:szCs w:val="22"/>
        </w:rPr>
        <w:t>recursos suficientes para executar a contento o objeto, será considerada inexequível a proposta de preços que:</w:t>
      </w:r>
    </w:p>
    <w:p w14:paraId="124CDF31" w14:textId="77777777" w:rsidR="001C0D1C" w:rsidRPr="00E701BF" w:rsidRDefault="001C0D1C" w:rsidP="001C0D1C">
      <w:pPr>
        <w:pStyle w:val="Default"/>
        <w:jc w:val="both"/>
        <w:rPr>
          <w:sz w:val="22"/>
          <w:szCs w:val="22"/>
        </w:rPr>
      </w:pPr>
    </w:p>
    <w:p w14:paraId="2A1B1EB0" w14:textId="77777777" w:rsidR="001C0D1C" w:rsidRPr="00E701BF" w:rsidRDefault="001C0D1C" w:rsidP="001C0D1C">
      <w:pPr>
        <w:pStyle w:val="Default"/>
        <w:jc w:val="both"/>
        <w:rPr>
          <w:sz w:val="22"/>
          <w:szCs w:val="22"/>
        </w:rPr>
      </w:pPr>
      <w:r>
        <w:rPr>
          <w:b/>
          <w:sz w:val="22"/>
          <w:szCs w:val="22"/>
        </w:rPr>
        <w:t>6</w:t>
      </w:r>
      <w:r w:rsidRPr="00E701BF">
        <w:rPr>
          <w:b/>
          <w:sz w:val="22"/>
          <w:szCs w:val="22"/>
        </w:rPr>
        <w:t>.8.1</w:t>
      </w:r>
      <w:r w:rsidRPr="00E701BF">
        <w:rPr>
          <w:sz w:val="22"/>
          <w:szCs w:val="22"/>
        </w:rPr>
        <w:t>. For insuficiente para a cobertura dos custos da contratação, apresente preço global ou unitário simbólicos, irrisório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6D751AA4" w14:textId="77777777" w:rsidR="001C0D1C" w:rsidRPr="00E701BF" w:rsidRDefault="001C0D1C" w:rsidP="001C0D1C">
      <w:pPr>
        <w:pStyle w:val="Default"/>
        <w:jc w:val="both"/>
        <w:rPr>
          <w:sz w:val="22"/>
          <w:szCs w:val="22"/>
        </w:rPr>
      </w:pPr>
    </w:p>
    <w:p w14:paraId="408BFFD3" w14:textId="77777777" w:rsidR="001C0D1C" w:rsidRPr="00E701BF" w:rsidRDefault="001C0D1C" w:rsidP="001C0D1C">
      <w:pPr>
        <w:pStyle w:val="Default"/>
        <w:jc w:val="both"/>
        <w:rPr>
          <w:sz w:val="22"/>
          <w:szCs w:val="22"/>
        </w:rPr>
      </w:pPr>
      <w:r>
        <w:rPr>
          <w:b/>
          <w:sz w:val="22"/>
          <w:szCs w:val="22"/>
        </w:rPr>
        <w:t>6</w:t>
      </w:r>
      <w:r w:rsidRPr="00E701BF">
        <w:rPr>
          <w:b/>
          <w:sz w:val="22"/>
          <w:szCs w:val="22"/>
        </w:rPr>
        <w:t>.8.2</w:t>
      </w:r>
      <w:r w:rsidRPr="00E701BF">
        <w:rPr>
          <w:sz w:val="22"/>
          <w:szCs w:val="22"/>
        </w:rPr>
        <w:t>. Apresentar um ou mais valores da planilha de custo que sejam inferiores àqueles fixados</w:t>
      </w:r>
      <w:r>
        <w:rPr>
          <w:sz w:val="22"/>
          <w:szCs w:val="22"/>
        </w:rPr>
        <w:t xml:space="preserve"> </w:t>
      </w:r>
      <w:r w:rsidRPr="00E701BF">
        <w:rPr>
          <w:sz w:val="22"/>
          <w:szCs w:val="22"/>
        </w:rPr>
        <w:t>em</w:t>
      </w:r>
      <w:r>
        <w:rPr>
          <w:sz w:val="22"/>
          <w:szCs w:val="22"/>
        </w:rPr>
        <w:t xml:space="preserve"> </w:t>
      </w:r>
      <w:r w:rsidRPr="00E701BF">
        <w:rPr>
          <w:sz w:val="22"/>
          <w:szCs w:val="22"/>
        </w:rPr>
        <w:t>instrumentos</w:t>
      </w:r>
      <w:r>
        <w:rPr>
          <w:sz w:val="22"/>
          <w:szCs w:val="22"/>
        </w:rPr>
        <w:t xml:space="preserve"> </w:t>
      </w:r>
      <w:r w:rsidRPr="00E701BF">
        <w:rPr>
          <w:sz w:val="22"/>
          <w:szCs w:val="22"/>
        </w:rPr>
        <w:t>de</w:t>
      </w:r>
      <w:r>
        <w:rPr>
          <w:sz w:val="22"/>
          <w:szCs w:val="22"/>
        </w:rPr>
        <w:t xml:space="preserve"> </w:t>
      </w:r>
      <w:r w:rsidRPr="00E701BF">
        <w:rPr>
          <w:sz w:val="22"/>
          <w:szCs w:val="22"/>
        </w:rPr>
        <w:t>caráter</w:t>
      </w:r>
      <w:r>
        <w:rPr>
          <w:sz w:val="22"/>
          <w:szCs w:val="22"/>
        </w:rPr>
        <w:t xml:space="preserve"> </w:t>
      </w:r>
      <w:r w:rsidRPr="00E701BF">
        <w:rPr>
          <w:sz w:val="22"/>
          <w:szCs w:val="22"/>
        </w:rPr>
        <w:t>normativo</w:t>
      </w:r>
      <w:r>
        <w:rPr>
          <w:sz w:val="22"/>
          <w:szCs w:val="22"/>
        </w:rPr>
        <w:t xml:space="preserve"> </w:t>
      </w:r>
      <w:r w:rsidRPr="00E701BF">
        <w:rPr>
          <w:sz w:val="22"/>
          <w:szCs w:val="22"/>
        </w:rPr>
        <w:t>obrigatório, tais</w:t>
      </w:r>
      <w:r>
        <w:rPr>
          <w:sz w:val="22"/>
          <w:szCs w:val="22"/>
        </w:rPr>
        <w:t xml:space="preserve"> </w:t>
      </w:r>
      <w:r w:rsidRPr="00E701BF">
        <w:rPr>
          <w:sz w:val="22"/>
          <w:szCs w:val="22"/>
        </w:rPr>
        <w:t>como</w:t>
      </w:r>
      <w:r>
        <w:rPr>
          <w:sz w:val="22"/>
          <w:szCs w:val="22"/>
        </w:rPr>
        <w:t xml:space="preserve"> </w:t>
      </w:r>
      <w:r w:rsidRPr="00E701BF">
        <w:rPr>
          <w:sz w:val="22"/>
          <w:szCs w:val="22"/>
        </w:rPr>
        <w:t>leis, medidas provisórias e convenções coletivas de trabalho vigentes.</w:t>
      </w:r>
    </w:p>
    <w:p w14:paraId="55E215A5" w14:textId="77777777" w:rsidR="001C0D1C" w:rsidRPr="00E701BF" w:rsidRDefault="001C0D1C" w:rsidP="001C0D1C">
      <w:pPr>
        <w:pStyle w:val="Default"/>
        <w:jc w:val="both"/>
        <w:rPr>
          <w:sz w:val="22"/>
          <w:szCs w:val="22"/>
        </w:rPr>
      </w:pPr>
    </w:p>
    <w:p w14:paraId="5D654C88" w14:textId="77777777" w:rsidR="001C0D1C" w:rsidRPr="00E701BF" w:rsidRDefault="001C0D1C" w:rsidP="001C0D1C">
      <w:pPr>
        <w:pStyle w:val="Default"/>
        <w:jc w:val="both"/>
        <w:rPr>
          <w:sz w:val="22"/>
          <w:szCs w:val="22"/>
        </w:rPr>
      </w:pPr>
      <w:r>
        <w:rPr>
          <w:b/>
          <w:sz w:val="22"/>
          <w:szCs w:val="22"/>
        </w:rPr>
        <w:t>6</w:t>
      </w:r>
      <w:r w:rsidRPr="00E701BF">
        <w:rPr>
          <w:b/>
          <w:sz w:val="22"/>
          <w:szCs w:val="22"/>
        </w:rPr>
        <w:t>.9</w:t>
      </w:r>
      <w:r w:rsidRPr="00E701BF">
        <w:rPr>
          <w:sz w:val="22"/>
          <w:szCs w:val="22"/>
        </w:rPr>
        <w:t>. Se</w:t>
      </w:r>
      <w:r>
        <w:rPr>
          <w:sz w:val="22"/>
          <w:szCs w:val="22"/>
        </w:rPr>
        <w:t xml:space="preserve"> </w:t>
      </w:r>
      <w:r w:rsidRPr="00E701BF">
        <w:rPr>
          <w:sz w:val="22"/>
          <w:szCs w:val="22"/>
        </w:rPr>
        <w:t>houver</w:t>
      </w:r>
      <w:r>
        <w:rPr>
          <w:sz w:val="22"/>
          <w:szCs w:val="22"/>
        </w:rPr>
        <w:t xml:space="preserve"> </w:t>
      </w:r>
      <w:r w:rsidRPr="00E701BF">
        <w:rPr>
          <w:sz w:val="22"/>
          <w:szCs w:val="22"/>
        </w:rPr>
        <w:t>indícios</w:t>
      </w:r>
      <w:r>
        <w:rPr>
          <w:sz w:val="22"/>
          <w:szCs w:val="22"/>
        </w:rPr>
        <w:t xml:space="preserve"> </w:t>
      </w:r>
      <w:r w:rsidRPr="00E701BF">
        <w:rPr>
          <w:sz w:val="22"/>
          <w:szCs w:val="22"/>
        </w:rPr>
        <w:t>de</w:t>
      </w:r>
      <w:r>
        <w:rPr>
          <w:sz w:val="22"/>
          <w:szCs w:val="22"/>
        </w:rPr>
        <w:t xml:space="preserve"> </w:t>
      </w:r>
      <w:r w:rsidRPr="00E701BF">
        <w:rPr>
          <w:sz w:val="22"/>
          <w:szCs w:val="22"/>
        </w:rPr>
        <w:t>inexequibilidade</w:t>
      </w:r>
      <w:r>
        <w:rPr>
          <w:sz w:val="22"/>
          <w:szCs w:val="22"/>
        </w:rPr>
        <w:t xml:space="preserve"> </w:t>
      </w:r>
      <w:r w:rsidRPr="00E701BF">
        <w:rPr>
          <w:sz w:val="22"/>
          <w:szCs w:val="22"/>
        </w:rPr>
        <w:t>da</w:t>
      </w:r>
      <w:r>
        <w:rPr>
          <w:sz w:val="22"/>
          <w:szCs w:val="22"/>
        </w:rPr>
        <w:t xml:space="preserve"> </w:t>
      </w:r>
      <w:r w:rsidRPr="00E701BF">
        <w:rPr>
          <w:sz w:val="22"/>
          <w:szCs w:val="22"/>
        </w:rPr>
        <w:t>proposta</w:t>
      </w:r>
      <w:r>
        <w:rPr>
          <w:sz w:val="22"/>
          <w:szCs w:val="22"/>
        </w:rPr>
        <w:t xml:space="preserve"> </w:t>
      </w:r>
      <w:r w:rsidRPr="00E701BF">
        <w:rPr>
          <w:sz w:val="22"/>
          <w:szCs w:val="22"/>
        </w:rPr>
        <w:t>de</w:t>
      </w:r>
      <w:r>
        <w:rPr>
          <w:sz w:val="22"/>
          <w:szCs w:val="22"/>
        </w:rPr>
        <w:t xml:space="preserve"> </w:t>
      </w:r>
      <w:r w:rsidRPr="00E701BF">
        <w:rPr>
          <w:sz w:val="22"/>
          <w:szCs w:val="22"/>
        </w:rPr>
        <w:t>preço, ou</w:t>
      </w:r>
      <w:r>
        <w:rPr>
          <w:sz w:val="22"/>
          <w:szCs w:val="22"/>
        </w:rPr>
        <w:t xml:space="preserve"> </w:t>
      </w:r>
      <w:r w:rsidRPr="00E701BF">
        <w:rPr>
          <w:sz w:val="22"/>
          <w:szCs w:val="22"/>
        </w:rPr>
        <w:t>em</w:t>
      </w:r>
      <w:r>
        <w:rPr>
          <w:sz w:val="22"/>
          <w:szCs w:val="22"/>
        </w:rPr>
        <w:t xml:space="preserve"> </w:t>
      </w:r>
      <w:r w:rsidRPr="00E701BF">
        <w:rPr>
          <w:sz w:val="22"/>
          <w:szCs w:val="22"/>
        </w:rPr>
        <w:t>caso</w:t>
      </w:r>
      <w:r>
        <w:rPr>
          <w:sz w:val="22"/>
          <w:szCs w:val="22"/>
        </w:rPr>
        <w:t xml:space="preserve"> </w:t>
      </w:r>
      <w:r w:rsidRPr="00E701BF">
        <w:rPr>
          <w:sz w:val="22"/>
          <w:szCs w:val="22"/>
        </w:rPr>
        <w:t xml:space="preserve">da necessidade de esclarecimentos complementares, poderão ser efetuadas diligências, para que o fornecedor comprove a exequibilidade da proposta.  </w:t>
      </w:r>
    </w:p>
    <w:p w14:paraId="1235E556" w14:textId="77777777" w:rsidR="001C0D1C" w:rsidRPr="00E701BF" w:rsidRDefault="001C0D1C" w:rsidP="001C0D1C">
      <w:pPr>
        <w:pStyle w:val="Default"/>
        <w:jc w:val="both"/>
        <w:rPr>
          <w:sz w:val="22"/>
          <w:szCs w:val="22"/>
        </w:rPr>
      </w:pPr>
    </w:p>
    <w:p w14:paraId="38ABC53F" w14:textId="77777777" w:rsidR="001C0D1C" w:rsidRPr="00E701BF" w:rsidRDefault="001C0D1C" w:rsidP="001C0D1C">
      <w:pPr>
        <w:pStyle w:val="Default"/>
        <w:jc w:val="both"/>
        <w:rPr>
          <w:sz w:val="22"/>
          <w:szCs w:val="22"/>
        </w:rPr>
      </w:pPr>
      <w:r>
        <w:rPr>
          <w:b/>
          <w:sz w:val="22"/>
          <w:szCs w:val="22"/>
        </w:rPr>
        <w:t>6</w:t>
      </w:r>
      <w:r w:rsidRPr="00E701BF">
        <w:rPr>
          <w:b/>
          <w:sz w:val="22"/>
          <w:szCs w:val="22"/>
        </w:rPr>
        <w:t>.10</w:t>
      </w:r>
      <w:r w:rsidRPr="00E701BF">
        <w:rPr>
          <w:sz w:val="22"/>
          <w:szCs w:val="22"/>
        </w:rPr>
        <w:t xml:space="preserve">.  Erros no preenchimento da planilha não constituem motivo para a desclassificação da proposta. </w:t>
      </w:r>
    </w:p>
    <w:p w14:paraId="30BAD3C9" w14:textId="77777777" w:rsidR="001C0D1C" w:rsidRPr="00E701BF" w:rsidRDefault="001C0D1C" w:rsidP="001C0D1C">
      <w:pPr>
        <w:pStyle w:val="Default"/>
        <w:jc w:val="both"/>
        <w:rPr>
          <w:sz w:val="22"/>
          <w:szCs w:val="22"/>
        </w:rPr>
      </w:pPr>
    </w:p>
    <w:p w14:paraId="0A5B8DF4" w14:textId="77777777" w:rsidR="001C0D1C" w:rsidRPr="00E701BF" w:rsidRDefault="001C0D1C" w:rsidP="001C0D1C">
      <w:pPr>
        <w:pStyle w:val="Default"/>
        <w:jc w:val="both"/>
        <w:rPr>
          <w:sz w:val="22"/>
          <w:szCs w:val="22"/>
        </w:rPr>
      </w:pPr>
      <w:r>
        <w:rPr>
          <w:b/>
          <w:sz w:val="22"/>
          <w:szCs w:val="22"/>
        </w:rPr>
        <w:t>6</w:t>
      </w:r>
      <w:r w:rsidRPr="00E701BF">
        <w:rPr>
          <w:b/>
          <w:sz w:val="22"/>
          <w:szCs w:val="22"/>
        </w:rPr>
        <w:t>.10.1.</w:t>
      </w:r>
      <w:r w:rsidRPr="00E701BF">
        <w:rPr>
          <w:sz w:val="22"/>
          <w:szCs w:val="22"/>
        </w:rPr>
        <w:t xml:space="preserve"> O ajuste de que trata este dispositivo se limita a sanar erros ou falhas que não alterem a substância das propostas;</w:t>
      </w:r>
    </w:p>
    <w:p w14:paraId="75618B80" w14:textId="77777777" w:rsidR="001C0D1C" w:rsidRPr="00E701BF" w:rsidRDefault="001C0D1C" w:rsidP="001C0D1C">
      <w:pPr>
        <w:pStyle w:val="Default"/>
        <w:jc w:val="both"/>
        <w:rPr>
          <w:sz w:val="22"/>
          <w:szCs w:val="22"/>
        </w:rPr>
      </w:pPr>
    </w:p>
    <w:p w14:paraId="3A31A0BE" w14:textId="77777777" w:rsidR="001C0D1C" w:rsidRPr="00E701BF" w:rsidRDefault="001C0D1C" w:rsidP="001C0D1C">
      <w:pPr>
        <w:pStyle w:val="Default"/>
        <w:jc w:val="both"/>
        <w:rPr>
          <w:sz w:val="22"/>
          <w:szCs w:val="22"/>
        </w:rPr>
      </w:pPr>
      <w:r>
        <w:rPr>
          <w:b/>
          <w:sz w:val="22"/>
          <w:szCs w:val="22"/>
        </w:rPr>
        <w:t>6</w:t>
      </w:r>
      <w:r w:rsidRPr="00E701BF">
        <w:rPr>
          <w:b/>
          <w:sz w:val="22"/>
          <w:szCs w:val="22"/>
        </w:rPr>
        <w:t>.11</w:t>
      </w:r>
      <w:r w:rsidRPr="00E701BF">
        <w:rPr>
          <w:sz w:val="22"/>
          <w:szCs w:val="22"/>
        </w:rPr>
        <w:t>. Para fins</w:t>
      </w:r>
      <w:r>
        <w:rPr>
          <w:sz w:val="22"/>
          <w:szCs w:val="22"/>
        </w:rPr>
        <w:t xml:space="preserve"> </w:t>
      </w:r>
      <w:r w:rsidRPr="00E701BF">
        <w:rPr>
          <w:sz w:val="22"/>
          <w:szCs w:val="22"/>
        </w:rPr>
        <w:t>de</w:t>
      </w:r>
      <w:r>
        <w:rPr>
          <w:sz w:val="22"/>
          <w:szCs w:val="22"/>
        </w:rPr>
        <w:t xml:space="preserve"> </w:t>
      </w:r>
      <w:r w:rsidRPr="00E701BF">
        <w:rPr>
          <w:sz w:val="22"/>
          <w:szCs w:val="22"/>
        </w:rPr>
        <w:t>análise</w:t>
      </w:r>
      <w:r>
        <w:rPr>
          <w:sz w:val="22"/>
          <w:szCs w:val="22"/>
        </w:rPr>
        <w:t xml:space="preserve"> </w:t>
      </w:r>
      <w:r w:rsidRPr="00E701BF">
        <w:rPr>
          <w:sz w:val="22"/>
          <w:szCs w:val="22"/>
        </w:rPr>
        <w:t>da</w:t>
      </w:r>
      <w:r>
        <w:rPr>
          <w:sz w:val="22"/>
          <w:szCs w:val="22"/>
        </w:rPr>
        <w:t xml:space="preserve"> </w:t>
      </w:r>
      <w:r w:rsidRPr="00E701BF">
        <w:rPr>
          <w:sz w:val="22"/>
          <w:szCs w:val="22"/>
        </w:rPr>
        <w:t>proposta</w:t>
      </w:r>
      <w:r>
        <w:rPr>
          <w:sz w:val="22"/>
          <w:szCs w:val="22"/>
        </w:rPr>
        <w:t xml:space="preserve"> </w:t>
      </w:r>
      <w:r w:rsidRPr="00E701BF">
        <w:rPr>
          <w:sz w:val="22"/>
          <w:szCs w:val="22"/>
        </w:rPr>
        <w:t>quanto</w:t>
      </w:r>
      <w:r>
        <w:rPr>
          <w:sz w:val="22"/>
          <w:szCs w:val="22"/>
        </w:rPr>
        <w:t xml:space="preserve"> </w:t>
      </w:r>
      <w:r w:rsidRPr="00E701BF">
        <w:rPr>
          <w:sz w:val="22"/>
          <w:szCs w:val="22"/>
        </w:rPr>
        <w:t>ao</w:t>
      </w:r>
      <w:r>
        <w:rPr>
          <w:sz w:val="22"/>
          <w:szCs w:val="22"/>
        </w:rPr>
        <w:t xml:space="preserve"> </w:t>
      </w:r>
      <w:r w:rsidRPr="00E701BF">
        <w:rPr>
          <w:sz w:val="22"/>
          <w:szCs w:val="22"/>
        </w:rPr>
        <w:t>cumprimento</w:t>
      </w:r>
      <w:r>
        <w:rPr>
          <w:sz w:val="22"/>
          <w:szCs w:val="22"/>
        </w:rPr>
        <w:t xml:space="preserve"> </w:t>
      </w:r>
      <w:r w:rsidRPr="00E701BF">
        <w:rPr>
          <w:sz w:val="22"/>
          <w:szCs w:val="22"/>
        </w:rPr>
        <w:t>das</w:t>
      </w:r>
      <w:r>
        <w:rPr>
          <w:sz w:val="22"/>
          <w:szCs w:val="22"/>
        </w:rPr>
        <w:t xml:space="preserve"> </w:t>
      </w:r>
      <w:r w:rsidRPr="00E701BF">
        <w:rPr>
          <w:sz w:val="22"/>
          <w:szCs w:val="22"/>
        </w:rPr>
        <w:t>especificações</w:t>
      </w:r>
      <w:r>
        <w:rPr>
          <w:sz w:val="22"/>
          <w:szCs w:val="22"/>
        </w:rPr>
        <w:t xml:space="preserve"> </w:t>
      </w:r>
      <w:r w:rsidRPr="00E701BF">
        <w:rPr>
          <w:sz w:val="22"/>
          <w:szCs w:val="22"/>
        </w:rPr>
        <w:t>do objeto, poderá ser colhida a manifestação escrita do setor requisitante do serviço ou da área especializada no objeto.</w:t>
      </w:r>
    </w:p>
    <w:p w14:paraId="1CF05A97" w14:textId="77777777" w:rsidR="001C0D1C" w:rsidRPr="00E701BF" w:rsidRDefault="001C0D1C" w:rsidP="001C0D1C">
      <w:pPr>
        <w:pStyle w:val="Default"/>
        <w:jc w:val="both"/>
        <w:rPr>
          <w:sz w:val="22"/>
          <w:szCs w:val="22"/>
        </w:rPr>
      </w:pPr>
    </w:p>
    <w:p w14:paraId="4BD003DC" w14:textId="77777777" w:rsidR="001C0D1C" w:rsidRPr="00E701BF" w:rsidRDefault="001C0D1C" w:rsidP="001C0D1C">
      <w:pPr>
        <w:pStyle w:val="Default"/>
        <w:jc w:val="both"/>
        <w:rPr>
          <w:sz w:val="22"/>
          <w:szCs w:val="22"/>
        </w:rPr>
      </w:pPr>
      <w:r w:rsidRPr="00611F3F">
        <w:rPr>
          <w:b/>
          <w:sz w:val="22"/>
          <w:szCs w:val="22"/>
        </w:rPr>
        <w:t>612</w:t>
      </w:r>
      <w:r w:rsidRPr="00611F3F">
        <w:rPr>
          <w:sz w:val="22"/>
          <w:szCs w:val="22"/>
        </w:rPr>
        <w:t>. Se a proposta vencedora for desclassificada, será examinada a proposta subsequente, e, assim sucessivamente, na ordem de classificação.</w:t>
      </w:r>
    </w:p>
    <w:p w14:paraId="0630E0D3" w14:textId="77777777" w:rsidR="001C0D1C" w:rsidRPr="00E701BF" w:rsidRDefault="001C0D1C" w:rsidP="001C0D1C">
      <w:pPr>
        <w:pStyle w:val="Default"/>
        <w:jc w:val="both"/>
        <w:rPr>
          <w:sz w:val="22"/>
          <w:szCs w:val="22"/>
        </w:rPr>
      </w:pPr>
    </w:p>
    <w:p w14:paraId="1C2DA039" w14:textId="77777777" w:rsidR="001C0D1C" w:rsidRPr="00E701BF" w:rsidRDefault="001C0D1C" w:rsidP="001C0D1C">
      <w:pPr>
        <w:pStyle w:val="Default"/>
        <w:jc w:val="both"/>
        <w:rPr>
          <w:sz w:val="22"/>
          <w:szCs w:val="22"/>
        </w:rPr>
      </w:pPr>
      <w:r>
        <w:rPr>
          <w:b/>
          <w:sz w:val="22"/>
          <w:szCs w:val="22"/>
        </w:rPr>
        <w:t>6</w:t>
      </w:r>
      <w:r w:rsidRPr="00E701BF">
        <w:rPr>
          <w:b/>
          <w:sz w:val="22"/>
          <w:szCs w:val="22"/>
        </w:rPr>
        <w:t>.13</w:t>
      </w:r>
      <w:r w:rsidRPr="00E701BF">
        <w:rPr>
          <w:sz w:val="22"/>
          <w:szCs w:val="22"/>
        </w:rPr>
        <w:t>. Encerrada</w:t>
      </w:r>
      <w:r>
        <w:rPr>
          <w:sz w:val="22"/>
          <w:szCs w:val="22"/>
        </w:rPr>
        <w:t xml:space="preserve"> </w:t>
      </w:r>
      <w:r w:rsidRPr="00E701BF">
        <w:rPr>
          <w:sz w:val="22"/>
          <w:szCs w:val="22"/>
        </w:rPr>
        <w:t>a</w:t>
      </w:r>
      <w:r>
        <w:rPr>
          <w:sz w:val="22"/>
          <w:szCs w:val="22"/>
        </w:rPr>
        <w:t xml:space="preserve"> </w:t>
      </w:r>
      <w:r w:rsidRPr="00E701BF">
        <w:rPr>
          <w:sz w:val="22"/>
          <w:szCs w:val="22"/>
        </w:rPr>
        <w:t>análise</w:t>
      </w:r>
      <w:r>
        <w:rPr>
          <w:sz w:val="22"/>
          <w:szCs w:val="22"/>
        </w:rPr>
        <w:t xml:space="preserve"> </w:t>
      </w:r>
      <w:r w:rsidRPr="00E701BF">
        <w:rPr>
          <w:sz w:val="22"/>
          <w:szCs w:val="22"/>
        </w:rPr>
        <w:t>quanto</w:t>
      </w:r>
      <w:r>
        <w:rPr>
          <w:sz w:val="22"/>
          <w:szCs w:val="22"/>
        </w:rPr>
        <w:t xml:space="preserve"> </w:t>
      </w:r>
      <w:r w:rsidRPr="00E701BF">
        <w:rPr>
          <w:sz w:val="22"/>
          <w:szCs w:val="22"/>
        </w:rPr>
        <w:t>à</w:t>
      </w:r>
      <w:r>
        <w:rPr>
          <w:sz w:val="22"/>
          <w:szCs w:val="22"/>
        </w:rPr>
        <w:t xml:space="preserve"> </w:t>
      </w:r>
      <w:r w:rsidRPr="00E701BF">
        <w:rPr>
          <w:sz w:val="22"/>
          <w:szCs w:val="22"/>
        </w:rPr>
        <w:t>aceitação</w:t>
      </w:r>
      <w:r>
        <w:rPr>
          <w:sz w:val="22"/>
          <w:szCs w:val="22"/>
        </w:rPr>
        <w:t xml:space="preserve"> </w:t>
      </w:r>
      <w:r w:rsidRPr="00E701BF">
        <w:rPr>
          <w:sz w:val="22"/>
          <w:szCs w:val="22"/>
        </w:rPr>
        <w:t>da</w:t>
      </w:r>
      <w:r>
        <w:rPr>
          <w:sz w:val="22"/>
          <w:szCs w:val="22"/>
        </w:rPr>
        <w:t xml:space="preserve"> </w:t>
      </w:r>
      <w:r w:rsidRPr="00E701BF">
        <w:rPr>
          <w:sz w:val="22"/>
          <w:szCs w:val="22"/>
        </w:rPr>
        <w:t>proposta, será</w:t>
      </w:r>
      <w:r>
        <w:rPr>
          <w:sz w:val="22"/>
          <w:szCs w:val="22"/>
        </w:rPr>
        <w:t xml:space="preserve"> </w:t>
      </w:r>
      <w:r w:rsidRPr="00E701BF">
        <w:rPr>
          <w:sz w:val="22"/>
          <w:szCs w:val="22"/>
        </w:rPr>
        <w:t>iniciada</w:t>
      </w:r>
      <w:r>
        <w:rPr>
          <w:sz w:val="22"/>
          <w:szCs w:val="22"/>
        </w:rPr>
        <w:t xml:space="preserve"> </w:t>
      </w:r>
      <w:r w:rsidRPr="00E701BF">
        <w:rPr>
          <w:sz w:val="22"/>
          <w:szCs w:val="22"/>
        </w:rPr>
        <w:t>a</w:t>
      </w:r>
      <w:r>
        <w:rPr>
          <w:sz w:val="22"/>
          <w:szCs w:val="22"/>
        </w:rPr>
        <w:t xml:space="preserve"> </w:t>
      </w:r>
      <w:r w:rsidRPr="00E701BF">
        <w:rPr>
          <w:sz w:val="22"/>
          <w:szCs w:val="22"/>
        </w:rPr>
        <w:t>fase</w:t>
      </w:r>
      <w:r>
        <w:rPr>
          <w:sz w:val="22"/>
          <w:szCs w:val="22"/>
        </w:rPr>
        <w:t xml:space="preserve"> </w:t>
      </w:r>
      <w:r w:rsidRPr="00E701BF">
        <w:rPr>
          <w:sz w:val="22"/>
          <w:szCs w:val="22"/>
        </w:rPr>
        <w:t>de habilitação, observado o disposto neste Processo de Contratação Direta.</w:t>
      </w:r>
    </w:p>
    <w:p w14:paraId="1D686C92" w14:textId="77777777" w:rsidR="001C0D1C" w:rsidRPr="00E701BF" w:rsidRDefault="001C0D1C" w:rsidP="001C0D1C">
      <w:pPr>
        <w:pStyle w:val="Default"/>
        <w:jc w:val="both"/>
        <w:rPr>
          <w:sz w:val="22"/>
          <w:szCs w:val="22"/>
        </w:rPr>
      </w:pPr>
    </w:p>
    <w:p w14:paraId="4A19E9EA" w14:textId="77777777" w:rsidR="001C0D1C" w:rsidRDefault="001C0D1C" w:rsidP="001C0D1C">
      <w:pPr>
        <w:pStyle w:val="Default"/>
        <w:jc w:val="both"/>
        <w:rPr>
          <w:sz w:val="22"/>
          <w:szCs w:val="22"/>
        </w:rPr>
      </w:pPr>
      <w:r>
        <w:rPr>
          <w:b/>
          <w:sz w:val="22"/>
          <w:szCs w:val="22"/>
        </w:rPr>
        <w:t>6</w:t>
      </w:r>
      <w:r w:rsidRPr="00E701BF">
        <w:rPr>
          <w:b/>
          <w:sz w:val="22"/>
          <w:szCs w:val="22"/>
        </w:rPr>
        <w:t>.14</w:t>
      </w:r>
      <w:r w:rsidRPr="00E701BF">
        <w:rPr>
          <w:sz w:val="22"/>
          <w:szCs w:val="22"/>
        </w:rPr>
        <w:t xml:space="preserve">. A proposta comercial deverá ser elaborada em conformidade ao modelo constante do </w:t>
      </w:r>
      <w:r w:rsidRPr="00E701BF">
        <w:rPr>
          <w:b/>
          <w:sz w:val="22"/>
          <w:szCs w:val="22"/>
        </w:rPr>
        <w:t>Anexo II</w:t>
      </w:r>
      <w:r w:rsidRPr="00E701BF">
        <w:rPr>
          <w:sz w:val="22"/>
          <w:szCs w:val="22"/>
        </w:rPr>
        <w:t xml:space="preserve"> deste instrumento, elaborada </w:t>
      </w:r>
      <w:r>
        <w:rPr>
          <w:sz w:val="22"/>
          <w:szCs w:val="22"/>
        </w:rPr>
        <w:t xml:space="preserve">preferencialmente </w:t>
      </w:r>
      <w:r w:rsidRPr="00E701BF">
        <w:rPr>
          <w:sz w:val="22"/>
          <w:szCs w:val="22"/>
        </w:rPr>
        <w:t xml:space="preserve">em papel timbrado da empresa, com suas páginas </w:t>
      </w:r>
      <w:r>
        <w:rPr>
          <w:sz w:val="22"/>
          <w:szCs w:val="22"/>
        </w:rPr>
        <w:t xml:space="preserve">assinadas </w:t>
      </w:r>
      <w:r w:rsidRPr="00E701BF">
        <w:rPr>
          <w:sz w:val="22"/>
          <w:szCs w:val="22"/>
        </w:rPr>
        <w:t>pelo</w:t>
      </w:r>
      <w:r>
        <w:rPr>
          <w:sz w:val="22"/>
          <w:szCs w:val="22"/>
        </w:rPr>
        <w:t xml:space="preserve"> </w:t>
      </w:r>
      <w:r w:rsidRPr="00E701BF">
        <w:rPr>
          <w:sz w:val="22"/>
          <w:szCs w:val="22"/>
        </w:rPr>
        <w:t>representante</w:t>
      </w:r>
      <w:r>
        <w:rPr>
          <w:sz w:val="22"/>
          <w:szCs w:val="22"/>
        </w:rPr>
        <w:t xml:space="preserve"> </w:t>
      </w:r>
      <w:r w:rsidRPr="00E701BF">
        <w:rPr>
          <w:sz w:val="22"/>
          <w:szCs w:val="22"/>
        </w:rPr>
        <w:t>legal</w:t>
      </w:r>
      <w:r>
        <w:rPr>
          <w:sz w:val="22"/>
          <w:szCs w:val="22"/>
        </w:rPr>
        <w:t xml:space="preserve"> </w:t>
      </w:r>
      <w:r w:rsidRPr="00E701BF">
        <w:rPr>
          <w:sz w:val="22"/>
          <w:szCs w:val="22"/>
        </w:rPr>
        <w:t>da</w:t>
      </w:r>
      <w:r>
        <w:rPr>
          <w:sz w:val="22"/>
          <w:szCs w:val="22"/>
        </w:rPr>
        <w:t xml:space="preserve"> </w:t>
      </w:r>
      <w:r w:rsidRPr="00E701BF">
        <w:rPr>
          <w:sz w:val="22"/>
          <w:szCs w:val="22"/>
        </w:rPr>
        <w:t>empresa, sem</w:t>
      </w:r>
      <w:r>
        <w:rPr>
          <w:sz w:val="22"/>
          <w:szCs w:val="22"/>
        </w:rPr>
        <w:t xml:space="preserve"> </w:t>
      </w:r>
      <w:r w:rsidRPr="00E701BF">
        <w:rPr>
          <w:sz w:val="22"/>
          <w:szCs w:val="22"/>
        </w:rPr>
        <w:t>emendas, acréscimos, borrões, rasuras, ressalvas, entrelinhas ou omissões, que acarretem lesão ao direito dos demais licitantes, prejuízo à Administração ou impeçam exata compreensão de seu conteúdo</w:t>
      </w:r>
      <w:r>
        <w:rPr>
          <w:sz w:val="22"/>
          <w:szCs w:val="22"/>
        </w:rPr>
        <w:t>.</w:t>
      </w:r>
    </w:p>
    <w:p w14:paraId="5F2F9DC8" w14:textId="77777777" w:rsidR="001C0D1C" w:rsidRDefault="001C0D1C" w:rsidP="001C0D1C">
      <w:pPr>
        <w:pStyle w:val="Default"/>
        <w:jc w:val="both"/>
        <w:rPr>
          <w:sz w:val="22"/>
          <w:szCs w:val="22"/>
        </w:rPr>
      </w:pPr>
    </w:p>
    <w:p w14:paraId="40C4F173" w14:textId="77777777" w:rsidR="001C0D1C" w:rsidRPr="00FF2D16" w:rsidRDefault="001C0D1C" w:rsidP="001C0D1C">
      <w:pPr>
        <w:pStyle w:val="dou-paragraph"/>
        <w:shd w:val="clear" w:color="auto" w:fill="FFFFFF"/>
        <w:spacing w:before="0" w:beforeAutospacing="0" w:after="150" w:afterAutospacing="0"/>
        <w:jc w:val="both"/>
        <w:rPr>
          <w:rFonts w:ascii="Arial" w:hAnsi="Arial" w:cs="Arial"/>
          <w:b/>
          <w:sz w:val="22"/>
          <w:szCs w:val="22"/>
        </w:rPr>
      </w:pPr>
      <w:r w:rsidRPr="00FF2D16">
        <w:rPr>
          <w:rFonts w:ascii="Arial" w:hAnsi="Arial" w:cs="Arial"/>
          <w:b/>
          <w:sz w:val="22"/>
          <w:szCs w:val="22"/>
        </w:rPr>
        <w:t>6.15. Em caso de empate entre duas ou mais propostas, serão utilizados os seguintes critérios de desempate, nesta ordem:</w:t>
      </w:r>
    </w:p>
    <w:p w14:paraId="5E6FA2EA" w14:textId="77777777" w:rsidR="001C0D1C" w:rsidRPr="00256809" w:rsidRDefault="001C0D1C" w:rsidP="001C0D1C">
      <w:pPr>
        <w:pStyle w:val="dou-paragraph"/>
        <w:shd w:val="clear" w:color="auto" w:fill="FFFFFF"/>
        <w:spacing w:before="0" w:beforeAutospacing="0" w:after="150" w:afterAutospacing="0"/>
        <w:jc w:val="both"/>
        <w:rPr>
          <w:rFonts w:ascii="Arial" w:hAnsi="Arial" w:cs="Arial"/>
          <w:sz w:val="22"/>
          <w:szCs w:val="22"/>
        </w:rPr>
      </w:pPr>
      <w:r w:rsidRPr="00256809">
        <w:rPr>
          <w:rFonts w:ascii="Arial" w:hAnsi="Arial" w:cs="Arial"/>
          <w:b/>
          <w:sz w:val="22"/>
          <w:szCs w:val="22"/>
        </w:rPr>
        <w:t>I -</w:t>
      </w:r>
      <w:r>
        <w:rPr>
          <w:rFonts w:ascii="Arial" w:hAnsi="Arial" w:cs="Arial"/>
          <w:sz w:val="22"/>
          <w:szCs w:val="22"/>
        </w:rPr>
        <w:t xml:space="preserve"> D</w:t>
      </w:r>
      <w:r w:rsidRPr="00256809">
        <w:rPr>
          <w:rFonts w:ascii="Arial" w:hAnsi="Arial" w:cs="Arial"/>
          <w:sz w:val="22"/>
          <w:szCs w:val="22"/>
        </w:rPr>
        <w:t>isputa final, hipótese em que os licitantes empatados poderão apresentar nova proposta em ato contínuo à classificação;</w:t>
      </w:r>
    </w:p>
    <w:p w14:paraId="7BC9D88D" w14:textId="77777777" w:rsidR="001C0D1C" w:rsidRPr="00256809" w:rsidRDefault="001C0D1C" w:rsidP="001C0D1C">
      <w:pPr>
        <w:pStyle w:val="dou-paragraph"/>
        <w:shd w:val="clear" w:color="auto" w:fill="FFFFFF"/>
        <w:spacing w:before="0" w:beforeAutospacing="0" w:after="150" w:afterAutospacing="0"/>
        <w:jc w:val="both"/>
        <w:rPr>
          <w:rFonts w:ascii="Arial" w:hAnsi="Arial" w:cs="Arial"/>
          <w:sz w:val="22"/>
          <w:szCs w:val="22"/>
        </w:rPr>
      </w:pPr>
      <w:r w:rsidRPr="00256809">
        <w:rPr>
          <w:rFonts w:ascii="Arial" w:hAnsi="Arial" w:cs="Arial"/>
          <w:b/>
          <w:sz w:val="22"/>
          <w:szCs w:val="22"/>
        </w:rPr>
        <w:t>II -</w:t>
      </w:r>
      <w:r w:rsidRPr="00256809">
        <w:rPr>
          <w:rFonts w:ascii="Arial" w:hAnsi="Arial" w:cs="Arial"/>
          <w:sz w:val="22"/>
          <w:szCs w:val="22"/>
        </w:rPr>
        <w:t xml:space="preserve"> </w:t>
      </w:r>
      <w:r>
        <w:rPr>
          <w:rFonts w:ascii="Arial" w:hAnsi="Arial" w:cs="Arial"/>
          <w:sz w:val="22"/>
          <w:szCs w:val="22"/>
        </w:rPr>
        <w:t>A</w:t>
      </w:r>
      <w:r w:rsidRPr="00256809">
        <w:rPr>
          <w:rFonts w:ascii="Arial" w:hAnsi="Arial" w:cs="Arial"/>
          <w:sz w:val="22"/>
          <w:szCs w:val="22"/>
        </w:rPr>
        <w:t>valiação do desempenho contratual prévio dos licitantes, para a qual deverão preferencialmente ser utilizados registros cadastrais para efeito de atesto de cumprimento de obrigações previstos nesta Lei;</w:t>
      </w:r>
    </w:p>
    <w:p w14:paraId="0985887F" w14:textId="77777777" w:rsidR="001C0D1C" w:rsidRPr="00256809" w:rsidRDefault="001C0D1C" w:rsidP="001C0D1C">
      <w:pPr>
        <w:pStyle w:val="dou-paragraph"/>
        <w:shd w:val="clear" w:color="auto" w:fill="FFFFFF"/>
        <w:spacing w:before="0" w:beforeAutospacing="0" w:after="150" w:afterAutospacing="0"/>
        <w:jc w:val="both"/>
        <w:rPr>
          <w:rFonts w:ascii="Arial" w:hAnsi="Arial" w:cs="Arial"/>
          <w:sz w:val="22"/>
          <w:szCs w:val="22"/>
        </w:rPr>
      </w:pPr>
      <w:r w:rsidRPr="00256809">
        <w:rPr>
          <w:rFonts w:ascii="Arial" w:hAnsi="Arial" w:cs="Arial"/>
          <w:b/>
          <w:sz w:val="22"/>
          <w:szCs w:val="22"/>
        </w:rPr>
        <w:t>III -</w:t>
      </w:r>
      <w:r w:rsidRPr="00256809">
        <w:rPr>
          <w:rFonts w:ascii="Arial" w:hAnsi="Arial" w:cs="Arial"/>
          <w:sz w:val="22"/>
          <w:szCs w:val="22"/>
        </w:rPr>
        <w:t xml:space="preserve"> </w:t>
      </w:r>
      <w:r>
        <w:rPr>
          <w:rFonts w:ascii="Arial" w:hAnsi="Arial" w:cs="Arial"/>
          <w:sz w:val="22"/>
          <w:szCs w:val="22"/>
        </w:rPr>
        <w:t>D</w:t>
      </w:r>
      <w:r w:rsidRPr="00256809">
        <w:rPr>
          <w:rFonts w:ascii="Arial" w:hAnsi="Arial" w:cs="Arial"/>
          <w:sz w:val="22"/>
          <w:szCs w:val="22"/>
        </w:rPr>
        <w:t>esenvolvimento pelo licitante de ações de equidade entre homens e mulheres no ambiente de trabalho, conforme regulamento;</w:t>
      </w:r>
    </w:p>
    <w:p w14:paraId="62D21992" w14:textId="77777777" w:rsidR="001C0D1C" w:rsidRPr="00256809" w:rsidRDefault="001C0D1C" w:rsidP="001C0D1C">
      <w:pPr>
        <w:pStyle w:val="dou-paragraph"/>
        <w:shd w:val="clear" w:color="auto" w:fill="FFFFFF"/>
        <w:spacing w:before="0" w:beforeAutospacing="0" w:after="150" w:afterAutospacing="0"/>
        <w:jc w:val="both"/>
        <w:rPr>
          <w:rFonts w:ascii="Arial" w:hAnsi="Arial" w:cs="Arial"/>
          <w:sz w:val="22"/>
          <w:szCs w:val="22"/>
        </w:rPr>
      </w:pPr>
      <w:r w:rsidRPr="00256809">
        <w:rPr>
          <w:rFonts w:ascii="Arial" w:hAnsi="Arial" w:cs="Arial"/>
          <w:b/>
          <w:sz w:val="22"/>
          <w:szCs w:val="22"/>
        </w:rPr>
        <w:t>IV -</w:t>
      </w:r>
      <w:r>
        <w:rPr>
          <w:rFonts w:ascii="Arial" w:hAnsi="Arial" w:cs="Arial"/>
          <w:sz w:val="22"/>
          <w:szCs w:val="22"/>
        </w:rPr>
        <w:t xml:space="preserve"> D</w:t>
      </w:r>
      <w:r w:rsidRPr="00256809">
        <w:rPr>
          <w:rFonts w:ascii="Arial" w:hAnsi="Arial" w:cs="Arial"/>
          <w:sz w:val="22"/>
          <w:szCs w:val="22"/>
        </w:rPr>
        <w:t>esenvolvimento pelo licitante de programa de integridade, conforme orientações dos órgãos de controle.</w:t>
      </w:r>
    </w:p>
    <w:p w14:paraId="312BE10A" w14:textId="77777777" w:rsidR="001C0D1C" w:rsidRPr="00256809" w:rsidRDefault="001C0D1C" w:rsidP="001C0D1C">
      <w:pPr>
        <w:pStyle w:val="dou-paragraph"/>
        <w:shd w:val="clear" w:color="auto" w:fill="FFFFFF"/>
        <w:spacing w:before="0" w:beforeAutospacing="0" w:after="150" w:afterAutospacing="0"/>
        <w:jc w:val="both"/>
        <w:rPr>
          <w:rFonts w:ascii="Arial" w:hAnsi="Arial" w:cs="Arial"/>
          <w:sz w:val="22"/>
          <w:szCs w:val="22"/>
        </w:rPr>
      </w:pPr>
      <w:r>
        <w:rPr>
          <w:rFonts w:ascii="Arial" w:hAnsi="Arial" w:cs="Arial"/>
          <w:b/>
          <w:sz w:val="22"/>
          <w:szCs w:val="22"/>
        </w:rPr>
        <w:t xml:space="preserve">6.15.1. </w:t>
      </w:r>
      <w:r w:rsidRPr="00256809">
        <w:rPr>
          <w:rFonts w:ascii="Arial" w:hAnsi="Arial" w:cs="Arial"/>
          <w:sz w:val="22"/>
          <w:szCs w:val="22"/>
        </w:rPr>
        <w:t>Em igualdade de condições, se não houver desempate, será assegurada preferência, sucessivamente, aos bens e serviços produzidos ou prestados por:</w:t>
      </w:r>
    </w:p>
    <w:p w14:paraId="7B64FECB" w14:textId="77777777" w:rsidR="001C0D1C" w:rsidRPr="00256809" w:rsidRDefault="001C0D1C" w:rsidP="001C0D1C">
      <w:pPr>
        <w:pStyle w:val="dou-paragraph"/>
        <w:shd w:val="clear" w:color="auto" w:fill="FFFFFF"/>
        <w:spacing w:before="0" w:beforeAutospacing="0" w:after="150" w:afterAutospacing="0"/>
        <w:jc w:val="both"/>
        <w:rPr>
          <w:rFonts w:ascii="Arial" w:hAnsi="Arial" w:cs="Arial"/>
          <w:sz w:val="22"/>
          <w:szCs w:val="22"/>
        </w:rPr>
      </w:pPr>
      <w:r w:rsidRPr="00256809">
        <w:rPr>
          <w:rFonts w:ascii="Arial" w:hAnsi="Arial" w:cs="Arial"/>
          <w:b/>
          <w:sz w:val="22"/>
          <w:szCs w:val="22"/>
        </w:rPr>
        <w:t>I -</w:t>
      </w:r>
      <w:r>
        <w:rPr>
          <w:rFonts w:ascii="Arial" w:hAnsi="Arial" w:cs="Arial"/>
          <w:sz w:val="22"/>
          <w:szCs w:val="22"/>
        </w:rPr>
        <w:t xml:space="preserve"> E</w:t>
      </w:r>
      <w:r w:rsidRPr="00256809">
        <w:rPr>
          <w:rFonts w:ascii="Arial" w:hAnsi="Arial" w:cs="Arial"/>
          <w:sz w:val="22"/>
          <w:szCs w:val="22"/>
        </w:rPr>
        <w:t>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C8F9A7E" w14:textId="77777777" w:rsidR="001C0D1C" w:rsidRPr="00256809" w:rsidRDefault="001C0D1C" w:rsidP="001C0D1C">
      <w:pPr>
        <w:pStyle w:val="dou-paragraph"/>
        <w:shd w:val="clear" w:color="auto" w:fill="FFFFFF"/>
        <w:spacing w:before="0" w:beforeAutospacing="0" w:after="150" w:afterAutospacing="0"/>
        <w:jc w:val="both"/>
        <w:rPr>
          <w:rFonts w:ascii="Arial" w:hAnsi="Arial" w:cs="Arial"/>
          <w:sz w:val="22"/>
          <w:szCs w:val="22"/>
        </w:rPr>
      </w:pPr>
      <w:r w:rsidRPr="00256809">
        <w:rPr>
          <w:rFonts w:ascii="Arial" w:hAnsi="Arial" w:cs="Arial"/>
          <w:b/>
          <w:sz w:val="22"/>
          <w:szCs w:val="22"/>
        </w:rPr>
        <w:t>II -</w:t>
      </w:r>
      <w:r>
        <w:rPr>
          <w:rFonts w:ascii="Arial" w:hAnsi="Arial" w:cs="Arial"/>
          <w:sz w:val="22"/>
          <w:szCs w:val="22"/>
        </w:rPr>
        <w:t xml:space="preserve"> E</w:t>
      </w:r>
      <w:r w:rsidRPr="00256809">
        <w:rPr>
          <w:rFonts w:ascii="Arial" w:hAnsi="Arial" w:cs="Arial"/>
          <w:sz w:val="22"/>
          <w:szCs w:val="22"/>
        </w:rPr>
        <w:t>mpresas brasileiras;</w:t>
      </w:r>
    </w:p>
    <w:p w14:paraId="5C26D194" w14:textId="77777777" w:rsidR="001C0D1C" w:rsidRPr="00256809" w:rsidRDefault="001C0D1C" w:rsidP="001C0D1C">
      <w:pPr>
        <w:pStyle w:val="dou-paragraph"/>
        <w:shd w:val="clear" w:color="auto" w:fill="FFFFFF"/>
        <w:spacing w:before="0" w:beforeAutospacing="0" w:after="150" w:afterAutospacing="0"/>
        <w:jc w:val="both"/>
        <w:rPr>
          <w:rFonts w:ascii="Arial" w:hAnsi="Arial" w:cs="Arial"/>
          <w:sz w:val="22"/>
          <w:szCs w:val="22"/>
        </w:rPr>
      </w:pPr>
      <w:r w:rsidRPr="00256809">
        <w:rPr>
          <w:rFonts w:ascii="Arial" w:hAnsi="Arial" w:cs="Arial"/>
          <w:b/>
          <w:sz w:val="22"/>
          <w:szCs w:val="22"/>
        </w:rPr>
        <w:t>III -</w:t>
      </w:r>
      <w:r>
        <w:rPr>
          <w:rFonts w:ascii="Arial" w:hAnsi="Arial" w:cs="Arial"/>
          <w:sz w:val="22"/>
          <w:szCs w:val="22"/>
        </w:rPr>
        <w:t xml:space="preserve"> E</w:t>
      </w:r>
      <w:r w:rsidRPr="00256809">
        <w:rPr>
          <w:rFonts w:ascii="Arial" w:hAnsi="Arial" w:cs="Arial"/>
          <w:sz w:val="22"/>
          <w:szCs w:val="22"/>
        </w:rPr>
        <w:t>mpresas que invistam em pesquisa e no desenvolvimento de tecnologia no País;</w:t>
      </w:r>
    </w:p>
    <w:p w14:paraId="5842F3B4" w14:textId="77777777" w:rsidR="001C0D1C" w:rsidRPr="00256809" w:rsidRDefault="001C0D1C" w:rsidP="001C0D1C">
      <w:pPr>
        <w:pStyle w:val="dou-paragraph"/>
        <w:shd w:val="clear" w:color="auto" w:fill="FFFFFF"/>
        <w:spacing w:before="0" w:beforeAutospacing="0" w:after="150" w:afterAutospacing="0"/>
        <w:jc w:val="both"/>
        <w:rPr>
          <w:rFonts w:ascii="Arial" w:hAnsi="Arial" w:cs="Arial"/>
          <w:sz w:val="22"/>
          <w:szCs w:val="22"/>
        </w:rPr>
      </w:pPr>
      <w:r w:rsidRPr="00256809">
        <w:rPr>
          <w:rFonts w:ascii="Arial" w:hAnsi="Arial" w:cs="Arial"/>
          <w:b/>
          <w:sz w:val="22"/>
          <w:szCs w:val="22"/>
        </w:rPr>
        <w:t>IV -</w:t>
      </w:r>
      <w:r>
        <w:rPr>
          <w:rFonts w:ascii="Arial" w:hAnsi="Arial" w:cs="Arial"/>
          <w:sz w:val="22"/>
          <w:szCs w:val="22"/>
        </w:rPr>
        <w:t xml:space="preserve"> E</w:t>
      </w:r>
      <w:r w:rsidRPr="00256809">
        <w:rPr>
          <w:rFonts w:ascii="Arial" w:hAnsi="Arial" w:cs="Arial"/>
          <w:sz w:val="22"/>
          <w:szCs w:val="22"/>
        </w:rPr>
        <w:t>mpresas que comprovem a prática de mitigação, nos termos da Lei nº 12.187, de 29 de dezembro de 2009.</w:t>
      </w:r>
    </w:p>
    <w:p w14:paraId="4BB470BF" w14:textId="30D8F35B" w:rsidR="00224713" w:rsidRDefault="00D21BA3" w:rsidP="001C0D1C">
      <w:pPr>
        <w:pStyle w:val="dou-paragraph"/>
        <w:shd w:val="clear" w:color="auto" w:fill="FFFFFF"/>
        <w:spacing w:before="0" w:beforeAutospacing="0" w:after="150" w:afterAutospacing="0"/>
        <w:jc w:val="both"/>
        <w:rPr>
          <w:rFonts w:ascii="Arial" w:hAnsi="Arial" w:cs="Arial"/>
        </w:rPr>
      </w:pPr>
      <w:r>
        <w:rPr>
          <w:rFonts w:ascii="Arial" w:hAnsi="Arial" w:cs="Arial"/>
          <w:b/>
          <w:sz w:val="22"/>
          <w:szCs w:val="22"/>
        </w:rPr>
        <w:t>6.</w:t>
      </w:r>
      <w:r w:rsidR="001C0D1C">
        <w:rPr>
          <w:rFonts w:ascii="Arial" w:hAnsi="Arial" w:cs="Arial"/>
          <w:b/>
          <w:sz w:val="22"/>
          <w:szCs w:val="22"/>
        </w:rPr>
        <w:t>15.2.</w:t>
      </w:r>
      <w:r w:rsidR="001C0D1C" w:rsidRPr="00256809">
        <w:rPr>
          <w:rFonts w:ascii="Arial" w:hAnsi="Arial" w:cs="Arial"/>
          <w:sz w:val="22"/>
          <w:szCs w:val="22"/>
        </w:rPr>
        <w:t xml:space="preserve"> As regras previstas no</w:t>
      </w:r>
      <w:r w:rsidR="001C0D1C">
        <w:rPr>
          <w:rFonts w:ascii="Arial" w:hAnsi="Arial" w:cs="Arial"/>
          <w:sz w:val="22"/>
          <w:szCs w:val="22"/>
        </w:rPr>
        <w:t xml:space="preserve"> item 6.15 </w:t>
      </w:r>
      <w:r w:rsidR="001C0D1C" w:rsidRPr="00256809">
        <w:rPr>
          <w:rFonts w:ascii="Arial" w:hAnsi="Arial" w:cs="Arial"/>
          <w:sz w:val="22"/>
          <w:szCs w:val="22"/>
        </w:rPr>
        <w:t>não prejudicarão a aplicação do disposto no art. 44 da Lei Complementar nº 123, de 14 de dezembro de 2006</w:t>
      </w:r>
      <w:r w:rsidR="001C0D1C" w:rsidRPr="00256809">
        <w:rPr>
          <w:rFonts w:ascii="Arial" w:hAnsi="Arial" w:cs="Arial"/>
        </w:rPr>
        <w:t>.</w:t>
      </w:r>
    </w:p>
    <w:p w14:paraId="03D4C3E3" w14:textId="77777777" w:rsidR="00224713" w:rsidRPr="00E701BF" w:rsidRDefault="00224713" w:rsidP="00224713">
      <w:pPr>
        <w:pStyle w:val="Default"/>
        <w:pBdr>
          <w:top w:val="single" w:sz="4" w:space="1" w:color="auto"/>
          <w:left w:val="single" w:sz="4" w:space="4" w:color="auto"/>
          <w:bottom w:val="single" w:sz="4" w:space="1" w:color="auto"/>
          <w:right w:val="single" w:sz="4" w:space="4" w:color="auto"/>
        </w:pBdr>
        <w:jc w:val="both"/>
        <w:rPr>
          <w:b/>
          <w:sz w:val="22"/>
          <w:szCs w:val="22"/>
        </w:rPr>
      </w:pPr>
      <w:r>
        <w:rPr>
          <w:b/>
          <w:sz w:val="22"/>
          <w:szCs w:val="22"/>
        </w:rPr>
        <w:t>VII-</w:t>
      </w:r>
      <w:r w:rsidRPr="00E701BF">
        <w:rPr>
          <w:b/>
          <w:sz w:val="22"/>
          <w:szCs w:val="22"/>
        </w:rPr>
        <w:t xml:space="preserve"> PERÍODO</w:t>
      </w:r>
      <w:r>
        <w:rPr>
          <w:b/>
          <w:sz w:val="22"/>
          <w:szCs w:val="22"/>
        </w:rPr>
        <w:t xml:space="preserve"> </w:t>
      </w:r>
      <w:r w:rsidRPr="00E701BF">
        <w:rPr>
          <w:b/>
          <w:sz w:val="22"/>
          <w:szCs w:val="22"/>
        </w:rPr>
        <w:t>PARA</w:t>
      </w:r>
      <w:r>
        <w:rPr>
          <w:b/>
          <w:sz w:val="22"/>
          <w:szCs w:val="22"/>
        </w:rPr>
        <w:t xml:space="preserve"> </w:t>
      </w:r>
      <w:r w:rsidRPr="00E701BF">
        <w:rPr>
          <w:b/>
          <w:sz w:val="22"/>
          <w:szCs w:val="22"/>
        </w:rPr>
        <w:t>ENVIO</w:t>
      </w:r>
      <w:r>
        <w:rPr>
          <w:b/>
          <w:sz w:val="22"/>
          <w:szCs w:val="22"/>
        </w:rPr>
        <w:t xml:space="preserve"> </w:t>
      </w:r>
      <w:r w:rsidRPr="00E701BF">
        <w:rPr>
          <w:b/>
          <w:sz w:val="22"/>
          <w:szCs w:val="22"/>
        </w:rPr>
        <w:t>DA PROPOSTADE PREÇOS</w:t>
      </w:r>
    </w:p>
    <w:p w14:paraId="146B8BF2" w14:textId="77777777" w:rsidR="00224713" w:rsidRPr="00E701BF" w:rsidRDefault="00224713" w:rsidP="00224713">
      <w:pPr>
        <w:pStyle w:val="Default"/>
        <w:jc w:val="both"/>
        <w:rPr>
          <w:b/>
          <w:sz w:val="22"/>
          <w:szCs w:val="22"/>
        </w:rPr>
      </w:pPr>
    </w:p>
    <w:p w14:paraId="7CE48A64" w14:textId="77777777" w:rsidR="00224713" w:rsidRPr="00E701BF" w:rsidRDefault="00224713" w:rsidP="00224713">
      <w:pPr>
        <w:pStyle w:val="Default"/>
        <w:jc w:val="both"/>
        <w:rPr>
          <w:sz w:val="22"/>
          <w:szCs w:val="22"/>
        </w:rPr>
      </w:pPr>
      <w:r>
        <w:rPr>
          <w:b/>
          <w:sz w:val="22"/>
          <w:szCs w:val="22"/>
        </w:rPr>
        <w:t>7</w:t>
      </w:r>
      <w:r w:rsidRPr="00E701BF">
        <w:rPr>
          <w:b/>
          <w:sz w:val="22"/>
          <w:szCs w:val="22"/>
        </w:rPr>
        <w:t>.1.</w:t>
      </w:r>
      <w:r w:rsidRPr="00E701BF">
        <w:rPr>
          <w:sz w:val="22"/>
          <w:szCs w:val="22"/>
        </w:rPr>
        <w:t xml:space="preserve">  A</w:t>
      </w:r>
      <w:r>
        <w:rPr>
          <w:sz w:val="22"/>
          <w:szCs w:val="22"/>
        </w:rPr>
        <w:t xml:space="preserve"> </w:t>
      </w:r>
      <w:r w:rsidRPr="00E701BF">
        <w:rPr>
          <w:sz w:val="22"/>
          <w:szCs w:val="22"/>
        </w:rPr>
        <w:t>manifestação</w:t>
      </w:r>
      <w:r>
        <w:rPr>
          <w:sz w:val="22"/>
          <w:szCs w:val="22"/>
        </w:rPr>
        <w:t xml:space="preserve"> </w:t>
      </w:r>
      <w:r w:rsidRPr="00E701BF">
        <w:rPr>
          <w:sz w:val="22"/>
          <w:szCs w:val="22"/>
        </w:rPr>
        <w:t>de</w:t>
      </w:r>
      <w:r>
        <w:rPr>
          <w:sz w:val="22"/>
          <w:szCs w:val="22"/>
        </w:rPr>
        <w:t xml:space="preserve"> </w:t>
      </w:r>
      <w:r w:rsidRPr="00E701BF">
        <w:rPr>
          <w:sz w:val="22"/>
          <w:szCs w:val="22"/>
        </w:rPr>
        <w:t>interesse</w:t>
      </w:r>
      <w:r>
        <w:rPr>
          <w:sz w:val="22"/>
          <w:szCs w:val="22"/>
        </w:rPr>
        <w:t xml:space="preserve"> </w:t>
      </w:r>
      <w:r w:rsidRPr="00E701BF">
        <w:rPr>
          <w:sz w:val="22"/>
          <w:szCs w:val="22"/>
        </w:rPr>
        <w:t>da</w:t>
      </w:r>
      <w:r>
        <w:rPr>
          <w:sz w:val="22"/>
          <w:szCs w:val="22"/>
        </w:rPr>
        <w:t xml:space="preserve"> </w:t>
      </w:r>
      <w:r w:rsidRPr="00E701BF">
        <w:rPr>
          <w:sz w:val="22"/>
          <w:szCs w:val="22"/>
        </w:rPr>
        <w:t>Administração</w:t>
      </w:r>
      <w:r>
        <w:rPr>
          <w:sz w:val="22"/>
          <w:szCs w:val="22"/>
        </w:rPr>
        <w:t xml:space="preserve"> </w:t>
      </w:r>
      <w:r w:rsidRPr="00E701BF">
        <w:rPr>
          <w:sz w:val="22"/>
          <w:szCs w:val="22"/>
        </w:rPr>
        <w:t>em</w:t>
      </w:r>
      <w:r>
        <w:rPr>
          <w:sz w:val="22"/>
          <w:szCs w:val="22"/>
        </w:rPr>
        <w:t xml:space="preserve"> </w:t>
      </w:r>
      <w:r w:rsidRPr="00E701BF">
        <w:rPr>
          <w:sz w:val="22"/>
          <w:szCs w:val="22"/>
        </w:rPr>
        <w:t>obter</w:t>
      </w:r>
      <w:r>
        <w:rPr>
          <w:sz w:val="22"/>
          <w:szCs w:val="22"/>
        </w:rPr>
        <w:t xml:space="preserve"> </w:t>
      </w:r>
      <w:r w:rsidRPr="00E701BF">
        <w:rPr>
          <w:sz w:val="22"/>
          <w:szCs w:val="22"/>
        </w:rPr>
        <w:t>propostas</w:t>
      </w:r>
      <w:r>
        <w:rPr>
          <w:sz w:val="22"/>
          <w:szCs w:val="22"/>
        </w:rPr>
        <w:t xml:space="preserve"> </w:t>
      </w:r>
      <w:r w:rsidRPr="00E701BF">
        <w:rPr>
          <w:sz w:val="22"/>
          <w:szCs w:val="22"/>
        </w:rPr>
        <w:t>adicionais</w:t>
      </w:r>
      <w:r>
        <w:rPr>
          <w:sz w:val="22"/>
          <w:szCs w:val="22"/>
        </w:rPr>
        <w:t xml:space="preserve"> </w:t>
      </w:r>
      <w:r w:rsidRPr="00E701BF">
        <w:rPr>
          <w:sz w:val="22"/>
          <w:szCs w:val="22"/>
        </w:rPr>
        <w:t>de eventuais interessados ficará aberta por um período de 3 (três) dias úteis, a partir da data da divulgação no sitio eletrônico do Serviço Autônomo de Água e Esgoto de Manhuaçu/MG.</w:t>
      </w:r>
    </w:p>
    <w:p w14:paraId="669E2978" w14:textId="77777777" w:rsidR="00224713" w:rsidRPr="00E701BF" w:rsidRDefault="00224713" w:rsidP="00224713">
      <w:pPr>
        <w:pStyle w:val="Default"/>
        <w:jc w:val="both"/>
        <w:rPr>
          <w:sz w:val="22"/>
          <w:szCs w:val="22"/>
        </w:rPr>
      </w:pPr>
    </w:p>
    <w:p w14:paraId="5CA9C645" w14:textId="0299CE38" w:rsidR="00224713" w:rsidRPr="00E701BF" w:rsidRDefault="00224713" w:rsidP="00224713">
      <w:pPr>
        <w:pStyle w:val="Default"/>
        <w:jc w:val="both"/>
        <w:rPr>
          <w:sz w:val="22"/>
          <w:szCs w:val="22"/>
        </w:rPr>
      </w:pPr>
      <w:r>
        <w:rPr>
          <w:b/>
          <w:sz w:val="22"/>
          <w:szCs w:val="22"/>
        </w:rPr>
        <w:t>7</w:t>
      </w:r>
      <w:r w:rsidRPr="00E701BF">
        <w:rPr>
          <w:b/>
          <w:sz w:val="22"/>
          <w:szCs w:val="22"/>
        </w:rPr>
        <w:t>.2.</w:t>
      </w:r>
      <w:r w:rsidRPr="00E701BF">
        <w:rPr>
          <w:sz w:val="22"/>
          <w:szCs w:val="22"/>
        </w:rPr>
        <w:t xml:space="preserve"> A proposta comercial e os documentos que a compõem deverão ser encaminhados ao e-mail: </w:t>
      </w:r>
      <w:hyperlink r:id="rId8" w:history="1">
        <w:r w:rsidRPr="007F4F84">
          <w:rPr>
            <w:rStyle w:val="Hyperlink"/>
            <w:sz w:val="22"/>
            <w:szCs w:val="22"/>
          </w:rPr>
          <w:t>cplsaae@hotmail.com</w:t>
        </w:r>
      </w:hyperlink>
      <w:r>
        <w:rPr>
          <w:sz w:val="22"/>
          <w:szCs w:val="22"/>
        </w:rPr>
        <w:t xml:space="preserve"> ou entregue pessoalmente no setor de licitação na sede do SAAE, </w:t>
      </w:r>
      <w:r w:rsidRPr="00E701BF">
        <w:rPr>
          <w:sz w:val="22"/>
          <w:szCs w:val="22"/>
        </w:rPr>
        <w:t xml:space="preserve">preferencialmente fazendo referência ao Processo Administrativo nº </w:t>
      </w:r>
      <w:r>
        <w:rPr>
          <w:sz w:val="22"/>
          <w:szCs w:val="22"/>
        </w:rPr>
        <w:t>42</w:t>
      </w:r>
      <w:r w:rsidRPr="00E701BF">
        <w:rPr>
          <w:sz w:val="22"/>
          <w:szCs w:val="22"/>
        </w:rPr>
        <w:t>/202</w:t>
      </w:r>
      <w:r>
        <w:rPr>
          <w:sz w:val="22"/>
          <w:szCs w:val="22"/>
        </w:rPr>
        <w:t>4</w:t>
      </w:r>
      <w:r w:rsidRPr="00E701BF">
        <w:rPr>
          <w:sz w:val="22"/>
          <w:szCs w:val="22"/>
        </w:rPr>
        <w:t xml:space="preserve">, Dispensa nº </w:t>
      </w:r>
      <w:r>
        <w:rPr>
          <w:sz w:val="22"/>
          <w:szCs w:val="22"/>
        </w:rPr>
        <w:t>05</w:t>
      </w:r>
      <w:r w:rsidRPr="00E701BF">
        <w:rPr>
          <w:sz w:val="22"/>
          <w:szCs w:val="22"/>
        </w:rPr>
        <w:t>/202</w:t>
      </w:r>
      <w:r>
        <w:rPr>
          <w:sz w:val="22"/>
          <w:szCs w:val="22"/>
        </w:rPr>
        <w:t>4</w:t>
      </w:r>
      <w:r w:rsidRPr="00E701BF">
        <w:rPr>
          <w:sz w:val="22"/>
          <w:szCs w:val="22"/>
        </w:rPr>
        <w:t>.</w:t>
      </w:r>
    </w:p>
    <w:p w14:paraId="7828318F" w14:textId="77777777" w:rsidR="00224713" w:rsidRPr="00E701BF" w:rsidRDefault="00224713" w:rsidP="00224713">
      <w:pPr>
        <w:pStyle w:val="Default"/>
        <w:jc w:val="both"/>
        <w:rPr>
          <w:sz w:val="22"/>
          <w:szCs w:val="22"/>
        </w:rPr>
      </w:pPr>
    </w:p>
    <w:p w14:paraId="71E4DDA7" w14:textId="4C1D2AC2" w:rsidR="0048767C" w:rsidRDefault="00224713" w:rsidP="003F4E41">
      <w:pPr>
        <w:pStyle w:val="Default"/>
        <w:jc w:val="both"/>
        <w:rPr>
          <w:sz w:val="22"/>
          <w:szCs w:val="22"/>
        </w:rPr>
      </w:pPr>
      <w:r>
        <w:rPr>
          <w:b/>
          <w:sz w:val="22"/>
          <w:szCs w:val="22"/>
        </w:rPr>
        <w:t>7</w:t>
      </w:r>
      <w:r w:rsidRPr="00E701BF">
        <w:rPr>
          <w:b/>
          <w:sz w:val="22"/>
          <w:szCs w:val="22"/>
        </w:rPr>
        <w:t>.3</w:t>
      </w:r>
      <w:r w:rsidR="002E487E">
        <w:rPr>
          <w:b/>
          <w:sz w:val="22"/>
          <w:szCs w:val="22"/>
        </w:rPr>
        <w:t>.</w:t>
      </w:r>
      <w:r w:rsidRPr="00E701BF">
        <w:rPr>
          <w:sz w:val="22"/>
          <w:szCs w:val="22"/>
        </w:rPr>
        <w:t>A data e horário limite para apresentação da proposta</w:t>
      </w:r>
      <w:r w:rsidR="00D1316C">
        <w:rPr>
          <w:sz w:val="22"/>
          <w:szCs w:val="22"/>
        </w:rPr>
        <w:t xml:space="preserve"> </w:t>
      </w:r>
      <w:r w:rsidRPr="00E701BF">
        <w:rPr>
          <w:sz w:val="22"/>
          <w:szCs w:val="22"/>
        </w:rPr>
        <w:t>é:</w:t>
      </w:r>
      <w:r w:rsidR="002C7026">
        <w:rPr>
          <w:sz w:val="22"/>
          <w:szCs w:val="22"/>
        </w:rPr>
        <w:t>19/08/2024</w:t>
      </w:r>
      <w:r w:rsidR="00D1316C">
        <w:rPr>
          <w:sz w:val="22"/>
          <w:szCs w:val="22"/>
        </w:rPr>
        <w:t xml:space="preserve">                                                                                                                                                       </w:t>
      </w:r>
      <w:proofErr w:type="gramStart"/>
      <w:r w:rsidR="00D1316C">
        <w:rPr>
          <w:sz w:val="22"/>
          <w:szCs w:val="22"/>
        </w:rPr>
        <w:t xml:space="preserve">  </w:t>
      </w:r>
      <w:r w:rsidRPr="00E701BF">
        <w:rPr>
          <w:sz w:val="22"/>
          <w:szCs w:val="22"/>
        </w:rPr>
        <w:t>,até</w:t>
      </w:r>
      <w:proofErr w:type="gramEnd"/>
      <w:r w:rsidRPr="00E701BF">
        <w:rPr>
          <w:sz w:val="22"/>
          <w:szCs w:val="22"/>
        </w:rPr>
        <w:t xml:space="preserve"> as</w:t>
      </w:r>
      <w:r>
        <w:rPr>
          <w:sz w:val="22"/>
          <w:szCs w:val="22"/>
        </w:rPr>
        <w:t xml:space="preserve"> </w:t>
      </w:r>
      <w:r w:rsidRPr="00525420">
        <w:rPr>
          <w:sz w:val="22"/>
          <w:szCs w:val="22"/>
        </w:rPr>
        <w:t>23h59</w:t>
      </w:r>
      <w:r>
        <w:rPr>
          <w:sz w:val="22"/>
          <w:szCs w:val="22"/>
        </w:rPr>
        <w:t>.</w:t>
      </w:r>
    </w:p>
    <w:p w14:paraId="74183B56" w14:textId="77777777" w:rsidR="0048767C" w:rsidRPr="007437B4" w:rsidRDefault="0048767C" w:rsidP="0048767C">
      <w:pPr>
        <w:autoSpaceDE w:val="0"/>
        <w:autoSpaceDN w:val="0"/>
        <w:adjustRightInd w:val="0"/>
        <w:rPr>
          <w:rFonts w:ascii="Arial" w:hAnsi="Arial" w:cs="Arial"/>
          <w:sz w:val="22"/>
          <w:szCs w:val="22"/>
        </w:rPr>
      </w:pPr>
    </w:p>
    <w:p w14:paraId="60A95331" w14:textId="77777777" w:rsidR="0048767C" w:rsidRPr="007437B4" w:rsidRDefault="0048767C" w:rsidP="0048767C">
      <w:pPr>
        <w:pBdr>
          <w:top w:val="single" w:sz="4" w:space="0" w:color="auto"/>
          <w:left w:val="single" w:sz="4" w:space="4" w:color="auto"/>
          <w:bottom w:val="single" w:sz="4" w:space="1" w:color="auto"/>
          <w:right w:val="single" w:sz="4" w:space="4" w:color="auto"/>
        </w:pBdr>
        <w:rPr>
          <w:rFonts w:ascii="Arial" w:hAnsi="Arial" w:cs="Arial"/>
          <w:b/>
          <w:sz w:val="22"/>
          <w:szCs w:val="22"/>
        </w:rPr>
      </w:pPr>
      <w:r w:rsidRPr="007437B4">
        <w:rPr>
          <w:rFonts w:ascii="Arial" w:hAnsi="Arial" w:cs="Arial"/>
          <w:b/>
          <w:sz w:val="22"/>
          <w:szCs w:val="22"/>
        </w:rPr>
        <w:t xml:space="preserve">VIII- DOCUMENTOS PARA HABILITAÇÃO </w:t>
      </w:r>
    </w:p>
    <w:p w14:paraId="5AE96FDE" w14:textId="77777777" w:rsidR="00503916" w:rsidRPr="007437B4" w:rsidRDefault="00503916" w:rsidP="00E76FFE">
      <w:pPr>
        <w:autoSpaceDE w:val="0"/>
        <w:autoSpaceDN w:val="0"/>
        <w:adjustRightInd w:val="0"/>
        <w:jc w:val="both"/>
        <w:rPr>
          <w:rFonts w:ascii="Arial" w:hAnsi="Arial" w:cs="Arial"/>
          <w:b/>
          <w:sz w:val="22"/>
          <w:szCs w:val="22"/>
        </w:rPr>
      </w:pPr>
    </w:p>
    <w:p w14:paraId="7B377225" w14:textId="77777777" w:rsidR="00852DE5" w:rsidRPr="00E701BF" w:rsidRDefault="00852DE5" w:rsidP="00852DE5">
      <w:pPr>
        <w:spacing w:line="276" w:lineRule="auto"/>
        <w:jc w:val="both"/>
        <w:rPr>
          <w:rFonts w:ascii="Arial" w:hAnsi="Arial" w:cs="Arial"/>
          <w:b/>
          <w:color w:val="FF0000"/>
          <w:sz w:val="22"/>
          <w:szCs w:val="22"/>
        </w:rPr>
      </w:pPr>
      <w:r w:rsidRPr="00442010">
        <w:rPr>
          <w:rFonts w:ascii="Arial" w:hAnsi="Arial" w:cs="Arial"/>
          <w:b/>
          <w:sz w:val="22"/>
          <w:szCs w:val="22"/>
        </w:rPr>
        <w:t xml:space="preserve">8.1. </w:t>
      </w:r>
      <w:r w:rsidRPr="00442010">
        <w:rPr>
          <w:rFonts w:ascii="Arial" w:hAnsi="Arial" w:cs="Arial"/>
          <w:sz w:val="22"/>
          <w:szCs w:val="22"/>
        </w:rPr>
        <w:t>O Fornecedor mais bem classificado será convocado a apresentar toda a documentação de habilitação.</w:t>
      </w:r>
    </w:p>
    <w:p w14:paraId="1922E816" w14:textId="77777777" w:rsidR="00852DE5" w:rsidRPr="00E701BF" w:rsidRDefault="00852DE5" w:rsidP="00852DE5">
      <w:pPr>
        <w:spacing w:line="276" w:lineRule="auto"/>
        <w:jc w:val="both"/>
        <w:rPr>
          <w:rFonts w:ascii="Arial" w:hAnsi="Arial" w:cs="Arial"/>
          <w:b/>
          <w:color w:val="FF0000"/>
          <w:sz w:val="22"/>
          <w:szCs w:val="22"/>
        </w:rPr>
      </w:pPr>
    </w:p>
    <w:p w14:paraId="6B2E442B" w14:textId="77777777" w:rsidR="00852DE5" w:rsidRPr="00E701BF" w:rsidRDefault="00852DE5" w:rsidP="00852DE5">
      <w:pPr>
        <w:spacing w:line="276" w:lineRule="auto"/>
        <w:jc w:val="both"/>
        <w:rPr>
          <w:rFonts w:ascii="Arial" w:hAnsi="Arial" w:cs="Arial"/>
          <w:sz w:val="22"/>
          <w:szCs w:val="22"/>
        </w:rPr>
      </w:pPr>
      <w:r w:rsidRPr="00442010">
        <w:rPr>
          <w:rFonts w:ascii="Arial" w:hAnsi="Arial" w:cs="Arial"/>
          <w:b/>
          <w:sz w:val="22"/>
          <w:szCs w:val="22"/>
        </w:rPr>
        <w:t xml:space="preserve">8.2. </w:t>
      </w:r>
      <w:r w:rsidRPr="00E701BF">
        <w:rPr>
          <w:rFonts w:ascii="Arial" w:hAnsi="Arial" w:cs="Arial"/>
          <w:sz w:val="22"/>
          <w:szCs w:val="22"/>
        </w:rPr>
        <w:t>Como condição prévia ao exame da documentação de habilitação do fornecedor detentor da proposta classificada em primeiro lugar, será verificada se o licitante atende à legislação correlata e nesse instrumento convocatório, especialmente quanto à existência de sanção que impeça a participação no certame ou a futura contratação, mediante a consulta aos seguintes cadastros:</w:t>
      </w:r>
    </w:p>
    <w:p w14:paraId="68FA1DF4" w14:textId="77777777" w:rsidR="00852DE5" w:rsidRPr="00E701BF" w:rsidRDefault="00852DE5" w:rsidP="00852DE5">
      <w:pPr>
        <w:spacing w:line="276" w:lineRule="auto"/>
        <w:jc w:val="both"/>
        <w:rPr>
          <w:rFonts w:ascii="Arial" w:hAnsi="Arial" w:cs="Arial"/>
          <w:sz w:val="22"/>
          <w:szCs w:val="22"/>
        </w:rPr>
      </w:pPr>
    </w:p>
    <w:p w14:paraId="5E5C0F0D" w14:textId="77777777" w:rsidR="00852DE5" w:rsidRPr="00E701BF" w:rsidRDefault="00852DE5" w:rsidP="00852DE5">
      <w:pPr>
        <w:spacing w:line="276" w:lineRule="auto"/>
        <w:jc w:val="both"/>
        <w:rPr>
          <w:rFonts w:ascii="Arial" w:hAnsi="Arial" w:cs="Arial"/>
          <w:sz w:val="22"/>
          <w:szCs w:val="22"/>
        </w:rPr>
      </w:pPr>
      <w:r w:rsidRPr="00E701BF">
        <w:rPr>
          <w:rFonts w:ascii="Arial" w:hAnsi="Arial" w:cs="Arial"/>
          <w:b/>
          <w:sz w:val="22"/>
          <w:szCs w:val="22"/>
        </w:rPr>
        <w:t>a)</w:t>
      </w:r>
      <w:r w:rsidRPr="00E701BF">
        <w:rPr>
          <w:rFonts w:ascii="Arial" w:hAnsi="Arial" w:cs="Arial"/>
          <w:sz w:val="22"/>
          <w:szCs w:val="22"/>
        </w:rPr>
        <w:t xml:space="preserve"> Cadastro Nacional de Empresas Inidôneas e Suspensas - CEIS, mantido pela Controladoria-Geral da União </w:t>
      </w:r>
      <w:hyperlink r:id="rId9" w:history="1">
        <w:r w:rsidRPr="00601E2D">
          <w:rPr>
            <w:rStyle w:val="Hyperlink"/>
            <w:rFonts w:ascii="Arial" w:hAnsi="Arial" w:cs="Arial"/>
            <w:sz w:val="22"/>
            <w:szCs w:val="22"/>
          </w:rPr>
          <w:t>https://portaldatransparencia.gov.br/sancoes</w:t>
        </w:r>
      </w:hyperlink>
    </w:p>
    <w:p w14:paraId="0CBA57C4" w14:textId="77777777" w:rsidR="00852DE5" w:rsidRPr="00E701BF" w:rsidRDefault="00852DE5" w:rsidP="00852DE5">
      <w:pPr>
        <w:spacing w:line="276" w:lineRule="auto"/>
        <w:jc w:val="both"/>
        <w:rPr>
          <w:rFonts w:ascii="Arial" w:hAnsi="Arial" w:cs="Arial"/>
          <w:sz w:val="22"/>
          <w:szCs w:val="22"/>
        </w:rPr>
      </w:pPr>
    </w:p>
    <w:p w14:paraId="63C5BF36" w14:textId="77777777" w:rsidR="00852DE5" w:rsidRPr="00E701BF" w:rsidRDefault="00852DE5" w:rsidP="00852DE5">
      <w:pPr>
        <w:spacing w:line="276" w:lineRule="auto"/>
        <w:jc w:val="both"/>
        <w:rPr>
          <w:rFonts w:ascii="Arial" w:hAnsi="Arial" w:cs="Arial"/>
          <w:sz w:val="22"/>
          <w:szCs w:val="22"/>
        </w:rPr>
      </w:pPr>
      <w:r w:rsidRPr="00E701BF">
        <w:rPr>
          <w:rFonts w:ascii="Arial" w:hAnsi="Arial" w:cs="Arial"/>
          <w:b/>
          <w:sz w:val="22"/>
          <w:szCs w:val="22"/>
        </w:rPr>
        <w:t>b)</w:t>
      </w:r>
      <w:r w:rsidRPr="00E701BF">
        <w:rPr>
          <w:rFonts w:ascii="Arial" w:hAnsi="Arial" w:cs="Arial"/>
          <w:sz w:val="22"/>
          <w:szCs w:val="22"/>
        </w:rPr>
        <w:t xml:space="preserve"> Cadastro Nacional de Empresas Punidas – CNEP, mantido pela Controladoria-Geral da União </w:t>
      </w:r>
      <w:hyperlink r:id="rId10" w:history="1">
        <w:r w:rsidRPr="00E701BF">
          <w:rPr>
            <w:rStyle w:val="Hyperlink"/>
            <w:rFonts w:ascii="Arial" w:hAnsi="Arial" w:cs="Arial"/>
            <w:sz w:val="22"/>
            <w:szCs w:val="22"/>
          </w:rPr>
          <w:t>https://www.portaltransparencia.gov.br/sancoes/cnep</w:t>
        </w:r>
      </w:hyperlink>
    </w:p>
    <w:p w14:paraId="34455F9F" w14:textId="77777777" w:rsidR="00852DE5" w:rsidRPr="00E701BF" w:rsidRDefault="00852DE5" w:rsidP="00852DE5">
      <w:pPr>
        <w:spacing w:line="276" w:lineRule="auto"/>
        <w:jc w:val="both"/>
        <w:rPr>
          <w:rFonts w:ascii="Arial" w:hAnsi="Arial" w:cs="Arial"/>
          <w:sz w:val="22"/>
          <w:szCs w:val="22"/>
        </w:rPr>
      </w:pPr>
    </w:p>
    <w:p w14:paraId="64722AE7" w14:textId="77777777" w:rsidR="00852DE5" w:rsidRPr="00E701BF" w:rsidRDefault="00852DE5" w:rsidP="00852DE5">
      <w:pPr>
        <w:spacing w:line="276" w:lineRule="auto"/>
        <w:jc w:val="both"/>
        <w:rPr>
          <w:rFonts w:ascii="Arial" w:hAnsi="Arial" w:cs="Arial"/>
          <w:sz w:val="22"/>
          <w:szCs w:val="22"/>
        </w:rPr>
      </w:pPr>
      <w:r w:rsidRPr="00442010">
        <w:rPr>
          <w:rFonts w:ascii="Arial" w:hAnsi="Arial" w:cs="Arial"/>
          <w:b/>
          <w:sz w:val="22"/>
          <w:szCs w:val="22"/>
        </w:rPr>
        <w:t xml:space="preserve">8.2.1. </w:t>
      </w:r>
      <w:r w:rsidRPr="00E701BF">
        <w:rPr>
          <w:rFonts w:ascii="Arial" w:hAnsi="Arial" w:cs="Arial"/>
          <w:sz w:val="22"/>
          <w:szCs w:val="22"/>
        </w:rPr>
        <w:t>A consulta aos cadastros será realizada em nome da empresa licitante e também de seu sócio majoritário, por força da vedação de que trata o artigo 12 da Lei n° 8.429, de 1992.</w:t>
      </w:r>
    </w:p>
    <w:p w14:paraId="0AE4DF73" w14:textId="77777777" w:rsidR="00852DE5" w:rsidRPr="00E701BF" w:rsidRDefault="00852DE5" w:rsidP="00852DE5">
      <w:pPr>
        <w:spacing w:line="276" w:lineRule="auto"/>
        <w:jc w:val="both"/>
        <w:rPr>
          <w:rFonts w:ascii="Arial" w:hAnsi="Arial" w:cs="Arial"/>
          <w:sz w:val="22"/>
          <w:szCs w:val="22"/>
        </w:rPr>
      </w:pPr>
    </w:p>
    <w:p w14:paraId="095CF81A" w14:textId="77777777" w:rsidR="00852DE5" w:rsidRPr="0032663C" w:rsidRDefault="00852DE5" w:rsidP="00852DE5">
      <w:pPr>
        <w:spacing w:line="276" w:lineRule="auto"/>
        <w:jc w:val="both"/>
        <w:rPr>
          <w:rFonts w:ascii="Arial" w:hAnsi="Arial" w:cs="Arial"/>
          <w:sz w:val="22"/>
          <w:szCs w:val="22"/>
        </w:rPr>
      </w:pPr>
      <w:r w:rsidRPr="00442010">
        <w:rPr>
          <w:rFonts w:ascii="Arial" w:hAnsi="Arial" w:cs="Arial"/>
          <w:b/>
          <w:sz w:val="22"/>
          <w:szCs w:val="22"/>
        </w:rPr>
        <w:t xml:space="preserve">8.3. </w:t>
      </w:r>
      <w:r w:rsidRPr="00E701BF">
        <w:rPr>
          <w:rFonts w:ascii="Arial" w:hAnsi="Arial" w:cs="Arial"/>
          <w:sz w:val="22"/>
          <w:szCs w:val="22"/>
        </w:rPr>
        <w:t xml:space="preserve">Na hipótese de necessidade de envio de documentos complementares, indispensáveis à confirmação dos já apresentados para a habilitação, o fornecedor será convocado a </w:t>
      </w:r>
      <w:r w:rsidRPr="0032663C">
        <w:rPr>
          <w:rFonts w:ascii="Arial" w:hAnsi="Arial" w:cs="Arial"/>
          <w:sz w:val="22"/>
          <w:szCs w:val="22"/>
        </w:rPr>
        <w:t>encaminhá-los, em formato digital</w:t>
      </w:r>
      <w:r>
        <w:rPr>
          <w:rFonts w:ascii="Arial" w:hAnsi="Arial" w:cs="Arial"/>
          <w:sz w:val="22"/>
          <w:szCs w:val="22"/>
        </w:rPr>
        <w:t xml:space="preserve"> ou pessoalmente</w:t>
      </w:r>
      <w:r w:rsidRPr="0032663C">
        <w:rPr>
          <w:rFonts w:ascii="Arial" w:hAnsi="Arial" w:cs="Arial"/>
          <w:sz w:val="22"/>
          <w:szCs w:val="22"/>
        </w:rPr>
        <w:t xml:space="preserve">, através do e-mail do Setor de Licitação, no prazo de 12 (doze) horas, sob pena de inabilitação. </w:t>
      </w:r>
    </w:p>
    <w:p w14:paraId="4EA6AF32" w14:textId="77777777" w:rsidR="00852DE5" w:rsidRPr="0032663C" w:rsidRDefault="00852DE5" w:rsidP="00852DE5">
      <w:pPr>
        <w:spacing w:line="276" w:lineRule="auto"/>
        <w:jc w:val="both"/>
        <w:rPr>
          <w:rFonts w:ascii="Arial" w:hAnsi="Arial" w:cs="Arial"/>
          <w:sz w:val="22"/>
          <w:szCs w:val="22"/>
        </w:rPr>
      </w:pPr>
    </w:p>
    <w:p w14:paraId="6B9C0261" w14:textId="77777777" w:rsidR="00852DE5" w:rsidRPr="00F62251" w:rsidRDefault="00852DE5" w:rsidP="00852DE5">
      <w:pPr>
        <w:spacing w:line="276" w:lineRule="auto"/>
        <w:jc w:val="both"/>
        <w:rPr>
          <w:rFonts w:ascii="Arial" w:hAnsi="Arial" w:cs="Arial"/>
          <w:sz w:val="22"/>
          <w:szCs w:val="22"/>
        </w:rPr>
      </w:pPr>
      <w:r w:rsidRPr="0032663C">
        <w:rPr>
          <w:rFonts w:ascii="Arial" w:hAnsi="Arial" w:cs="Arial"/>
          <w:b/>
          <w:sz w:val="22"/>
          <w:szCs w:val="22"/>
        </w:rPr>
        <w:t xml:space="preserve">8.4. </w:t>
      </w:r>
      <w:r w:rsidRPr="0032663C">
        <w:rPr>
          <w:rFonts w:ascii="Arial" w:hAnsi="Arial" w:cs="Arial"/>
          <w:sz w:val="22"/>
          <w:szCs w:val="22"/>
        </w:rPr>
        <w:t>Como condição para confirmação da habilitação, o vencedor deverá encaminhar, os documentos que não PUDERAM serem validados/certificados online, em</w:t>
      </w:r>
      <w:r w:rsidRPr="00F62251">
        <w:rPr>
          <w:rFonts w:ascii="Arial" w:hAnsi="Arial" w:cs="Arial"/>
          <w:sz w:val="22"/>
          <w:szCs w:val="22"/>
        </w:rPr>
        <w:t xml:space="preserve"> via original e/ou cópias autenticadas, no prazo máximo de 0</w:t>
      </w:r>
      <w:r>
        <w:rPr>
          <w:rFonts w:ascii="Arial" w:hAnsi="Arial" w:cs="Arial"/>
          <w:sz w:val="22"/>
          <w:szCs w:val="22"/>
        </w:rPr>
        <w:t>3</w:t>
      </w:r>
      <w:r w:rsidRPr="00F62251">
        <w:rPr>
          <w:rFonts w:ascii="Arial" w:hAnsi="Arial" w:cs="Arial"/>
          <w:sz w:val="22"/>
          <w:szCs w:val="22"/>
        </w:rPr>
        <w:t xml:space="preserve"> (</w:t>
      </w:r>
      <w:r>
        <w:rPr>
          <w:rFonts w:ascii="Arial" w:hAnsi="Arial" w:cs="Arial"/>
          <w:sz w:val="22"/>
          <w:szCs w:val="22"/>
        </w:rPr>
        <w:t>três</w:t>
      </w:r>
      <w:r w:rsidRPr="00F62251">
        <w:rPr>
          <w:rFonts w:ascii="Arial" w:hAnsi="Arial" w:cs="Arial"/>
          <w:sz w:val="22"/>
          <w:szCs w:val="22"/>
        </w:rPr>
        <w:t>) dias</w:t>
      </w:r>
      <w:r>
        <w:rPr>
          <w:rFonts w:ascii="Arial" w:hAnsi="Arial" w:cs="Arial"/>
          <w:sz w:val="22"/>
          <w:szCs w:val="22"/>
        </w:rPr>
        <w:t xml:space="preserve"> </w:t>
      </w:r>
      <w:r w:rsidRPr="00F62251">
        <w:rPr>
          <w:rFonts w:ascii="Arial" w:hAnsi="Arial" w:cs="Arial"/>
          <w:sz w:val="22"/>
          <w:szCs w:val="22"/>
        </w:rPr>
        <w:t>úteis, contados</w:t>
      </w:r>
      <w:r>
        <w:rPr>
          <w:rFonts w:ascii="Arial" w:hAnsi="Arial" w:cs="Arial"/>
          <w:sz w:val="22"/>
          <w:szCs w:val="22"/>
        </w:rPr>
        <w:t xml:space="preserve"> da solicitação via e-mail</w:t>
      </w:r>
      <w:r w:rsidRPr="0032663C">
        <w:rPr>
          <w:rFonts w:ascii="Arial" w:hAnsi="Arial" w:cs="Arial"/>
          <w:sz w:val="22"/>
          <w:szCs w:val="22"/>
        </w:rPr>
        <w:t>, sob pena de inabilitação, para</w:t>
      </w:r>
      <w:r w:rsidRPr="00F62251">
        <w:rPr>
          <w:rFonts w:ascii="Arial" w:hAnsi="Arial" w:cs="Arial"/>
          <w:sz w:val="22"/>
          <w:szCs w:val="22"/>
        </w:rPr>
        <w:t xml:space="preserve"> o endereço abaixo:</w:t>
      </w:r>
    </w:p>
    <w:p w14:paraId="5B142EAF" w14:textId="77777777" w:rsidR="00852DE5" w:rsidRDefault="00852DE5" w:rsidP="00852DE5">
      <w:pPr>
        <w:spacing w:line="276" w:lineRule="auto"/>
        <w:jc w:val="both"/>
        <w:rPr>
          <w:rFonts w:ascii="Arial" w:hAnsi="Arial" w:cs="Arial"/>
          <w:sz w:val="22"/>
          <w:szCs w:val="22"/>
        </w:rPr>
      </w:pPr>
      <w:r w:rsidRPr="00F62251">
        <w:rPr>
          <w:rFonts w:ascii="Arial" w:hAnsi="Arial" w:cs="Arial"/>
          <w:sz w:val="22"/>
          <w:szCs w:val="22"/>
        </w:rPr>
        <w:t xml:space="preserve">Serviço Autônomo de Água e Esgoto </w:t>
      </w:r>
    </w:p>
    <w:p w14:paraId="304FDBB2" w14:textId="77777777" w:rsidR="00852DE5" w:rsidRDefault="00852DE5" w:rsidP="00852DE5">
      <w:pPr>
        <w:spacing w:line="276" w:lineRule="auto"/>
        <w:jc w:val="both"/>
        <w:rPr>
          <w:rFonts w:ascii="Arial" w:hAnsi="Arial" w:cs="Arial"/>
          <w:sz w:val="22"/>
          <w:szCs w:val="22"/>
        </w:rPr>
      </w:pPr>
      <w:proofErr w:type="spellStart"/>
      <w:r w:rsidRPr="00F62251">
        <w:rPr>
          <w:rFonts w:ascii="Arial" w:hAnsi="Arial" w:cs="Arial"/>
          <w:sz w:val="22"/>
          <w:szCs w:val="22"/>
        </w:rPr>
        <w:t>Av</w:t>
      </w:r>
      <w:proofErr w:type="spellEnd"/>
      <w:r>
        <w:rPr>
          <w:rFonts w:ascii="Arial" w:hAnsi="Arial" w:cs="Arial"/>
          <w:sz w:val="22"/>
          <w:szCs w:val="22"/>
        </w:rPr>
        <w:t>:</w:t>
      </w:r>
      <w:r w:rsidRPr="00F62251">
        <w:rPr>
          <w:rFonts w:ascii="Arial" w:hAnsi="Arial" w:cs="Arial"/>
          <w:sz w:val="22"/>
          <w:szCs w:val="22"/>
        </w:rPr>
        <w:t xml:space="preserve"> Doutor Jorge </w:t>
      </w:r>
      <w:proofErr w:type="spellStart"/>
      <w:r w:rsidRPr="00F62251">
        <w:rPr>
          <w:rFonts w:ascii="Arial" w:hAnsi="Arial" w:cs="Arial"/>
          <w:sz w:val="22"/>
          <w:szCs w:val="22"/>
        </w:rPr>
        <w:t>Hannas</w:t>
      </w:r>
      <w:proofErr w:type="spellEnd"/>
      <w:r w:rsidRPr="00F62251">
        <w:rPr>
          <w:rFonts w:ascii="Arial" w:hAnsi="Arial" w:cs="Arial"/>
          <w:sz w:val="22"/>
          <w:szCs w:val="22"/>
        </w:rPr>
        <w:t xml:space="preserve">, s/nº </w:t>
      </w:r>
    </w:p>
    <w:p w14:paraId="02AC19A1" w14:textId="77777777" w:rsidR="00852DE5" w:rsidRDefault="00852DE5" w:rsidP="00852DE5">
      <w:pPr>
        <w:spacing w:line="276" w:lineRule="auto"/>
        <w:jc w:val="both"/>
        <w:rPr>
          <w:rFonts w:ascii="Arial" w:hAnsi="Arial" w:cs="Arial"/>
          <w:sz w:val="22"/>
          <w:szCs w:val="22"/>
        </w:rPr>
      </w:pPr>
      <w:r w:rsidRPr="00F62251">
        <w:rPr>
          <w:rFonts w:ascii="Arial" w:hAnsi="Arial" w:cs="Arial"/>
          <w:sz w:val="22"/>
          <w:szCs w:val="22"/>
        </w:rPr>
        <w:t>Bairro</w:t>
      </w:r>
      <w:r>
        <w:rPr>
          <w:rFonts w:ascii="Arial" w:hAnsi="Arial" w:cs="Arial"/>
          <w:sz w:val="22"/>
          <w:szCs w:val="22"/>
        </w:rPr>
        <w:t>: Bom Jardim</w:t>
      </w:r>
    </w:p>
    <w:p w14:paraId="1F5FE06D" w14:textId="77777777" w:rsidR="00852DE5" w:rsidRDefault="00852DE5" w:rsidP="00852DE5">
      <w:pPr>
        <w:spacing w:line="276" w:lineRule="auto"/>
        <w:jc w:val="both"/>
        <w:rPr>
          <w:rFonts w:ascii="Arial" w:hAnsi="Arial" w:cs="Arial"/>
          <w:sz w:val="22"/>
          <w:szCs w:val="22"/>
        </w:rPr>
      </w:pPr>
      <w:r>
        <w:rPr>
          <w:rFonts w:ascii="Arial" w:hAnsi="Arial" w:cs="Arial"/>
          <w:sz w:val="22"/>
          <w:szCs w:val="22"/>
        </w:rPr>
        <w:t>Manhuaçu/MG</w:t>
      </w:r>
    </w:p>
    <w:p w14:paraId="3C316C26" w14:textId="77777777" w:rsidR="00852DE5" w:rsidRDefault="00852DE5" w:rsidP="00852DE5">
      <w:pPr>
        <w:spacing w:line="276" w:lineRule="auto"/>
        <w:jc w:val="both"/>
        <w:rPr>
          <w:rFonts w:ascii="Arial" w:hAnsi="Arial" w:cs="Arial"/>
          <w:sz w:val="22"/>
          <w:szCs w:val="22"/>
        </w:rPr>
      </w:pPr>
      <w:r>
        <w:rPr>
          <w:rFonts w:ascii="Arial" w:hAnsi="Arial" w:cs="Arial"/>
          <w:sz w:val="22"/>
          <w:szCs w:val="22"/>
        </w:rPr>
        <w:t>CEP: 36.906-360</w:t>
      </w:r>
    </w:p>
    <w:p w14:paraId="4F0EC146" w14:textId="77777777" w:rsidR="00852DE5" w:rsidRDefault="00852DE5" w:rsidP="00852DE5">
      <w:pPr>
        <w:spacing w:line="276" w:lineRule="auto"/>
        <w:jc w:val="both"/>
        <w:rPr>
          <w:rFonts w:ascii="Arial" w:hAnsi="Arial" w:cs="Arial"/>
          <w:sz w:val="22"/>
          <w:szCs w:val="22"/>
        </w:rPr>
      </w:pPr>
    </w:p>
    <w:p w14:paraId="0419819C" w14:textId="504CE555" w:rsidR="00852DE5" w:rsidRPr="00E701BF" w:rsidRDefault="00852DE5" w:rsidP="00852DE5">
      <w:pPr>
        <w:spacing w:line="276" w:lineRule="auto"/>
        <w:jc w:val="both"/>
        <w:rPr>
          <w:rFonts w:ascii="Arial" w:hAnsi="Arial" w:cs="Arial"/>
          <w:sz w:val="22"/>
          <w:szCs w:val="22"/>
        </w:rPr>
      </w:pPr>
      <w:r w:rsidRPr="008B2429">
        <w:rPr>
          <w:rFonts w:ascii="Arial" w:hAnsi="Arial" w:cs="Arial"/>
          <w:b/>
          <w:sz w:val="22"/>
          <w:szCs w:val="22"/>
          <w:highlight w:val="yellow"/>
        </w:rPr>
        <w:t>8.</w:t>
      </w:r>
      <w:r w:rsidR="003F58CA" w:rsidRPr="008B2429">
        <w:rPr>
          <w:rFonts w:ascii="Arial" w:hAnsi="Arial" w:cs="Arial"/>
          <w:b/>
          <w:sz w:val="22"/>
          <w:szCs w:val="22"/>
          <w:highlight w:val="yellow"/>
        </w:rPr>
        <w:t>5.</w:t>
      </w:r>
      <w:r w:rsidR="003F58CA">
        <w:rPr>
          <w:rFonts w:ascii="Arial" w:hAnsi="Arial" w:cs="Arial"/>
          <w:sz w:val="22"/>
          <w:szCs w:val="22"/>
          <w:highlight w:val="yellow"/>
        </w:rPr>
        <w:t xml:space="preserve"> Não</w:t>
      </w:r>
      <w:r>
        <w:rPr>
          <w:rFonts w:ascii="Arial" w:hAnsi="Arial" w:cs="Arial"/>
          <w:sz w:val="22"/>
          <w:szCs w:val="22"/>
          <w:highlight w:val="yellow"/>
        </w:rPr>
        <w:t xml:space="preserve"> s</w:t>
      </w:r>
      <w:r w:rsidRPr="008B2429">
        <w:rPr>
          <w:rFonts w:ascii="Arial" w:hAnsi="Arial" w:cs="Arial"/>
          <w:sz w:val="22"/>
          <w:szCs w:val="22"/>
          <w:highlight w:val="yellow"/>
        </w:rPr>
        <w:t>erão aceitos documentos de habilitação com indicação de CNPJ/CPF diferentes, salvo aqueles legalmente permitidos.</w:t>
      </w:r>
    </w:p>
    <w:p w14:paraId="618DF5B7" w14:textId="77777777" w:rsidR="00852DE5" w:rsidRPr="00E701BF" w:rsidRDefault="00852DE5" w:rsidP="00852DE5">
      <w:pPr>
        <w:spacing w:line="276" w:lineRule="auto"/>
        <w:jc w:val="both"/>
        <w:rPr>
          <w:rFonts w:ascii="Arial" w:hAnsi="Arial" w:cs="Arial"/>
          <w:sz w:val="22"/>
          <w:szCs w:val="22"/>
        </w:rPr>
      </w:pPr>
    </w:p>
    <w:p w14:paraId="1E186897" w14:textId="77777777" w:rsidR="00852DE5" w:rsidRPr="00E701BF" w:rsidRDefault="00852DE5" w:rsidP="00852DE5">
      <w:pPr>
        <w:spacing w:line="276" w:lineRule="auto"/>
        <w:jc w:val="both"/>
        <w:rPr>
          <w:rFonts w:ascii="Arial" w:hAnsi="Arial" w:cs="Arial"/>
          <w:sz w:val="22"/>
          <w:szCs w:val="22"/>
        </w:rPr>
      </w:pPr>
      <w:r w:rsidRPr="00442010">
        <w:rPr>
          <w:rFonts w:ascii="Arial" w:hAnsi="Arial" w:cs="Arial"/>
          <w:b/>
          <w:sz w:val="22"/>
          <w:szCs w:val="22"/>
        </w:rPr>
        <w:t xml:space="preserve">8.6. </w:t>
      </w:r>
      <w:r w:rsidRPr="00E701BF">
        <w:rPr>
          <w:rFonts w:ascii="Arial" w:hAnsi="Arial" w:cs="Arial"/>
          <w:sz w:val="22"/>
          <w:szCs w:val="22"/>
        </w:rPr>
        <w:t>Se o fornecedor for à matriz, todos os documentos deverão estar em nome da matriz, e se o fornecedor for à filial, todos os documentos deverão estar em nome da filial, exceto para atestados</w:t>
      </w:r>
      <w:r>
        <w:rPr>
          <w:rFonts w:ascii="Arial" w:hAnsi="Arial" w:cs="Arial"/>
          <w:sz w:val="22"/>
          <w:szCs w:val="22"/>
        </w:rPr>
        <w:t xml:space="preserve"> </w:t>
      </w:r>
      <w:r w:rsidRPr="00E701BF">
        <w:rPr>
          <w:rFonts w:ascii="Arial" w:hAnsi="Arial" w:cs="Arial"/>
          <w:sz w:val="22"/>
          <w:szCs w:val="22"/>
        </w:rPr>
        <w:t>de</w:t>
      </w:r>
      <w:r>
        <w:rPr>
          <w:rFonts w:ascii="Arial" w:hAnsi="Arial" w:cs="Arial"/>
          <w:sz w:val="22"/>
          <w:szCs w:val="22"/>
        </w:rPr>
        <w:t xml:space="preserve"> </w:t>
      </w:r>
      <w:r w:rsidRPr="00E701BF">
        <w:rPr>
          <w:rFonts w:ascii="Arial" w:hAnsi="Arial" w:cs="Arial"/>
          <w:sz w:val="22"/>
          <w:szCs w:val="22"/>
        </w:rPr>
        <w:t>capacidade</w:t>
      </w:r>
      <w:r>
        <w:rPr>
          <w:rFonts w:ascii="Arial" w:hAnsi="Arial" w:cs="Arial"/>
          <w:sz w:val="22"/>
          <w:szCs w:val="22"/>
        </w:rPr>
        <w:t xml:space="preserve"> </w:t>
      </w:r>
      <w:r w:rsidRPr="00E701BF">
        <w:rPr>
          <w:rFonts w:ascii="Arial" w:hAnsi="Arial" w:cs="Arial"/>
          <w:sz w:val="22"/>
          <w:szCs w:val="22"/>
        </w:rPr>
        <w:t>técnica,</w:t>
      </w:r>
      <w:r>
        <w:rPr>
          <w:rFonts w:ascii="Arial" w:hAnsi="Arial" w:cs="Arial"/>
          <w:sz w:val="22"/>
          <w:szCs w:val="22"/>
        </w:rPr>
        <w:t xml:space="preserve"> </w:t>
      </w:r>
      <w:r w:rsidRPr="00E701BF">
        <w:rPr>
          <w:rFonts w:ascii="Arial" w:hAnsi="Arial" w:cs="Arial"/>
          <w:sz w:val="22"/>
          <w:szCs w:val="22"/>
        </w:rPr>
        <w:t>e</w:t>
      </w:r>
      <w:r>
        <w:rPr>
          <w:rFonts w:ascii="Arial" w:hAnsi="Arial" w:cs="Arial"/>
          <w:sz w:val="22"/>
          <w:szCs w:val="22"/>
        </w:rPr>
        <w:t xml:space="preserve"> </w:t>
      </w:r>
      <w:r w:rsidRPr="00E701BF">
        <w:rPr>
          <w:rFonts w:ascii="Arial" w:hAnsi="Arial" w:cs="Arial"/>
          <w:sz w:val="22"/>
          <w:szCs w:val="22"/>
        </w:rPr>
        <w:t>no</w:t>
      </w:r>
      <w:r>
        <w:rPr>
          <w:rFonts w:ascii="Arial" w:hAnsi="Arial" w:cs="Arial"/>
          <w:sz w:val="22"/>
          <w:szCs w:val="22"/>
        </w:rPr>
        <w:t xml:space="preserve"> </w:t>
      </w:r>
      <w:r w:rsidRPr="00E701BF">
        <w:rPr>
          <w:rFonts w:ascii="Arial" w:hAnsi="Arial" w:cs="Arial"/>
          <w:sz w:val="22"/>
          <w:szCs w:val="22"/>
        </w:rPr>
        <w:t>caso</w:t>
      </w:r>
      <w:r>
        <w:rPr>
          <w:rFonts w:ascii="Arial" w:hAnsi="Arial" w:cs="Arial"/>
          <w:sz w:val="22"/>
          <w:szCs w:val="22"/>
        </w:rPr>
        <w:t xml:space="preserve"> </w:t>
      </w:r>
      <w:r w:rsidRPr="00E701BF">
        <w:rPr>
          <w:rFonts w:ascii="Arial" w:hAnsi="Arial" w:cs="Arial"/>
          <w:sz w:val="22"/>
          <w:szCs w:val="22"/>
        </w:rPr>
        <w:t>daqueles</w:t>
      </w:r>
      <w:r>
        <w:rPr>
          <w:rFonts w:ascii="Arial" w:hAnsi="Arial" w:cs="Arial"/>
          <w:sz w:val="22"/>
          <w:szCs w:val="22"/>
        </w:rPr>
        <w:t xml:space="preserve"> </w:t>
      </w:r>
      <w:r w:rsidRPr="00E701BF">
        <w:rPr>
          <w:rFonts w:ascii="Arial" w:hAnsi="Arial" w:cs="Arial"/>
          <w:sz w:val="22"/>
          <w:szCs w:val="22"/>
        </w:rPr>
        <w:t>documentos</w:t>
      </w:r>
      <w:r>
        <w:rPr>
          <w:rFonts w:ascii="Arial" w:hAnsi="Arial" w:cs="Arial"/>
          <w:sz w:val="22"/>
          <w:szCs w:val="22"/>
        </w:rPr>
        <w:t xml:space="preserve"> </w:t>
      </w:r>
      <w:r w:rsidRPr="00E701BF">
        <w:rPr>
          <w:rFonts w:ascii="Arial" w:hAnsi="Arial" w:cs="Arial"/>
          <w:sz w:val="22"/>
          <w:szCs w:val="22"/>
        </w:rPr>
        <w:t>que, pela</w:t>
      </w:r>
      <w:r>
        <w:rPr>
          <w:rFonts w:ascii="Arial" w:hAnsi="Arial" w:cs="Arial"/>
          <w:sz w:val="22"/>
          <w:szCs w:val="22"/>
        </w:rPr>
        <w:t xml:space="preserve"> </w:t>
      </w:r>
      <w:r w:rsidRPr="00E701BF">
        <w:rPr>
          <w:rFonts w:ascii="Arial" w:hAnsi="Arial" w:cs="Arial"/>
          <w:sz w:val="22"/>
          <w:szCs w:val="22"/>
        </w:rPr>
        <w:t>própria natureza, comprovadamente, forem emitidos somente em nome da matriz.</w:t>
      </w:r>
    </w:p>
    <w:p w14:paraId="29712D0B" w14:textId="77777777" w:rsidR="00852DE5" w:rsidRPr="00E701BF" w:rsidRDefault="00852DE5" w:rsidP="00852DE5">
      <w:pPr>
        <w:spacing w:line="276" w:lineRule="auto"/>
        <w:jc w:val="both"/>
        <w:rPr>
          <w:rFonts w:ascii="Arial" w:hAnsi="Arial" w:cs="Arial"/>
          <w:b/>
          <w:sz w:val="22"/>
          <w:szCs w:val="22"/>
        </w:rPr>
      </w:pPr>
    </w:p>
    <w:p w14:paraId="75D9BDB5" w14:textId="77777777" w:rsidR="00852DE5" w:rsidRPr="00E701BF" w:rsidRDefault="00852DE5" w:rsidP="00852DE5">
      <w:pPr>
        <w:spacing w:line="276" w:lineRule="auto"/>
        <w:jc w:val="both"/>
        <w:rPr>
          <w:rFonts w:ascii="Arial" w:hAnsi="Arial" w:cs="Arial"/>
          <w:sz w:val="22"/>
          <w:szCs w:val="22"/>
        </w:rPr>
      </w:pPr>
      <w:r w:rsidRPr="00442010">
        <w:rPr>
          <w:rFonts w:ascii="Arial" w:hAnsi="Arial" w:cs="Arial"/>
          <w:b/>
          <w:sz w:val="22"/>
          <w:szCs w:val="22"/>
        </w:rPr>
        <w:t>8.</w:t>
      </w:r>
      <w:r>
        <w:rPr>
          <w:rFonts w:ascii="Arial" w:hAnsi="Arial" w:cs="Arial"/>
          <w:b/>
          <w:sz w:val="22"/>
          <w:szCs w:val="22"/>
        </w:rPr>
        <w:t>7</w:t>
      </w:r>
      <w:r w:rsidRPr="00442010">
        <w:rPr>
          <w:rFonts w:ascii="Arial" w:hAnsi="Arial" w:cs="Arial"/>
          <w:b/>
          <w:sz w:val="22"/>
          <w:szCs w:val="22"/>
        </w:rPr>
        <w:t xml:space="preserve">. </w:t>
      </w:r>
      <w:r w:rsidRPr="00E701BF">
        <w:rPr>
          <w:rFonts w:ascii="Arial" w:hAnsi="Arial" w:cs="Arial"/>
          <w:sz w:val="22"/>
          <w:szCs w:val="22"/>
        </w:rPr>
        <w:t>Será inabilitado o fornecedor que não comprovar sua habilitação, seja por não apresentar quaisquer dos documentos exigidos, ou apresentá-los em desacordo com o estabelecido neste Processo de Contratação Direta.</w:t>
      </w:r>
    </w:p>
    <w:p w14:paraId="3D4FCA3B" w14:textId="77777777" w:rsidR="00852DE5" w:rsidRPr="00E701BF" w:rsidRDefault="00852DE5" w:rsidP="00852DE5">
      <w:pPr>
        <w:spacing w:line="276" w:lineRule="auto"/>
        <w:jc w:val="both"/>
        <w:rPr>
          <w:rFonts w:ascii="Arial" w:hAnsi="Arial" w:cs="Arial"/>
          <w:sz w:val="22"/>
          <w:szCs w:val="22"/>
        </w:rPr>
      </w:pPr>
    </w:p>
    <w:p w14:paraId="390E0E7A" w14:textId="77777777" w:rsidR="00852DE5" w:rsidRPr="00E701BF" w:rsidRDefault="00852DE5" w:rsidP="00852DE5">
      <w:pPr>
        <w:spacing w:line="276" w:lineRule="auto"/>
        <w:jc w:val="both"/>
        <w:rPr>
          <w:rFonts w:ascii="Arial" w:hAnsi="Arial" w:cs="Arial"/>
          <w:sz w:val="22"/>
          <w:szCs w:val="22"/>
        </w:rPr>
      </w:pPr>
      <w:r w:rsidRPr="00442010">
        <w:rPr>
          <w:rFonts w:ascii="Arial" w:hAnsi="Arial" w:cs="Arial"/>
          <w:b/>
          <w:sz w:val="22"/>
          <w:szCs w:val="22"/>
        </w:rPr>
        <w:t>8.</w:t>
      </w:r>
      <w:r>
        <w:rPr>
          <w:rFonts w:ascii="Arial" w:hAnsi="Arial" w:cs="Arial"/>
          <w:b/>
          <w:sz w:val="22"/>
          <w:szCs w:val="22"/>
        </w:rPr>
        <w:t>7</w:t>
      </w:r>
      <w:r w:rsidRPr="00442010">
        <w:rPr>
          <w:rFonts w:ascii="Arial" w:hAnsi="Arial" w:cs="Arial"/>
          <w:b/>
          <w:sz w:val="22"/>
          <w:szCs w:val="22"/>
        </w:rPr>
        <w:t xml:space="preserve">.1. </w:t>
      </w:r>
      <w:r w:rsidRPr="00E701BF">
        <w:rPr>
          <w:rFonts w:ascii="Arial" w:hAnsi="Arial" w:cs="Arial"/>
          <w:sz w:val="22"/>
          <w:szCs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B4E3E60" w14:textId="77777777" w:rsidR="00852DE5" w:rsidRPr="00E701BF" w:rsidRDefault="00852DE5" w:rsidP="00852DE5">
      <w:pPr>
        <w:spacing w:line="276" w:lineRule="auto"/>
        <w:jc w:val="both"/>
        <w:rPr>
          <w:rFonts w:ascii="Arial" w:hAnsi="Arial" w:cs="Arial"/>
          <w:sz w:val="22"/>
          <w:szCs w:val="22"/>
        </w:rPr>
      </w:pPr>
    </w:p>
    <w:p w14:paraId="33BBE3D5" w14:textId="32FD7F36" w:rsidR="00852DE5" w:rsidRDefault="00852DE5" w:rsidP="00852DE5">
      <w:pPr>
        <w:spacing w:line="276" w:lineRule="auto"/>
        <w:jc w:val="both"/>
        <w:rPr>
          <w:rFonts w:ascii="Arial" w:hAnsi="Arial" w:cs="Arial"/>
          <w:sz w:val="22"/>
          <w:szCs w:val="22"/>
        </w:rPr>
      </w:pPr>
      <w:r w:rsidRPr="00442010">
        <w:rPr>
          <w:rFonts w:ascii="Arial" w:hAnsi="Arial" w:cs="Arial"/>
          <w:b/>
          <w:sz w:val="22"/>
          <w:szCs w:val="22"/>
        </w:rPr>
        <w:t>8.</w:t>
      </w:r>
      <w:r w:rsidR="002E487E">
        <w:rPr>
          <w:rFonts w:ascii="Arial" w:hAnsi="Arial" w:cs="Arial"/>
          <w:b/>
          <w:sz w:val="22"/>
          <w:szCs w:val="22"/>
        </w:rPr>
        <w:t>8</w:t>
      </w:r>
      <w:r w:rsidRPr="00442010">
        <w:rPr>
          <w:rFonts w:ascii="Arial" w:hAnsi="Arial" w:cs="Arial"/>
          <w:b/>
          <w:sz w:val="22"/>
          <w:szCs w:val="22"/>
        </w:rPr>
        <w:t xml:space="preserve">. </w:t>
      </w:r>
      <w:r w:rsidRPr="00E701BF">
        <w:rPr>
          <w:rFonts w:ascii="Arial" w:hAnsi="Arial" w:cs="Arial"/>
          <w:sz w:val="22"/>
          <w:szCs w:val="22"/>
        </w:rPr>
        <w:t>Constatado o atendimento às exigências de habilitação, o fornecedor será habilitado.</w:t>
      </w:r>
    </w:p>
    <w:p w14:paraId="418592B1" w14:textId="77777777" w:rsidR="006E4F17" w:rsidRPr="007437B4" w:rsidRDefault="006E4F17" w:rsidP="006E4F17">
      <w:pPr>
        <w:autoSpaceDE w:val="0"/>
        <w:autoSpaceDN w:val="0"/>
        <w:adjustRightInd w:val="0"/>
        <w:rPr>
          <w:rFonts w:ascii="Arial" w:hAnsi="Arial" w:cs="Arial"/>
          <w:sz w:val="22"/>
          <w:szCs w:val="22"/>
        </w:rPr>
      </w:pPr>
    </w:p>
    <w:p w14:paraId="3C596A84" w14:textId="78079BCF" w:rsidR="006E4F17" w:rsidRPr="007437B4" w:rsidRDefault="006E4F17" w:rsidP="006E4F17">
      <w:pPr>
        <w:pBdr>
          <w:top w:val="single" w:sz="4" w:space="0" w:color="auto"/>
          <w:left w:val="single" w:sz="4" w:space="4" w:color="auto"/>
          <w:bottom w:val="single" w:sz="4" w:space="1" w:color="auto"/>
          <w:right w:val="single" w:sz="4" w:space="4" w:color="auto"/>
        </w:pBdr>
        <w:rPr>
          <w:rFonts w:ascii="Arial" w:hAnsi="Arial" w:cs="Arial"/>
          <w:b/>
          <w:sz w:val="22"/>
          <w:szCs w:val="22"/>
        </w:rPr>
      </w:pPr>
      <w:r w:rsidRPr="007437B4">
        <w:rPr>
          <w:rFonts w:ascii="Arial" w:hAnsi="Arial" w:cs="Arial"/>
          <w:b/>
          <w:sz w:val="22"/>
          <w:szCs w:val="22"/>
        </w:rPr>
        <w:t>I</w:t>
      </w:r>
      <w:r w:rsidR="00D21BA3">
        <w:rPr>
          <w:rFonts w:ascii="Arial" w:hAnsi="Arial" w:cs="Arial"/>
          <w:b/>
          <w:sz w:val="22"/>
          <w:szCs w:val="22"/>
        </w:rPr>
        <w:t>X</w:t>
      </w:r>
      <w:r w:rsidRPr="007437B4">
        <w:rPr>
          <w:rFonts w:ascii="Arial" w:hAnsi="Arial" w:cs="Arial"/>
          <w:b/>
          <w:sz w:val="22"/>
          <w:szCs w:val="22"/>
        </w:rPr>
        <w:t xml:space="preserve">- DOCUMENTOS PARA HABILITAÇÃO </w:t>
      </w:r>
    </w:p>
    <w:p w14:paraId="4D58181A" w14:textId="77777777" w:rsidR="006E4F17" w:rsidRPr="007437B4" w:rsidRDefault="006E4F17" w:rsidP="006E4F17">
      <w:pPr>
        <w:autoSpaceDE w:val="0"/>
        <w:autoSpaceDN w:val="0"/>
        <w:adjustRightInd w:val="0"/>
        <w:jc w:val="both"/>
        <w:rPr>
          <w:rFonts w:ascii="Arial" w:hAnsi="Arial" w:cs="Arial"/>
          <w:b/>
          <w:sz w:val="22"/>
          <w:szCs w:val="22"/>
        </w:rPr>
      </w:pPr>
    </w:p>
    <w:p w14:paraId="47A18898" w14:textId="7FEA0BA5"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w:t>
      </w:r>
      <w:r w:rsidRPr="0033348A">
        <w:rPr>
          <w:rFonts w:ascii="Arial" w:hAnsi="Arial" w:cs="Arial"/>
          <w:b/>
          <w:sz w:val="22"/>
          <w:szCs w:val="22"/>
        </w:rPr>
        <w:t>1.</w:t>
      </w:r>
      <w:r w:rsidRPr="0033348A">
        <w:rPr>
          <w:rFonts w:ascii="Arial" w:hAnsi="Arial" w:cs="Arial"/>
          <w:sz w:val="22"/>
          <w:szCs w:val="22"/>
        </w:rPr>
        <w:t xml:space="preserve"> Os</w:t>
      </w:r>
      <w:r w:rsidR="006E4F17" w:rsidRPr="0033348A">
        <w:rPr>
          <w:rFonts w:ascii="Arial" w:hAnsi="Arial" w:cs="Arial"/>
          <w:sz w:val="22"/>
          <w:szCs w:val="22"/>
        </w:rPr>
        <w:t xml:space="preserve"> documentos serão exigidos para fins de habilitação, nos termos dos </w:t>
      </w:r>
      <w:proofErr w:type="spellStart"/>
      <w:r w:rsidR="006E4F17" w:rsidRPr="0033348A">
        <w:rPr>
          <w:rFonts w:ascii="Arial" w:hAnsi="Arial" w:cs="Arial"/>
          <w:sz w:val="22"/>
          <w:szCs w:val="22"/>
        </w:rPr>
        <w:t>arts</w:t>
      </w:r>
      <w:proofErr w:type="spellEnd"/>
      <w:r w:rsidR="006E4F17" w:rsidRPr="0033348A">
        <w:rPr>
          <w:rFonts w:ascii="Arial" w:hAnsi="Arial" w:cs="Arial"/>
          <w:sz w:val="22"/>
          <w:szCs w:val="22"/>
        </w:rPr>
        <w:t>. 62 a 70 da Lei nº 14.133, de 2021.</w:t>
      </w:r>
    </w:p>
    <w:p w14:paraId="1B01FF52" w14:textId="77777777" w:rsidR="006E4F17" w:rsidRPr="0033348A" w:rsidRDefault="006E4F17" w:rsidP="006E4F17">
      <w:pPr>
        <w:jc w:val="both"/>
        <w:rPr>
          <w:rFonts w:ascii="Arial" w:hAnsi="Arial" w:cs="Arial"/>
          <w:sz w:val="22"/>
          <w:szCs w:val="22"/>
        </w:rPr>
      </w:pPr>
    </w:p>
    <w:p w14:paraId="36ACA6EF" w14:textId="00BD2153"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.1.</w:t>
      </w:r>
      <w:r w:rsidRPr="0033348A">
        <w:rPr>
          <w:rFonts w:ascii="Arial" w:hAnsi="Arial" w:cs="Arial"/>
          <w:b/>
          <w:sz w:val="22"/>
          <w:szCs w:val="22"/>
        </w:rPr>
        <w:t>1.</w:t>
      </w:r>
      <w:r w:rsidRPr="0033348A">
        <w:rPr>
          <w:rFonts w:ascii="Arial" w:hAnsi="Arial" w:cs="Arial"/>
          <w:sz w:val="22"/>
          <w:szCs w:val="22"/>
        </w:rPr>
        <w:t xml:space="preserve"> Os</w:t>
      </w:r>
      <w:r w:rsidR="006E4F17" w:rsidRPr="0033348A">
        <w:rPr>
          <w:rFonts w:ascii="Arial" w:hAnsi="Arial" w:cs="Arial"/>
          <w:sz w:val="22"/>
          <w:szCs w:val="22"/>
        </w:rPr>
        <w:t xml:space="preserve"> documentos exigidos para fins de habilitação poderão ser substituídos por registro cadastral emitido por órgão ou entidade pública, desde que o registro tenha sido feito em obediência ao disposto na Lei nº 14.133/2021. </w:t>
      </w:r>
    </w:p>
    <w:p w14:paraId="188CF6DE" w14:textId="77777777" w:rsidR="006E4F17" w:rsidRPr="0033348A" w:rsidRDefault="006E4F17" w:rsidP="006E4F17">
      <w:pPr>
        <w:jc w:val="both"/>
        <w:rPr>
          <w:rFonts w:ascii="Arial" w:hAnsi="Arial" w:cs="Arial"/>
          <w:sz w:val="22"/>
          <w:szCs w:val="22"/>
        </w:rPr>
      </w:pPr>
    </w:p>
    <w:p w14:paraId="72E76688" w14:textId="04EF9FAC"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.2.</w:t>
      </w:r>
      <w:r w:rsidR="006E4F17" w:rsidRPr="0033348A">
        <w:rPr>
          <w:rFonts w:ascii="Arial" w:hAnsi="Arial" w:cs="Arial"/>
          <w:sz w:val="22"/>
          <w:szCs w:val="22"/>
        </w:rPr>
        <w:t xml:space="preserve"> Quando permitida a participação de empresas estrangeiras que não funcionem no País, as exigências de habilitação serão atendidas mediante documentos equivalentes, inicialmente apresentados em tradução livre. </w:t>
      </w:r>
    </w:p>
    <w:p w14:paraId="32555EFA" w14:textId="77777777" w:rsidR="006E4F17" w:rsidRPr="0033348A" w:rsidRDefault="006E4F17" w:rsidP="006E4F17">
      <w:pPr>
        <w:jc w:val="both"/>
        <w:rPr>
          <w:rFonts w:ascii="Arial" w:hAnsi="Arial" w:cs="Arial"/>
          <w:sz w:val="22"/>
          <w:szCs w:val="22"/>
        </w:rPr>
      </w:pPr>
    </w:p>
    <w:p w14:paraId="10296222" w14:textId="1740FFB3"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.2.1.</w:t>
      </w:r>
      <w:r w:rsidR="006E4F17" w:rsidRPr="0033348A">
        <w:rPr>
          <w:rFonts w:ascii="Arial" w:hAnsi="Arial" w:cs="Arial"/>
          <w:sz w:val="22"/>
          <w:szCs w:val="22"/>
        </w:rPr>
        <w:t xml:space="preserve">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006E4F17" w:rsidRPr="0033348A">
        <w:rPr>
          <w:rFonts w:ascii="Arial" w:hAnsi="Arial" w:cs="Arial"/>
          <w:sz w:val="22"/>
          <w:szCs w:val="22"/>
        </w:rPr>
        <w:t>consularizados</w:t>
      </w:r>
      <w:proofErr w:type="spellEnd"/>
      <w:r w:rsidR="006E4F17" w:rsidRPr="0033348A">
        <w:rPr>
          <w:rFonts w:ascii="Arial" w:hAnsi="Arial" w:cs="Arial"/>
          <w:sz w:val="22"/>
          <w:szCs w:val="22"/>
        </w:rPr>
        <w:t xml:space="preserve"> pelos respectivos consulados ou embaixadas. </w:t>
      </w:r>
    </w:p>
    <w:p w14:paraId="1EA66681" w14:textId="77777777" w:rsidR="006E4F17" w:rsidRPr="0033348A" w:rsidRDefault="006E4F17" w:rsidP="006E4F17">
      <w:pPr>
        <w:jc w:val="both"/>
        <w:rPr>
          <w:rFonts w:ascii="Arial" w:hAnsi="Arial" w:cs="Arial"/>
          <w:sz w:val="22"/>
          <w:szCs w:val="22"/>
        </w:rPr>
      </w:pPr>
    </w:p>
    <w:p w14:paraId="70B72685" w14:textId="54DC14D8"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.3.</w:t>
      </w:r>
      <w:r w:rsidR="006E4F17" w:rsidRPr="0033348A">
        <w:rPr>
          <w:rFonts w:ascii="Arial" w:hAnsi="Arial" w:cs="Arial"/>
          <w:sz w:val="22"/>
          <w:szCs w:val="22"/>
        </w:rPr>
        <w:t xml:space="preserve"> Os documentos exigidos para fins de habilitação poderão ser apresentados em original, por cópia ou autenticado por qualquer outro meio legitimamente válido.</w:t>
      </w:r>
    </w:p>
    <w:p w14:paraId="3D4DBD58" w14:textId="77777777" w:rsidR="006E4F17" w:rsidRPr="0033348A" w:rsidRDefault="006E4F17" w:rsidP="006E4F17">
      <w:pPr>
        <w:jc w:val="both"/>
        <w:rPr>
          <w:rFonts w:ascii="Arial" w:hAnsi="Arial" w:cs="Arial"/>
          <w:b/>
          <w:sz w:val="22"/>
          <w:szCs w:val="22"/>
        </w:rPr>
      </w:pPr>
    </w:p>
    <w:p w14:paraId="6A65AAB7" w14:textId="7C93D1F6"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.4.</w:t>
      </w:r>
      <w:r w:rsidR="006E4F17" w:rsidRPr="0033348A">
        <w:rPr>
          <w:rFonts w:ascii="Arial" w:hAnsi="Arial" w:cs="Arial"/>
          <w:sz w:val="22"/>
          <w:szCs w:val="22"/>
        </w:rPr>
        <w:t xml:space="preserve"> Somente haverá a necessidade de comprovação do preenchimento de requisitos mediante apresentação dos documentos originais </w:t>
      </w:r>
      <w:r w:rsidR="002E487E" w:rsidRPr="0033348A">
        <w:rPr>
          <w:rFonts w:ascii="Arial" w:hAnsi="Arial" w:cs="Arial"/>
          <w:sz w:val="22"/>
          <w:szCs w:val="22"/>
        </w:rPr>
        <w:t>não digitais</w:t>
      </w:r>
      <w:r w:rsidR="006E4F17" w:rsidRPr="0033348A">
        <w:rPr>
          <w:rFonts w:ascii="Arial" w:hAnsi="Arial" w:cs="Arial"/>
          <w:sz w:val="22"/>
          <w:szCs w:val="22"/>
        </w:rPr>
        <w:t xml:space="preserve"> quando houver dúvida em relação à integridade do documento digital ou quando a lei expressamente o exigir. (IN nº 3/2018, art. 4º, §1º, e art. 6º, §4º). </w:t>
      </w:r>
    </w:p>
    <w:p w14:paraId="59530ED6" w14:textId="77777777" w:rsidR="006E4F17" w:rsidRPr="0033348A" w:rsidRDefault="006E4F17" w:rsidP="006E4F17">
      <w:pPr>
        <w:jc w:val="both"/>
        <w:rPr>
          <w:rFonts w:ascii="Arial" w:hAnsi="Arial" w:cs="Arial"/>
          <w:sz w:val="22"/>
          <w:szCs w:val="22"/>
        </w:rPr>
      </w:pPr>
    </w:p>
    <w:p w14:paraId="626D1835" w14:textId="672E4C2A"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.5.</w:t>
      </w:r>
      <w:r w:rsidR="006E4F17" w:rsidRPr="0033348A">
        <w:rPr>
          <w:rFonts w:ascii="Arial" w:hAnsi="Arial" w:cs="Arial"/>
          <w:sz w:val="22"/>
          <w:szCs w:val="22"/>
        </w:rPr>
        <w:t xml:space="preserve"> A verificação pela </w:t>
      </w:r>
      <w:r w:rsidR="006E4F17">
        <w:rPr>
          <w:rFonts w:ascii="Arial" w:hAnsi="Arial" w:cs="Arial"/>
          <w:sz w:val="22"/>
          <w:szCs w:val="22"/>
        </w:rPr>
        <w:t>Agente de Contratação</w:t>
      </w:r>
      <w:r w:rsidR="006E4F17" w:rsidRPr="0033348A">
        <w:rPr>
          <w:rFonts w:ascii="Arial" w:hAnsi="Arial" w:cs="Arial"/>
          <w:sz w:val="22"/>
          <w:szCs w:val="22"/>
        </w:rPr>
        <w:t xml:space="preserve">, em sítios eletrônicos oficiais de órgãos e entidades emissores de certidões constitui meio legal de prova, para fins de habilitação. </w:t>
      </w:r>
    </w:p>
    <w:p w14:paraId="0E469BBF" w14:textId="77777777" w:rsidR="006E4F17" w:rsidRPr="0033348A" w:rsidRDefault="006E4F17" w:rsidP="006E4F17">
      <w:pPr>
        <w:jc w:val="both"/>
        <w:rPr>
          <w:rFonts w:ascii="Arial" w:hAnsi="Arial" w:cs="Arial"/>
          <w:color w:val="FF0000"/>
          <w:sz w:val="22"/>
          <w:szCs w:val="22"/>
        </w:rPr>
      </w:pPr>
    </w:p>
    <w:p w14:paraId="45D1B6D8" w14:textId="31CFC187"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.6</w:t>
      </w:r>
      <w:r w:rsidR="006E4F17" w:rsidRPr="0033348A">
        <w:rPr>
          <w:rFonts w:ascii="Arial" w:hAnsi="Arial" w:cs="Arial"/>
          <w:sz w:val="22"/>
          <w:szCs w:val="22"/>
        </w:rPr>
        <w:t>. Os documentos relativos à regularidade fiscal que constem no Edital somente serão exigidos, em qualquer caso, em momento posterior ao julgamento das propostas, e apenas do licitante mais bem classificado.</w:t>
      </w:r>
    </w:p>
    <w:p w14:paraId="196048C0" w14:textId="77777777" w:rsidR="006E4F17" w:rsidRPr="0033348A" w:rsidRDefault="006E4F17" w:rsidP="006E4F17">
      <w:pPr>
        <w:jc w:val="both"/>
        <w:rPr>
          <w:rFonts w:ascii="Arial" w:hAnsi="Arial" w:cs="Arial"/>
          <w:sz w:val="22"/>
          <w:szCs w:val="22"/>
        </w:rPr>
      </w:pPr>
    </w:p>
    <w:p w14:paraId="1DD39DC8" w14:textId="5776AE6F"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.6.1.</w:t>
      </w:r>
      <w:r w:rsidR="006E4F17" w:rsidRPr="0033348A">
        <w:rPr>
          <w:rFonts w:ascii="Arial" w:hAnsi="Arial" w:cs="Arial"/>
          <w:sz w:val="22"/>
          <w:szCs w:val="22"/>
        </w:rPr>
        <w:t xml:space="preserve"> Respeitada a exceção do subitem anterior, relativa à regularidade fiscal, quando a fase de habilitação anteceder as fases de apresentação de propostas e lances e de julgamento, a verificação ou exigência do presente subitem ocorrerá em relação a todos os licitantes. </w:t>
      </w:r>
    </w:p>
    <w:p w14:paraId="5A58C5B1" w14:textId="77777777" w:rsidR="006E4F17" w:rsidRPr="0033348A" w:rsidRDefault="006E4F17" w:rsidP="006E4F17">
      <w:pPr>
        <w:jc w:val="both"/>
        <w:rPr>
          <w:rFonts w:ascii="Arial" w:hAnsi="Arial" w:cs="Arial"/>
          <w:sz w:val="22"/>
          <w:szCs w:val="22"/>
        </w:rPr>
      </w:pPr>
    </w:p>
    <w:p w14:paraId="1AA4EE72" w14:textId="73347726"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.7.</w:t>
      </w:r>
      <w:r w:rsidR="006E4F17" w:rsidRPr="0033348A">
        <w:rPr>
          <w:rFonts w:ascii="Arial" w:hAnsi="Arial" w:cs="Arial"/>
          <w:sz w:val="22"/>
          <w:szCs w:val="22"/>
        </w:rPr>
        <w:t xml:space="preserve"> Após a entrega dos documentos para habilitação, não será permitida a substituição ou a apresentação de novos documentos, salvo em sede de diligência, para (Lei 14.133/21, art. </w:t>
      </w:r>
      <w:proofErr w:type="gramStart"/>
      <w:r w:rsidR="006E4F17" w:rsidRPr="0033348A">
        <w:rPr>
          <w:rFonts w:ascii="Arial" w:hAnsi="Arial" w:cs="Arial"/>
          <w:sz w:val="22"/>
          <w:szCs w:val="22"/>
        </w:rPr>
        <w:t>64 ,</w:t>
      </w:r>
      <w:proofErr w:type="gramEnd"/>
      <w:r w:rsidR="006E4F17" w:rsidRPr="0033348A">
        <w:rPr>
          <w:rFonts w:ascii="Arial" w:hAnsi="Arial" w:cs="Arial"/>
          <w:sz w:val="22"/>
          <w:szCs w:val="22"/>
        </w:rPr>
        <w:t xml:space="preserve"> e IN 73/2022, art. 39, §4º): </w:t>
      </w:r>
    </w:p>
    <w:p w14:paraId="445C4868" w14:textId="77777777" w:rsidR="006E4F17" w:rsidRPr="0033348A" w:rsidRDefault="006E4F17" w:rsidP="006E4F17">
      <w:pPr>
        <w:jc w:val="both"/>
        <w:rPr>
          <w:rFonts w:ascii="Arial" w:hAnsi="Arial" w:cs="Arial"/>
          <w:sz w:val="22"/>
          <w:szCs w:val="22"/>
        </w:rPr>
      </w:pPr>
    </w:p>
    <w:p w14:paraId="23529214" w14:textId="25367557"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.7.</w:t>
      </w:r>
      <w:r w:rsidRPr="0033348A">
        <w:rPr>
          <w:rFonts w:ascii="Arial" w:hAnsi="Arial" w:cs="Arial"/>
          <w:b/>
          <w:sz w:val="22"/>
          <w:szCs w:val="22"/>
        </w:rPr>
        <w:t>1.</w:t>
      </w:r>
      <w:r w:rsidRPr="0033348A">
        <w:rPr>
          <w:rFonts w:ascii="Arial" w:hAnsi="Arial" w:cs="Arial"/>
          <w:sz w:val="22"/>
          <w:szCs w:val="22"/>
        </w:rPr>
        <w:t xml:space="preserve"> Complementação</w:t>
      </w:r>
      <w:r w:rsidR="006E4F17" w:rsidRPr="0033348A">
        <w:rPr>
          <w:rFonts w:ascii="Arial" w:hAnsi="Arial" w:cs="Arial"/>
          <w:sz w:val="22"/>
          <w:szCs w:val="22"/>
        </w:rPr>
        <w:t xml:space="preserve"> de informações acerca dos documentos já apresentados pelos licitantes e desde que necessária para apurar fatos existentes à época da abertura do certame; e </w:t>
      </w:r>
    </w:p>
    <w:p w14:paraId="31BACA01" w14:textId="77777777" w:rsidR="006E4F17" w:rsidRPr="0033348A" w:rsidRDefault="006E4F17" w:rsidP="006E4F17">
      <w:pPr>
        <w:jc w:val="both"/>
        <w:rPr>
          <w:rFonts w:ascii="Arial" w:hAnsi="Arial" w:cs="Arial"/>
          <w:sz w:val="22"/>
          <w:szCs w:val="22"/>
        </w:rPr>
      </w:pPr>
    </w:p>
    <w:p w14:paraId="65E45FCD" w14:textId="716464C2"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.7.</w:t>
      </w:r>
      <w:r w:rsidRPr="0033348A">
        <w:rPr>
          <w:rFonts w:ascii="Arial" w:hAnsi="Arial" w:cs="Arial"/>
          <w:b/>
          <w:sz w:val="22"/>
          <w:szCs w:val="22"/>
        </w:rPr>
        <w:t>2.</w:t>
      </w:r>
      <w:r w:rsidRPr="0033348A">
        <w:rPr>
          <w:rFonts w:ascii="Arial" w:hAnsi="Arial" w:cs="Arial"/>
          <w:sz w:val="22"/>
          <w:szCs w:val="22"/>
        </w:rPr>
        <w:t xml:space="preserve"> Atualização</w:t>
      </w:r>
      <w:r w:rsidR="006E4F17" w:rsidRPr="0033348A">
        <w:rPr>
          <w:rFonts w:ascii="Arial" w:hAnsi="Arial" w:cs="Arial"/>
          <w:sz w:val="22"/>
          <w:szCs w:val="22"/>
        </w:rPr>
        <w:t xml:space="preserve"> de documentos cuja validade tenha expirado após a data de recebimento das propostas.</w:t>
      </w:r>
    </w:p>
    <w:p w14:paraId="053C3AB4" w14:textId="77777777" w:rsidR="006E4F17" w:rsidRPr="0033348A" w:rsidRDefault="006E4F17" w:rsidP="006E4F17">
      <w:pPr>
        <w:jc w:val="both"/>
        <w:rPr>
          <w:rFonts w:ascii="Arial" w:hAnsi="Arial" w:cs="Arial"/>
          <w:b/>
          <w:color w:val="FF0000"/>
          <w:sz w:val="22"/>
          <w:szCs w:val="22"/>
        </w:rPr>
      </w:pPr>
    </w:p>
    <w:p w14:paraId="72A4CF33" w14:textId="76B13656"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.8.</w:t>
      </w:r>
      <w:r w:rsidR="006E4F17" w:rsidRPr="0033348A">
        <w:rPr>
          <w:rFonts w:ascii="Arial" w:hAnsi="Arial" w:cs="Arial"/>
          <w:sz w:val="22"/>
          <w:szCs w:val="22"/>
        </w:rPr>
        <w:t xml:space="preserve"> Na análise dos documentos de habilitação, a </w:t>
      </w:r>
      <w:r w:rsidR="006E4F17">
        <w:rPr>
          <w:rFonts w:ascii="Arial" w:hAnsi="Arial" w:cs="Arial"/>
          <w:sz w:val="22"/>
          <w:szCs w:val="22"/>
        </w:rPr>
        <w:t>Agente de Contratação</w:t>
      </w:r>
      <w:r w:rsidR="006E4F17" w:rsidRPr="0033348A">
        <w:rPr>
          <w:rFonts w:ascii="Arial" w:hAnsi="Arial" w:cs="Arial"/>
          <w:sz w:val="22"/>
          <w:szCs w:val="22"/>
        </w:rPr>
        <w:t xml:space="preserve"> poderá sanar erros ou falhas, que não alterem a substância dos documentos e sua validade jurídica, mediante decisão fundamentada, registrada em ata e acessível a todos, atribuindo-lhes eficácia para fins de habilitação e classificação. </w:t>
      </w:r>
    </w:p>
    <w:p w14:paraId="37ADC021" w14:textId="77777777" w:rsidR="006E4F17" w:rsidRPr="0033348A" w:rsidRDefault="006E4F17" w:rsidP="006E4F17">
      <w:pPr>
        <w:jc w:val="both"/>
        <w:rPr>
          <w:rFonts w:ascii="Arial" w:hAnsi="Arial" w:cs="Arial"/>
          <w:sz w:val="22"/>
          <w:szCs w:val="22"/>
        </w:rPr>
      </w:pPr>
    </w:p>
    <w:p w14:paraId="1FB07B58" w14:textId="195E7994"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.9.</w:t>
      </w:r>
      <w:r w:rsidR="006E4F17" w:rsidRPr="0033348A">
        <w:rPr>
          <w:rFonts w:ascii="Arial" w:hAnsi="Arial" w:cs="Arial"/>
          <w:sz w:val="22"/>
          <w:szCs w:val="22"/>
        </w:rPr>
        <w:t xml:space="preserve"> Na hipótese de o licitante não atender às exigências para habilitação, a </w:t>
      </w:r>
      <w:r w:rsidR="006E4F17">
        <w:rPr>
          <w:rFonts w:ascii="Arial" w:hAnsi="Arial" w:cs="Arial"/>
          <w:sz w:val="22"/>
          <w:szCs w:val="22"/>
        </w:rPr>
        <w:t xml:space="preserve">Agente de Contratação </w:t>
      </w:r>
      <w:r w:rsidR="006E4F17" w:rsidRPr="0033348A">
        <w:rPr>
          <w:rFonts w:ascii="Arial" w:hAnsi="Arial" w:cs="Arial"/>
          <w:sz w:val="22"/>
          <w:szCs w:val="22"/>
        </w:rPr>
        <w:t xml:space="preserve">examinará a proposta subsequente e assim sucessivamente, na ordem de classificação, até a apuração de uma proposta que atenda ao presente edital. </w:t>
      </w:r>
    </w:p>
    <w:p w14:paraId="5078B223" w14:textId="77777777" w:rsidR="006E4F17" w:rsidRPr="0033348A" w:rsidRDefault="006E4F17" w:rsidP="006E4F17">
      <w:pPr>
        <w:jc w:val="both"/>
        <w:rPr>
          <w:rFonts w:ascii="Arial" w:hAnsi="Arial" w:cs="Arial"/>
          <w:sz w:val="22"/>
          <w:szCs w:val="22"/>
        </w:rPr>
      </w:pPr>
    </w:p>
    <w:p w14:paraId="4156DA62" w14:textId="1619F528" w:rsidR="006E4F17" w:rsidRPr="004F6752" w:rsidRDefault="00D21BA3" w:rsidP="006E4F17">
      <w:pPr>
        <w:jc w:val="both"/>
        <w:rPr>
          <w:rFonts w:ascii="Arial" w:hAnsi="Arial" w:cs="Arial"/>
          <w:sz w:val="22"/>
          <w:szCs w:val="22"/>
        </w:rPr>
      </w:pPr>
      <w:r>
        <w:rPr>
          <w:rFonts w:ascii="Arial" w:hAnsi="Arial" w:cs="Arial"/>
          <w:b/>
          <w:sz w:val="22"/>
          <w:szCs w:val="22"/>
        </w:rPr>
        <w:t>9</w:t>
      </w:r>
      <w:r w:rsidR="006E4F17" w:rsidRPr="004F6752">
        <w:rPr>
          <w:rFonts w:ascii="Arial" w:hAnsi="Arial" w:cs="Arial"/>
          <w:b/>
          <w:sz w:val="22"/>
          <w:szCs w:val="22"/>
        </w:rPr>
        <w:t>.10.</w:t>
      </w:r>
      <w:r w:rsidR="006E4F17" w:rsidRPr="004F6752">
        <w:rPr>
          <w:rFonts w:ascii="Arial" w:hAnsi="Arial" w:cs="Arial"/>
          <w:sz w:val="22"/>
          <w:szCs w:val="22"/>
        </w:rPr>
        <w:t xml:space="preserve"> Somente serão disponibilizados para acesso público os documentos de habilitação do licitante cuja proposta atenda ao edital de Dispensa de Licitação, após concluídos os procedimentos de que trata o subitem anterior.</w:t>
      </w:r>
    </w:p>
    <w:p w14:paraId="3C04AA22" w14:textId="77777777" w:rsidR="006E4F17" w:rsidRPr="00F05372" w:rsidRDefault="006E4F17" w:rsidP="006E4F17">
      <w:pPr>
        <w:jc w:val="both"/>
        <w:rPr>
          <w:rFonts w:ascii="Arial" w:hAnsi="Arial" w:cs="Arial"/>
          <w:color w:val="FF0000"/>
          <w:sz w:val="22"/>
          <w:szCs w:val="22"/>
        </w:rPr>
      </w:pPr>
    </w:p>
    <w:p w14:paraId="19FFAD99" w14:textId="055E12B9"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.11.</w:t>
      </w:r>
      <w:r w:rsidR="006E4F17" w:rsidRPr="0033348A">
        <w:rPr>
          <w:rFonts w:ascii="Arial" w:hAnsi="Arial" w:cs="Arial"/>
          <w:sz w:val="22"/>
          <w:szCs w:val="22"/>
        </w:rPr>
        <w:t xml:space="preserve"> A comprovação de regularidade fiscal e trabalhista das microempresas e das empresas de pequeno porte somente será exigida para efeito de contratação, e não como condição para participação na licitação (art. 4º do Decreto nº 8.538/2015).</w:t>
      </w:r>
    </w:p>
    <w:p w14:paraId="00B398DC" w14:textId="77777777" w:rsidR="006E4F17" w:rsidRPr="0033348A" w:rsidRDefault="006E4F17" w:rsidP="006E4F17">
      <w:pPr>
        <w:jc w:val="both"/>
        <w:rPr>
          <w:rFonts w:ascii="Arial" w:hAnsi="Arial" w:cs="Arial"/>
          <w:sz w:val="22"/>
          <w:szCs w:val="22"/>
        </w:rPr>
      </w:pPr>
    </w:p>
    <w:p w14:paraId="04FBCDF9" w14:textId="1154E5A1"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.12.</w:t>
      </w:r>
      <w:r w:rsidR="006E4F17" w:rsidRPr="0033348A">
        <w:rPr>
          <w:rFonts w:ascii="Arial" w:hAnsi="Arial" w:cs="Arial"/>
          <w:sz w:val="22"/>
          <w:szCs w:val="22"/>
        </w:rPr>
        <w:t xml:space="preserve"> Quando a fase de habilitação anteceder a de julgamento e já tiver sido encerrada, não caberá exclusão de licitante por motivo relacionado à habilitação, salvo em razão de fatos supervenientes ou só conhecidos após o julgamento.</w:t>
      </w:r>
    </w:p>
    <w:p w14:paraId="4B1976B7" w14:textId="77777777" w:rsidR="006E4F17" w:rsidRPr="0033348A" w:rsidRDefault="006E4F17" w:rsidP="006E4F17">
      <w:pPr>
        <w:jc w:val="both"/>
        <w:rPr>
          <w:rFonts w:ascii="Arial" w:hAnsi="Arial" w:cs="Arial"/>
          <w:sz w:val="22"/>
          <w:szCs w:val="22"/>
        </w:rPr>
      </w:pPr>
    </w:p>
    <w:p w14:paraId="2AEC24BB" w14:textId="12808AB3" w:rsidR="006E4F17" w:rsidRPr="0033348A" w:rsidRDefault="00D21BA3" w:rsidP="006E4F17">
      <w:pPr>
        <w:jc w:val="both"/>
        <w:rPr>
          <w:rFonts w:ascii="Arial" w:hAnsi="Arial" w:cs="Arial"/>
          <w:b/>
          <w:sz w:val="22"/>
          <w:szCs w:val="22"/>
        </w:rPr>
      </w:pPr>
      <w:r>
        <w:rPr>
          <w:rFonts w:ascii="Arial" w:hAnsi="Arial" w:cs="Arial"/>
          <w:b/>
          <w:sz w:val="22"/>
          <w:szCs w:val="22"/>
          <w:highlight w:val="yellow"/>
        </w:rPr>
        <w:t>9</w:t>
      </w:r>
      <w:r w:rsidR="006E4F17" w:rsidRPr="0033348A">
        <w:rPr>
          <w:rFonts w:ascii="Arial" w:hAnsi="Arial" w:cs="Arial"/>
          <w:b/>
          <w:sz w:val="22"/>
          <w:szCs w:val="22"/>
          <w:highlight w:val="yellow"/>
        </w:rPr>
        <w:t xml:space="preserve">.13. </w:t>
      </w:r>
      <w:r w:rsidR="006E4F17" w:rsidRPr="0033348A">
        <w:rPr>
          <w:rFonts w:ascii="Arial" w:hAnsi="Arial" w:cs="Arial"/>
          <w:sz w:val="22"/>
          <w:szCs w:val="22"/>
          <w:highlight w:val="yellow"/>
        </w:rPr>
        <w:t xml:space="preserve">Encerrada a fase de julgamento </w:t>
      </w:r>
      <w:r w:rsidR="006E4F17">
        <w:rPr>
          <w:rFonts w:ascii="Arial" w:hAnsi="Arial" w:cs="Arial"/>
          <w:sz w:val="22"/>
          <w:szCs w:val="22"/>
          <w:highlight w:val="yellow"/>
        </w:rPr>
        <w:t>a agente de contratação</w:t>
      </w:r>
      <w:r w:rsidR="006E4F17" w:rsidRPr="0033348A">
        <w:rPr>
          <w:rFonts w:ascii="Arial" w:hAnsi="Arial" w:cs="Arial"/>
          <w:sz w:val="22"/>
          <w:szCs w:val="22"/>
          <w:highlight w:val="yellow"/>
        </w:rPr>
        <w:t xml:space="preserve"> convocará a licitante para, no prazo mínimo de 2 (duas) horas, prorrogáveis por igual período, apresentar a documentação de habilitação, conforme itens seguintes deste edital</w:t>
      </w:r>
      <w:r w:rsidR="006E4F17" w:rsidRPr="0033348A">
        <w:rPr>
          <w:rFonts w:ascii="Arial" w:hAnsi="Arial" w:cs="Arial"/>
          <w:b/>
          <w:sz w:val="22"/>
          <w:szCs w:val="22"/>
          <w:highlight w:val="yellow"/>
        </w:rPr>
        <w:t xml:space="preserve"> </w:t>
      </w:r>
      <w:r w:rsidR="006E4F17" w:rsidRPr="004F6752">
        <w:rPr>
          <w:rFonts w:ascii="Arial" w:hAnsi="Arial" w:cs="Arial"/>
          <w:b/>
          <w:sz w:val="22"/>
          <w:szCs w:val="22"/>
          <w:highlight w:val="yellow"/>
        </w:rPr>
        <w:t>para fins de habilitação</w:t>
      </w:r>
      <w:r w:rsidR="006E4F17" w:rsidRPr="0033348A">
        <w:rPr>
          <w:rFonts w:ascii="Arial" w:hAnsi="Arial" w:cs="Arial"/>
          <w:bCs/>
          <w:sz w:val="22"/>
          <w:szCs w:val="22"/>
          <w:highlight w:val="yellow"/>
        </w:rPr>
        <w:t>:</w:t>
      </w:r>
    </w:p>
    <w:p w14:paraId="4049D0C8" w14:textId="77777777" w:rsidR="006E4F17" w:rsidRPr="0033348A" w:rsidRDefault="006E4F17" w:rsidP="006E4F17">
      <w:pPr>
        <w:jc w:val="both"/>
        <w:rPr>
          <w:rFonts w:ascii="Arial" w:hAnsi="Arial" w:cs="Arial"/>
          <w:sz w:val="22"/>
          <w:szCs w:val="22"/>
        </w:rPr>
      </w:pPr>
    </w:p>
    <w:p w14:paraId="6ADB60FF" w14:textId="398A35E6"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.13.1.</w:t>
      </w:r>
      <w:r w:rsidR="006E4F17" w:rsidRPr="0033348A">
        <w:rPr>
          <w:rFonts w:ascii="Arial" w:hAnsi="Arial" w:cs="Arial"/>
          <w:sz w:val="22"/>
          <w:szCs w:val="22"/>
        </w:rPr>
        <w:t xml:space="preserve"> No caso de empresário individual: inscrição no Registro Público de Empresas Mercantis, a cargo da Junta Comercial da respectiva sede; </w:t>
      </w:r>
    </w:p>
    <w:p w14:paraId="7D24F664" w14:textId="429262E4" w:rsidR="006E4F17" w:rsidRPr="0033348A" w:rsidRDefault="00D21BA3" w:rsidP="006E4F17">
      <w:pPr>
        <w:jc w:val="both"/>
        <w:rPr>
          <w:rFonts w:ascii="Arial" w:hAnsi="Arial" w:cs="Arial"/>
          <w:sz w:val="22"/>
          <w:szCs w:val="22"/>
        </w:rPr>
      </w:pPr>
      <w:r>
        <w:rPr>
          <w:rFonts w:ascii="Arial" w:hAnsi="Arial" w:cs="Arial"/>
          <w:b/>
          <w:sz w:val="22"/>
          <w:szCs w:val="22"/>
        </w:rPr>
        <w:t>9</w:t>
      </w:r>
      <w:r w:rsidR="006E4F17">
        <w:rPr>
          <w:rFonts w:ascii="Arial" w:hAnsi="Arial" w:cs="Arial"/>
          <w:b/>
          <w:sz w:val="22"/>
          <w:szCs w:val="22"/>
        </w:rPr>
        <w:t>.</w:t>
      </w:r>
      <w:r w:rsidR="006E4F17" w:rsidRPr="0033348A">
        <w:rPr>
          <w:rFonts w:ascii="Arial" w:hAnsi="Arial" w:cs="Arial"/>
          <w:b/>
          <w:sz w:val="22"/>
          <w:szCs w:val="22"/>
        </w:rPr>
        <w:t>13.2.</w:t>
      </w:r>
      <w:r w:rsidR="006E4F17" w:rsidRPr="0033348A">
        <w:rPr>
          <w:rFonts w:ascii="Arial" w:hAnsi="Arial" w:cs="Arial"/>
          <w:sz w:val="22"/>
          <w:szCs w:val="22"/>
        </w:rPr>
        <w:t xml:space="preserve"> Em se tratando de microempreendedor individual – MEI: Certificado da Condição de Microempreendedor Individual - CCMEI, cuja aceitação ficará condicionada à verificação da autenticidade no sítio www.portaldoempreendedor.gov.br;</w:t>
      </w:r>
    </w:p>
    <w:p w14:paraId="0E0D5FEE" w14:textId="69A90879"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.13.3.</w:t>
      </w:r>
      <w:r w:rsidR="006E4F17" w:rsidRPr="0033348A">
        <w:rPr>
          <w:rFonts w:ascii="Arial" w:hAnsi="Arial" w:cs="Arial"/>
          <w:sz w:val="22"/>
          <w:szCs w:val="22"/>
        </w:rPr>
        <w:t xml:space="preserve"> 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14:paraId="3225DBD8" w14:textId="4C2A82C8"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.13.4.</w:t>
      </w:r>
      <w:r w:rsidR="006E4F17" w:rsidRPr="0033348A">
        <w:rPr>
          <w:rFonts w:ascii="Arial" w:hAnsi="Arial" w:cs="Arial"/>
          <w:sz w:val="22"/>
          <w:szCs w:val="22"/>
        </w:rPr>
        <w:t xml:space="preserve"> Inscrição no Registro Público de Empresas Mercantis onde opera com averbação no Registro onde tem sede a matriz, no caso de ser o participante sucursal, filial ou agência; </w:t>
      </w:r>
    </w:p>
    <w:p w14:paraId="716FB1A7" w14:textId="04EEB663"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 xml:space="preserve">.13.5. </w:t>
      </w:r>
      <w:r w:rsidR="006E4F17" w:rsidRPr="0033348A">
        <w:rPr>
          <w:rFonts w:ascii="Arial" w:hAnsi="Arial" w:cs="Arial"/>
          <w:sz w:val="22"/>
          <w:szCs w:val="22"/>
        </w:rPr>
        <w:t xml:space="preserve">No caso de sociedade simples: inscrição do ato constitutivo no Registro Civil das Pessoas Jurídicas do local de sua sede, acompanhada de prova da indicação dos seus administradores; </w:t>
      </w:r>
    </w:p>
    <w:p w14:paraId="64FF38BF" w14:textId="6F95D35A"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.13.6.</w:t>
      </w:r>
      <w:r w:rsidR="006E4F17" w:rsidRPr="0033348A">
        <w:rPr>
          <w:rFonts w:ascii="Arial" w:hAnsi="Arial" w:cs="Arial"/>
          <w:sz w:val="22"/>
          <w:szCs w:val="22"/>
        </w:rPr>
        <w:t xml:space="preserve">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2E30D293" w14:textId="73BC3B87"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.13.</w:t>
      </w:r>
      <w:r w:rsidRPr="0033348A">
        <w:rPr>
          <w:rFonts w:ascii="Arial" w:hAnsi="Arial" w:cs="Arial"/>
          <w:b/>
          <w:sz w:val="22"/>
          <w:szCs w:val="22"/>
        </w:rPr>
        <w:t>7.</w:t>
      </w:r>
      <w:r w:rsidRPr="0033348A">
        <w:rPr>
          <w:rFonts w:ascii="Arial" w:hAnsi="Arial" w:cs="Arial"/>
          <w:sz w:val="22"/>
          <w:szCs w:val="22"/>
        </w:rPr>
        <w:t xml:space="preserve"> No</w:t>
      </w:r>
      <w:r w:rsidR="006E4F17" w:rsidRPr="0033348A">
        <w:rPr>
          <w:rFonts w:ascii="Arial" w:hAnsi="Arial" w:cs="Arial"/>
          <w:sz w:val="22"/>
          <w:szCs w:val="22"/>
        </w:rPr>
        <w:t xml:space="preserve"> caso de empresa ou sociedade estrangeira em funcionamento no País: decreto de autorização. </w:t>
      </w:r>
    </w:p>
    <w:p w14:paraId="220B2D6B" w14:textId="74C25CEB" w:rsidR="006E4F17" w:rsidRPr="0033348A" w:rsidRDefault="00D21BA3" w:rsidP="006E4F17">
      <w:pPr>
        <w:jc w:val="both"/>
        <w:rPr>
          <w:rFonts w:ascii="Arial" w:hAnsi="Arial" w:cs="Arial"/>
          <w:sz w:val="22"/>
          <w:szCs w:val="22"/>
        </w:rPr>
      </w:pPr>
      <w:r>
        <w:rPr>
          <w:rFonts w:ascii="Arial" w:hAnsi="Arial" w:cs="Arial"/>
          <w:b/>
          <w:sz w:val="22"/>
          <w:szCs w:val="22"/>
          <w:highlight w:val="yellow"/>
        </w:rPr>
        <w:t>9</w:t>
      </w:r>
      <w:r w:rsidR="006E4F17" w:rsidRPr="0033348A">
        <w:rPr>
          <w:rFonts w:ascii="Arial" w:hAnsi="Arial" w:cs="Arial"/>
          <w:b/>
          <w:sz w:val="22"/>
          <w:szCs w:val="22"/>
          <w:highlight w:val="yellow"/>
        </w:rPr>
        <w:t xml:space="preserve">.13.8. </w:t>
      </w:r>
      <w:r w:rsidR="006E4F17" w:rsidRPr="0033348A">
        <w:rPr>
          <w:rFonts w:ascii="Arial" w:hAnsi="Arial" w:cs="Arial"/>
          <w:sz w:val="22"/>
          <w:szCs w:val="22"/>
          <w:highlight w:val="yellow"/>
        </w:rPr>
        <w:t>Os documentos acima deverão estar acompanhados de todas as alterações ou da consolidação respectiva</w:t>
      </w:r>
      <w:r w:rsidR="006E4F17" w:rsidRPr="0033348A">
        <w:rPr>
          <w:rFonts w:ascii="Arial" w:hAnsi="Arial" w:cs="Arial"/>
          <w:sz w:val="22"/>
          <w:szCs w:val="22"/>
        </w:rPr>
        <w:t>.</w:t>
      </w:r>
    </w:p>
    <w:p w14:paraId="21DA1772" w14:textId="77777777" w:rsidR="006E4F17" w:rsidRPr="0033348A" w:rsidRDefault="006E4F17" w:rsidP="006E4F17">
      <w:pPr>
        <w:jc w:val="both"/>
        <w:rPr>
          <w:rFonts w:ascii="Arial" w:hAnsi="Arial" w:cs="Arial"/>
          <w:sz w:val="22"/>
          <w:szCs w:val="22"/>
        </w:rPr>
      </w:pPr>
    </w:p>
    <w:p w14:paraId="46C24562" w14:textId="6E719CF3"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.13.9</w:t>
      </w:r>
      <w:r w:rsidR="006E4F17" w:rsidRPr="0033348A">
        <w:rPr>
          <w:rFonts w:ascii="Arial" w:hAnsi="Arial" w:cs="Arial"/>
          <w:sz w:val="22"/>
          <w:szCs w:val="22"/>
        </w:rPr>
        <w:t xml:space="preserve">. Cadastro Nacional da Pessoa Jurídica (CNPJ); </w:t>
      </w:r>
    </w:p>
    <w:p w14:paraId="25EC99B1" w14:textId="48F28F43" w:rsidR="006E4F17"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.13.10.</w:t>
      </w:r>
      <w:r w:rsidR="006E4F17" w:rsidRPr="0033348A">
        <w:rPr>
          <w:rFonts w:ascii="Arial" w:hAnsi="Arial" w:cs="Arial"/>
          <w:sz w:val="22"/>
          <w:szCs w:val="22"/>
        </w:rPr>
        <w:t xml:space="preserve"> Inscrição no cadastro de contribuintes estadual e municipal, </w:t>
      </w:r>
      <w:r w:rsidR="006E4F17" w:rsidRPr="0033348A">
        <w:rPr>
          <w:rFonts w:ascii="Arial" w:hAnsi="Arial" w:cs="Arial"/>
          <w:sz w:val="22"/>
          <w:szCs w:val="22"/>
          <w:highlight w:val="yellow"/>
        </w:rPr>
        <w:t>se houver</w:t>
      </w:r>
      <w:r w:rsidR="006E4F17" w:rsidRPr="0033348A">
        <w:rPr>
          <w:rFonts w:ascii="Arial" w:hAnsi="Arial" w:cs="Arial"/>
          <w:sz w:val="22"/>
          <w:szCs w:val="22"/>
        </w:rPr>
        <w:t>, relativo ao domicílio ou sede do licitante, pertinente ao seu ramo de atividade e compatível com o objeto contratual;</w:t>
      </w:r>
    </w:p>
    <w:p w14:paraId="4B379522" w14:textId="77777777" w:rsidR="006E4F17" w:rsidRDefault="006E4F17" w:rsidP="006E4F17">
      <w:pPr>
        <w:jc w:val="both"/>
        <w:rPr>
          <w:rFonts w:ascii="Arial" w:hAnsi="Arial" w:cs="Arial"/>
          <w:sz w:val="22"/>
          <w:szCs w:val="22"/>
        </w:rPr>
      </w:pPr>
    </w:p>
    <w:p w14:paraId="7A0FFB5A" w14:textId="77777777" w:rsidR="006E4F17" w:rsidRPr="00994C9B" w:rsidRDefault="006E4F17" w:rsidP="006E4F17">
      <w:pPr>
        <w:autoSpaceDE w:val="0"/>
        <w:autoSpaceDN w:val="0"/>
        <w:adjustRightInd w:val="0"/>
        <w:jc w:val="both"/>
        <w:rPr>
          <w:rFonts w:ascii="Arial" w:hAnsi="Arial" w:cs="Arial"/>
          <w:color w:val="C00000"/>
          <w:sz w:val="22"/>
          <w:szCs w:val="22"/>
        </w:rPr>
      </w:pPr>
      <w:r w:rsidRPr="00994C9B">
        <w:rPr>
          <w:rFonts w:ascii="Arial" w:hAnsi="Arial" w:cs="Arial"/>
          <w:color w:val="C00000"/>
          <w:sz w:val="22"/>
          <w:szCs w:val="22"/>
        </w:rPr>
        <w:t>Caso o licitante seja considerado isento dos tributos estaduais relacionados ao objeto licitatório, deverá comprovar tal condição mediante declaração da Fazenda Estadual do seu domicílio ou sede, ou outra equivalente, na forma da lei</w:t>
      </w:r>
      <w:r>
        <w:rPr>
          <w:rFonts w:ascii="Arial" w:hAnsi="Arial" w:cs="Arial"/>
          <w:color w:val="C00000"/>
          <w:sz w:val="22"/>
          <w:szCs w:val="22"/>
        </w:rPr>
        <w:t>.</w:t>
      </w:r>
    </w:p>
    <w:p w14:paraId="5F5FD694" w14:textId="77777777" w:rsidR="006E4F17" w:rsidRPr="0033348A" w:rsidRDefault="006E4F17" w:rsidP="006E4F17">
      <w:pPr>
        <w:jc w:val="both"/>
        <w:rPr>
          <w:rFonts w:ascii="Arial" w:hAnsi="Arial" w:cs="Arial"/>
          <w:color w:val="FF0000"/>
          <w:sz w:val="22"/>
          <w:szCs w:val="22"/>
        </w:rPr>
      </w:pPr>
    </w:p>
    <w:p w14:paraId="00D0F405" w14:textId="62647B57" w:rsidR="006E4F17" w:rsidRPr="0033348A" w:rsidRDefault="00D21BA3" w:rsidP="006E4F17">
      <w:pPr>
        <w:autoSpaceDE w:val="0"/>
        <w:autoSpaceDN w:val="0"/>
        <w:adjustRightInd w:val="0"/>
        <w:spacing w:line="276" w:lineRule="auto"/>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.13.11.</w:t>
      </w:r>
      <w:r w:rsidR="006E4F17" w:rsidRPr="0033348A">
        <w:rPr>
          <w:rFonts w:ascii="Arial" w:hAnsi="Arial" w:cs="Arial"/>
          <w:sz w:val="22"/>
          <w:szCs w:val="22"/>
        </w:rPr>
        <w:t xml:space="preserve"> Certidão de regularidade de débito com a Fazenda Municipal, da sede ou do domicílio da licitante ou outra prova equivalente, na forma da Lei;</w:t>
      </w:r>
    </w:p>
    <w:p w14:paraId="6B2E19B0" w14:textId="01693FE4" w:rsidR="006E4F17" w:rsidRPr="0033348A" w:rsidRDefault="00D21BA3" w:rsidP="006E4F17">
      <w:pPr>
        <w:autoSpaceDE w:val="0"/>
        <w:autoSpaceDN w:val="0"/>
        <w:adjustRightInd w:val="0"/>
        <w:spacing w:line="276" w:lineRule="auto"/>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.13.12.</w:t>
      </w:r>
      <w:r w:rsidR="006E4F17" w:rsidRPr="0033348A">
        <w:rPr>
          <w:rFonts w:ascii="Arial" w:hAnsi="Arial" w:cs="Arial"/>
          <w:sz w:val="22"/>
          <w:szCs w:val="22"/>
        </w:rPr>
        <w:t xml:space="preserve"> Certidão de regularidade para com a Fazenda Estadual, da sede ou do domicílio da licitante ou outra prova equivalente, na forma da Lei, pertinente ao seu ramo de atividade e relativa aos tributos relacionados com o objeto licitado;</w:t>
      </w:r>
    </w:p>
    <w:p w14:paraId="629C65C7" w14:textId="3E80D2CC" w:rsidR="006E4F17" w:rsidRPr="0033348A" w:rsidRDefault="00D21BA3" w:rsidP="006E4F17">
      <w:pPr>
        <w:autoSpaceDE w:val="0"/>
        <w:autoSpaceDN w:val="0"/>
        <w:adjustRightInd w:val="0"/>
        <w:spacing w:line="276" w:lineRule="auto"/>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.13.13.</w:t>
      </w:r>
      <w:r w:rsidR="006E4F17" w:rsidRPr="0033348A">
        <w:rPr>
          <w:rFonts w:ascii="Arial" w:hAnsi="Arial" w:cs="Arial"/>
          <w:sz w:val="22"/>
          <w:szCs w:val="22"/>
        </w:rPr>
        <w:t xml:space="preserve"> Certidão de regularidade de débitos relativos a Tributos Federais e à Dívida Ativa da União, abrangendo inclusive as contribuições sociais;</w:t>
      </w:r>
    </w:p>
    <w:p w14:paraId="24F97DCD" w14:textId="6EFA248D" w:rsidR="006E4F17" w:rsidRPr="0033348A" w:rsidRDefault="00D21BA3" w:rsidP="006E4F17">
      <w:pPr>
        <w:autoSpaceDE w:val="0"/>
        <w:autoSpaceDN w:val="0"/>
        <w:adjustRightInd w:val="0"/>
        <w:spacing w:line="276" w:lineRule="auto"/>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.13.14</w:t>
      </w:r>
      <w:r w:rsidR="006E4F17" w:rsidRPr="0033348A">
        <w:rPr>
          <w:rFonts w:ascii="Arial" w:hAnsi="Arial" w:cs="Arial"/>
          <w:sz w:val="22"/>
          <w:szCs w:val="22"/>
        </w:rPr>
        <w:t>Certidão de regularidade relativa ao Fundo de Garantia por Tempo de Serviço (FGTS); fornecido pela Caixa Econômica Federal;</w:t>
      </w:r>
    </w:p>
    <w:p w14:paraId="125BFAA4" w14:textId="307ABE55" w:rsidR="006E4F17" w:rsidRPr="0033348A" w:rsidRDefault="00D21BA3" w:rsidP="006E4F17">
      <w:pPr>
        <w:autoSpaceDE w:val="0"/>
        <w:autoSpaceDN w:val="0"/>
        <w:adjustRightInd w:val="0"/>
        <w:spacing w:line="276" w:lineRule="auto"/>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.13.15.</w:t>
      </w:r>
      <w:r w:rsidR="006E4F17" w:rsidRPr="0033348A">
        <w:rPr>
          <w:rFonts w:ascii="Arial" w:hAnsi="Arial" w:cs="Arial"/>
          <w:sz w:val="22"/>
          <w:szCs w:val="22"/>
        </w:rPr>
        <w:t xml:space="preserve"> Certidão Negativa de Débitos Trabalhistas, conforme Lei nº 12.440/2011;</w:t>
      </w:r>
    </w:p>
    <w:p w14:paraId="11174F38" w14:textId="4646C92C" w:rsidR="00D21BA3" w:rsidRPr="0033348A" w:rsidRDefault="00D21BA3" w:rsidP="00D21BA3">
      <w:pPr>
        <w:autoSpaceDE w:val="0"/>
        <w:autoSpaceDN w:val="0"/>
        <w:adjustRightInd w:val="0"/>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 xml:space="preserve">.13.16. </w:t>
      </w:r>
      <w:r w:rsidR="006E4F17" w:rsidRPr="0033348A">
        <w:rPr>
          <w:rFonts w:ascii="Arial" w:hAnsi="Arial" w:cs="Arial"/>
          <w:sz w:val="22"/>
          <w:szCs w:val="22"/>
        </w:rPr>
        <w:t xml:space="preserve">Certidão negativa de falência </w:t>
      </w:r>
      <w:r w:rsidR="006E4F17" w:rsidRPr="0033348A">
        <w:rPr>
          <w:rFonts w:ascii="Arial" w:hAnsi="Arial" w:cs="Arial"/>
          <w:b/>
          <w:sz w:val="22"/>
          <w:szCs w:val="22"/>
          <w:u w:val="single"/>
        </w:rPr>
        <w:t xml:space="preserve">OU RECUPERAÇÃO JUDICIAL (CONCORDATA), </w:t>
      </w:r>
      <w:r w:rsidR="006E4F17" w:rsidRPr="0033348A">
        <w:rPr>
          <w:rFonts w:ascii="Arial" w:hAnsi="Arial" w:cs="Arial"/>
          <w:sz w:val="22"/>
          <w:szCs w:val="22"/>
        </w:rPr>
        <w:t xml:space="preserve">expedida pelo distribuidor da sede da pessoa jurídica. A empresa que esteja em recuperação judicial deverá apresentar certidão emitida pela instância judicial competente, certificando que está apta econômica e financeiramente a participar de procedimento licitatório nos termos da Lei 14.133/21. </w:t>
      </w:r>
    </w:p>
    <w:p w14:paraId="7DDA03E8" w14:textId="39C7BC2A" w:rsidR="006E4F17" w:rsidRPr="0033348A" w:rsidRDefault="00D21BA3" w:rsidP="006E4F17">
      <w:pPr>
        <w:jc w:val="both"/>
        <w:rPr>
          <w:rFonts w:ascii="Arial" w:hAnsi="Arial" w:cs="Arial"/>
          <w:sz w:val="22"/>
          <w:szCs w:val="22"/>
        </w:rPr>
      </w:pPr>
      <w:r>
        <w:rPr>
          <w:rFonts w:ascii="Arial" w:hAnsi="Arial" w:cs="Arial"/>
          <w:b/>
          <w:sz w:val="22"/>
          <w:szCs w:val="22"/>
        </w:rPr>
        <w:t>9</w:t>
      </w:r>
      <w:r w:rsidR="006E4F17" w:rsidRPr="0033348A">
        <w:rPr>
          <w:rFonts w:ascii="Arial" w:hAnsi="Arial" w:cs="Arial"/>
          <w:b/>
          <w:sz w:val="22"/>
          <w:szCs w:val="22"/>
        </w:rPr>
        <w:t>.13.1</w:t>
      </w:r>
      <w:r>
        <w:rPr>
          <w:rFonts w:ascii="Arial" w:hAnsi="Arial" w:cs="Arial"/>
          <w:b/>
          <w:sz w:val="22"/>
          <w:szCs w:val="22"/>
        </w:rPr>
        <w:t>7</w:t>
      </w:r>
      <w:r w:rsidR="006E4F17" w:rsidRPr="0033348A">
        <w:rPr>
          <w:rFonts w:ascii="Arial" w:hAnsi="Arial" w:cs="Arial"/>
          <w:b/>
          <w:sz w:val="22"/>
          <w:szCs w:val="22"/>
        </w:rPr>
        <w:t>.</w:t>
      </w:r>
      <w:r w:rsidR="006E4F17" w:rsidRPr="0033348A">
        <w:rPr>
          <w:rFonts w:ascii="Arial" w:hAnsi="Arial" w:cs="Arial"/>
          <w:sz w:val="22"/>
          <w:szCs w:val="22"/>
        </w:rPr>
        <w:t xml:space="preserve"> Caso o licitante detentor do menor preço seja qualificado como microempresa ou empresa de pequeno porte deverá apresentar toda a documentação exigida para efeito de comprovação de regularidade fiscal, mesmo que esta apresente alguma restrição, sob pena de inabilitação. </w:t>
      </w:r>
    </w:p>
    <w:p w14:paraId="2FD4D1BF" w14:textId="77777777" w:rsidR="006E4F17" w:rsidRPr="0033348A" w:rsidRDefault="006E4F17" w:rsidP="006E4F17">
      <w:pPr>
        <w:jc w:val="both"/>
        <w:rPr>
          <w:rFonts w:ascii="Arial" w:hAnsi="Arial" w:cs="Arial"/>
          <w:sz w:val="22"/>
          <w:szCs w:val="22"/>
        </w:rPr>
      </w:pPr>
    </w:p>
    <w:p w14:paraId="25A49FE2" w14:textId="5D27E006" w:rsidR="00852DE5" w:rsidRPr="006E4F17" w:rsidRDefault="00D21BA3" w:rsidP="006E4F17">
      <w:pPr>
        <w:autoSpaceDE w:val="0"/>
        <w:autoSpaceDN w:val="0"/>
        <w:adjustRightInd w:val="0"/>
        <w:jc w:val="both"/>
        <w:rPr>
          <w:rFonts w:ascii="Arial" w:hAnsi="Arial" w:cs="Arial"/>
          <w:sz w:val="22"/>
          <w:szCs w:val="22"/>
        </w:rPr>
      </w:pPr>
      <w:r>
        <w:rPr>
          <w:rFonts w:ascii="Arial" w:hAnsi="Arial" w:cs="Arial"/>
          <w:b/>
          <w:sz w:val="22"/>
          <w:szCs w:val="22"/>
          <w:highlight w:val="yellow"/>
          <w:u w:val="single"/>
        </w:rPr>
        <w:t>9</w:t>
      </w:r>
      <w:r w:rsidR="006E4F17" w:rsidRPr="0033348A">
        <w:rPr>
          <w:rFonts w:ascii="Arial" w:hAnsi="Arial" w:cs="Arial"/>
          <w:b/>
          <w:sz w:val="22"/>
          <w:szCs w:val="22"/>
          <w:highlight w:val="yellow"/>
          <w:u w:val="single"/>
        </w:rPr>
        <w:t>.13.1</w:t>
      </w:r>
      <w:r>
        <w:rPr>
          <w:rFonts w:ascii="Arial" w:hAnsi="Arial" w:cs="Arial"/>
          <w:b/>
          <w:sz w:val="22"/>
          <w:szCs w:val="22"/>
          <w:highlight w:val="yellow"/>
          <w:u w:val="single"/>
        </w:rPr>
        <w:t>8</w:t>
      </w:r>
      <w:r w:rsidR="006E4F17" w:rsidRPr="0033348A">
        <w:rPr>
          <w:rFonts w:ascii="Arial" w:hAnsi="Arial" w:cs="Arial"/>
          <w:b/>
          <w:sz w:val="22"/>
          <w:szCs w:val="22"/>
          <w:highlight w:val="yellow"/>
          <w:u w:val="single"/>
        </w:rPr>
        <w:t>. A validade das certidões será de 180 dias após a sua emissão, salvo se outra data vier declarada na mesma</w:t>
      </w:r>
      <w:r w:rsidR="006E4F17">
        <w:rPr>
          <w:rFonts w:ascii="Arial" w:hAnsi="Arial" w:cs="Arial"/>
          <w:b/>
          <w:sz w:val="22"/>
          <w:szCs w:val="22"/>
          <w:u w:val="single"/>
        </w:rPr>
        <w:t>.</w:t>
      </w:r>
    </w:p>
    <w:p w14:paraId="379659AC" w14:textId="77777777" w:rsidR="00852DE5" w:rsidRPr="00E701BF" w:rsidRDefault="00852DE5" w:rsidP="00852DE5">
      <w:pPr>
        <w:autoSpaceDE w:val="0"/>
        <w:autoSpaceDN w:val="0"/>
        <w:adjustRightInd w:val="0"/>
        <w:jc w:val="both"/>
        <w:rPr>
          <w:rFonts w:ascii="Arial" w:hAnsi="Arial" w:cs="Arial"/>
          <w:b/>
          <w:sz w:val="22"/>
          <w:szCs w:val="22"/>
        </w:rPr>
      </w:pPr>
    </w:p>
    <w:p w14:paraId="1DFAFAA5" w14:textId="5EA59511" w:rsidR="00852DE5" w:rsidRPr="00D15935" w:rsidRDefault="002E487E" w:rsidP="00852DE5">
      <w:pPr>
        <w:autoSpaceDE w:val="0"/>
        <w:autoSpaceDN w:val="0"/>
        <w:adjustRightInd w:val="0"/>
        <w:jc w:val="both"/>
        <w:rPr>
          <w:rFonts w:ascii="Arial" w:hAnsi="Arial" w:cs="Arial"/>
          <w:b/>
          <w:bCs/>
          <w:sz w:val="20"/>
          <w:szCs w:val="20"/>
        </w:rPr>
      </w:pPr>
      <w:r w:rsidRPr="002E487E">
        <w:rPr>
          <w:rFonts w:ascii="Arial" w:hAnsi="Arial" w:cs="Arial"/>
          <w:b/>
          <w:bCs/>
          <w:sz w:val="22"/>
          <w:szCs w:val="22"/>
        </w:rPr>
        <w:t>9</w:t>
      </w:r>
      <w:r w:rsidR="00852DE5" w:rsidRPr="002E487E">
        <w:rPr>
          <w:rFonts w:ascii="Arial" w:hAnsi="Arial" w:cs="Arial"/>
          <w:b/>
          <w:bCs/>
          <w:sz w:val="22"/>
          <w:szCs w:val="22"/>
        </w:rPr>
        <w:t>.1</w:t>
      </w:r>
      <w:r w:rsidRPr="002E487E">
        <w:rPr>
          <w:rFonts w:ascii="Arial" w:hAnsi="Arial" w:cs="Arial"/>
          <w:b/>
          <w:bCs/>
          <w:sz w:val="22"/>
          <w:szCs w:val="22"/>
        </w:rPr>
        <w:t>4</w:t>
      </w:r>
      <w:r w:rsidR="00852DE5" w:rsidRPr="00D15935">
        <w:rPr>
          <w:rFonts w:ascii="Arial" w:hAnsi="Arial" w:cs="Arial"/>
          <w:b/>
          <w:bCs/>
          <w:sz w:val="20"/>
          <w:szCs w:val="20"/>
        </w:rPr>
        <w:t>. DECLARAÇÕES COMPLEMENTARES</w:t>
      </w:r>
    </w:p>
    <w:p w14:paraId="406E59A4" w14:textId="77777777" w:rsidR="00852DE5" w:rsidRPr="006F2456" w:rsidRDefault="00852DE5" w:rsidP="00852DE5">
      <w:pPr>
        <w:spacing w:line="276" w:lineRule="auto"/>
        <w:jc w:val="both"/>
        <w:rPr>
          <w:rFonts w:ascii="Arial" w:hAnsi="Arial" w:cs="Arial"/>
          <w:b/>
          <w:bCs/>
          <w:sz w:val="22"/>
          <w:szCs w:val="22"/>
        </w:rPr>
      </w:pPr>
    </w:p>
    <w:p w14:paraId="6471D047" w14:textId="04FB5C03" w:rsidR="00852DE5" w:rsidRPr="00E701BF" w:rsidRDefault="002E487E" w:rsidP="00852DE5">
      <w:pPr>
        <w:autoSpaceDE w:val="0"/>
        <w:autoSpaceDN w:val="0"/>
        <w:adjustRightInd w:val="0"/>
        <w:spacing w:line="276" w:lineRule="auto"/>
        <w:jc w:val="both"/>
        <w:rPr>
          <w:rFonts w:ascii="Arial" w:hAnsi="Arial" w:cs="Arial"/>
          <w:b/>
          <w:sz w:val="22"/>
          <w:szCs w:val="22"/>
        </w:rPr>
      </w:pPr>
      <w:r>
        <w:rPr>
          <w:rFonts w:ascii="Arial" w:hAnsi="Arial" w:cs="Arial"/>
          <w:b/>
          <w:sz w:val="22"/>
          <w:szCs w:val="22"/>
        </w:rPr>
        <w:t>9</w:t>
      </w:r>
      <w:r w:rsidR="00852DE5" w:rsidRPr="006F2456">
        <w:rPr>
          <w:rFonts w:ascii="Arial" w:hAnsi="Arial" w:cs="Arial"/>
          <w:b/>
          <w:sz w:val="22"/>
          <w:szCs w:val="22"/>
        </w:rPr>
        <w:t>.1</w:t>
      </w:r>
      <w:r>
        <w:rPr>
          <w:rFonts w:ascii="Arial" w:hAnsi="Arial" w:cs="Arial"/>
          <w:b/>
          <w:sz w:val="22"/>
          <w:szCs w:val="22"/>
        </w:rPr>
        <w:t>4</w:t>
      </w:r>
      <w:r w:rsidR="00852DE5" w:rsidRPr="006F2456">
        <w:rPr>
          <w:rFonts w:ascii="Arial" w:hAnsi="Arial" w:cs="Arial"/>
          <w:b/>
          <w:sz w:val="22"/>
          <w:szCs w:val="22"/>
        </w:rPr>
        <w:t xml:space="preserve">.1. </w:t>
      </w:r>
      <w:r w:rsidR="00852DE5" w:rsidRPr="00E701BF">
        <w:rPr>
          <w:rFonts w:ascii="Arial" w:hAnsi="Arial" w:cs="Arial"/>
          <w:sz w:val="22"/>
          <w:szCs w:val="22"/>
        </w:rPr>
        <w:t xml:space="preserve">Declaração do licitante de pleno atendimento aos requisitos de </w:t>
      </w:r>
      <w:r w:rsidR="003F58CA" w:rsidRPr="00E701BF">
        <w:rPr>
          <w:rFonts w:ascii="Arial" w:hAnsi="Arial" w:cs="Arial"/>
          <w:sz w:val="22"/>
          <w:szCs w:val="22"/>
        </w:rPr>
        <w:t>habilitação</w:t>
      </w:r>
      <w:r w:rsidR="003F58CA" w:rsidRPr="00E701BF">
        <w:rPr>
          <w:rFonts w:ascii="Arial" w:hAnsi="Arial" w:cs="Arial"/>
          <w:b/>
          <w:sz w:val="22"/>
          <w:szCs w:val="22"/>
        </w:rPr>
        <w:t xml:space="preserve"> (</w:t>
      </w:r>
      <w:r w:rsidR="00852DE5" w:rsidRPr="00E701BF">
        <w:rPr>
          <w:rFonts w:ascii="Arial" w:hAnsi="Arial" w:cs="Arial"/>
          <w:b/>
          <w:sz w:val="22"/>
          <w:szCs w:val="22"/>
        </w:rPr>
        <w:t>Anexo III).</w:t>
      </w:r>
    </w:p>
    <w:p w14:paraId="7D501C9D" w14:textId="77777777" w:rsidR="00852DE5" w:rsidRDefault="00852DE5" w:rsidP="00852DE5">
      <w:pPr>
        <w:autoSpaceDE w:val="0"/>
        <w:autoSpaceDN w:val="0"/>
        <w:adjustRightInd w:val="0"/>
        <w:spacing w:line="276" w:lineRule="auto"/>
        <w:jc w:val="both"/>
        <w:rPr>
          <w:rFonts w:ascii="Arial" w:hAnsi="Arial" w:cs="Arial"/>
          <w:sz w:val="22"/>
          <w:szCs w:val="22"/>
        </w:rPr>
      </w:pPr>
    </w:p>
    <w:p w14:paraId="0566B7AA" w14:textId="1DC6137A" w:rsidR="00852DE5" w:rsidRPr="00E701BF" w:rsidRDefault="002E487E" w:rsidP="00852DE5">
      <w:pPr>
        <w:autoSpaceDE w:val="0"/>
        <w:autoSpaceDN w:val="0"/>
        <w:adjustRightInd w:val="0"/>
        <w:spacing w:line="276" w:lineRule="auto"/>
        <w:jc w:val="both"/>
        <w:rPr>
          <w:rFonts w:ascii="Arial" w:hAnsi="Arial" w:cs="Arial"/>
          <w:sz w:val="22"/>
          <w:szCs w:val="22"/>
        </w:rPr>
      </w:pPr>
      <w:r>
        <w:rPr>
          <w:rFonts w:ascii="Arial" w:hAnsi="Arial" w:cs="Arial"/>
          <w:b/>
          <w:sz w:val="22"/>
          <w:szCs w:val="22"/>
        </w:rPr>
        <w:t>9</w:t>
      </w:r>
      <w:r w:rsidR="00852DE5" w:rsidRPr="006F2456">
        <w:rPr>
          <w:rFonts w:ascii="Arial" w:hAnsi="Arial" w:cs="Arial"/>
          <w:b/>
          <w:sz w:val="22"/>
          <w:szCs w:val="22"/>
        </w:rPr>
        <w:t>.1</w:t>
      </w:r>
      <w:r>
        <w:rPr>
          <w:rFonts w:ascii="Arial" w:hAnsi="Arial" w:cs="Arial"/>
          <w:b/>
          <w:sz w:val="22"/>
          <w:szCs w:val="22"/>
        </w:rPr>
        <w:t>4</w:t>
      </w:r>
      <w:r w:rsidR="00852DE5" w:rsidRPr="006F2456">
        <w:rPr>
          <w:rFonts w:ascii="Arial" w:hAnsi="Arial" w:cs="Arial"/>
          <w:b/>
          <w:sz w:val="22"/>
          <w:szCs w:val="22"/>
        </w:rPr>
        <w:t xml:space="preserve">.2. </w:t>
      </w:r>
      <w:r w:rsidR="00852DE5" w:rsidRPr="00E701BF">
        <w:rPr>
          <w:rFonts w:ascii="Arial" w:hAnsi="Arial" w:cs="Arial"/>
          <w:sz w:val="22"/>
          <w:szCs w:val="22"/>
        </w:rPr>
        <w:t xml:space="preserve">Declaração </w:t>
      </w:r>
      <w:r w:rsidR="00852DE5" w:rsidRPr="00E701BF">
        <w:rPr>
          <w:rFonts w:ascii="Arial" w:hAnsi="Arial" w:cs="Arial"/>
          <w:bCs/>
          <w:sz w:val="22"/>
          <w:szCs w:val="22"/>
        </w:rPr>
        <w:t xml:space="preserve">em cumprimento à Lei 9.854/99 </w:t>
      </w:r>
      <w:r w:rsidR="00852DE5" w:rsidRPr="00E701BF">
        <w:rPr>
          <w:rFonts w:ascii="Arial" w:hAnsi="Arial" w:cs="Arial"/>
          <w:sz w:val="22"/>
          <w:szCs w:val="22"/>
        </w:rPr>
        <w:t xml:space="preserve">do licitante de que não possui em seu quadro funcional nenhum menor de dezoito anos desempenhando trabalho noturno, perigoso ou insalubre ou qualquer trabalho executado por menor dezesseis anos, na forma do art. 7º, inciso XXXIII, da constituição Federal, assinada por sócio, diretor ou procurador que tenha poderes para tal investidura </w:t>
      </w:r>
      <w:r w:rsidR="00852DE5" w:rsidRPr="00E701BF">
        <w:rPr>
          <w:rFonts w:ascii="Arial" w:hAnsi="Arial" w:cs="Arial"/>
          <w:b/>
          <w:sz w:val="22"/>
          <w:szCs w:val="22"/>
        </w:rPr>
        <w:t>(Anexo IV).</w:t>
      </w:r>
    </w:p>
    <w:p w14:paraId="50A0955A" w14:textId="77777777" w:rsidR="00852DE5" w:rsidRPr="00E701BF" w:rsidRDefault="00852DE5" w:rsidP="00852DE5">
      <w:pPr>
        <w:autoSpaceDE w:val="0"/>
        <w:autoSpaceDN w:val="0"/>
        <w:adjustRightInd w:val="0"/>
        <w:spacing w:line="276" w:lineRule="auto"/>
        <w:jc w:val="both"/>
        <w:rPr>
          <w:rFonts w:ascii="Arial" w:hAnsi="Arial" w:cs="Arial"/>
          <w:sz w:val="22"/>
          <w:szCs w:val="22"/>
        </w:rPr>
      </w:pPr>
    </w:p>
    <w:p w14:paraId="3B8E780F" w14:textId="308F4266" w:rsidR="00852DE5" w:rsidRPr="00E701BF" w:rsidRDefault="002E487E" w:rsidP="00852DE5">
      <w:pPr>
        <w:autoSpaceDE w:val="0"/>
        <w:autoSpaceDN w:val="0"/>
        <w:adjustRightInd w:val="0"/>
        <w:jc w:val="both"/>
        <w:rPr>
          <w:rFonts w:ascii="Arial" w:hAnsi="Arial" w:cs="Arial"/>
          <w:sz w:val="22"/>
          <w:szCs w:val="22"/>
        </w:rPr>
      </w:pPr>
      <w:r>
        <w:rPr>
          <w:rFonts w:ascii="Arial" w:hAnsi="Arial" w:cs="Arial"/>
          <w:b/>
          <w:bCs/>
          <w:sz w:val="22"/>
          <w:szCs w:val="22"/>
        </w:rPr>
        <w:t>9</w:t>
      </w:r>
      <w:r w:rsidR="00852DE5" w:rsidRPr="006F2456">
        <w:rPr>
          <w:rFonts w:ascii="Arial" w:hAnsi="Arial" w:cs="Arial"/>
          <w:b/>
          <w:bCs/>
          <w:sz w:val="22"/>
          <w:szCs w:val="22"/>
        </w:rPr>
        <w:t>.1</w:t>
      </w:r>
      <w:r>
        <w:rPr>
          <w:rFonts w:ascii="Arial" w:hAnsi="Arial" w:cs="Arial"/>
          <w:b/>
          <w:bCs/>
          <w:sz w:val="22"/>
          <w:szCs w:val="22"/>
        </w:rPr>
        <w:t>4</w:t>
      </w:r>
      <w:r w:rsidR="00852DE5" w:rsidRPr="006F2456">
        <w:rPr>
          <w:rFonts w:ascii="Arial" w:hAnsi="Arial" w:cs="Arial"/>
          <w:b/>
          <w:bCs/>
          <w:sz w:val="22"/>
          <w:szCs w:val="22"/>
        </w:rPr>
        <w:t xml:space="preserve">.3. </w:t>
      </w:r>
      <w:r w:rsidR="00852DE5" w:rsidRPr="00E701BF">
        <w:rPr>
          <w:rFonts w:ascii="Arial" w:hAnsi="Arial" w:cs="Arial"/>
          <w:bCs/>
          <w:sz w:val="22"/>
          <w:szCs w:val="22"/>
        </w:rPr>
        <w:t xml:space="preserve">Declaração de Microempresa, Empresa de Pequeno Porte e </w:t>
      </w:r>
      <w:r w:rsidR="00852DE5" w:rsidRPr="00E701BF">
        <w:rPr>
          <w:rFonts w:ascii="Arial" w:hAnsi="Arial" w:cs="Arial"/>
          <w:sz w:val="22"/>
          <w:szCs w:val="22"/>
        </w:rPr>
        <w:t xml:space="preserve">Micro empreendedor Individual ou Equiparado, assinado por sócio, diretor ou procurador que tenha poderes para tal investidura </w:t>
      </w:r>
      <w:r w:rsidR="00852DE5" w:rsidRPr="00E701BF">
        <w:rPr>
          <w:rFonts w:ascii="Arial" w:hAnsi="Arial" w:cs="Arial"/>
          <w:b/>
          <w:sz w:val="22"/>
          <w:szCs w:val="22"/>
        </w:rPr>
        <w:t>(Anexo V).</w:t>
      </w:r>
    </w:p>
    <w:p w14:paraId="3822702C" w14:textId="39624FF5" w:rsidR="00246E7B" w:rsidRPr="007437B4" w:rsidRDefault="00246E7B" w:rsidP="00246E7B">
      <w:pPr>
        <w:pStyle w:val="textbody"/>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7437B4">
        <w:rPr>
          <w:rFonts w:ascii="Arial" w:hAnsi="Arial" w:cs="Arial"/>
          <w:b/>
          <w:bCs/>
          <w:sz w:val="22"/>
          <w:szCs w:val="22"/>
        </w:rPr>
        <w:t>X-</w:t>
      </w:r>
      <w:r w:rsidRPr="007437B4">
        <w:rPr>
          <w:rFonts w:ascii="Arial" w:hAnsi="Arial" w:cs="Arial"/>
          <w:b/>
          <w:sz w:val="22"/>
          <w:szCs w:val="22"/>
        </w:rPr>
        <w:t xml:space="preserve">DAS INFRAÇÕES E SANÇÕES ADMINISTRATIVAS </w:t>
      </w:r>
    </w:p>
    <w:p w14:paraId="1E2E8E34" w14:textId="2DFBA689" w:rsidR="006772AC" w:rsidRPr="00726666" w:rsidRDefault="002E487E" w:rsidP="006772AC">
      <w:pPr>
        <w:pStyle w:val="textbody"/>
        <w:jc w:val="both"/>
        <w:rPr>
          <w:rFonts w:ascii="Arial" w:hAnsi="Arial" w:cs="Arial"/>
          <w:sz w:val="22"/>
          <w:szCs w:val="22"/>
        </w:rPr>
      </w:pPr>
      <w:bookmarkStart w:id="1" w:name="_Hlk159329988"/>
      <w:r>
        <w:rPr>
          <w:rFonts w:ascii="Arial" w:hAnsi="Arial" w:cs="Arial"/>
          <w:b/>
          <w:sz w:val="22"/>
          <w:szCs w:val="22"/>
        </w:rPr>
        <w:t>10</w:t>
      </w:r>
      <w:r w:rsidR="006772AC" w:rsidRPr="00726666">
        <w:rPr>
          <w:rFonts w:ascii="Arial" w:hAnsi="Arial" w:cs="Arial"/>
          <w:b/>
          <w:sz w:val="22"/>
          <w:szCs w:val="22"/>
        </w:rPr>
        <w:t>.1.</w:t>
      </w:r>
      <w:r w:rsidR="006772AC" w:rsidRPr="00726666">
        <w:rPr>
          <w:rFonts w:ascii="Arial" w:hAnsi="Arial" w:cs="Arial"/>
          <w:sz w:val="22"/>
          <w:szCs w:val="22"/>
        </w:rPr>
        <w:t xml:space="preserve"> Comete infração administrativa, nos termos da Lei nº 14.133, de 2021, o contratado que:</w:t>
      </w:r>
    </w:p>
    <w:p w14:paraId="7B12181C" w14:textId="77777777" w:rsidR="006772AC" w:rsidRPr="00726666" w:rsidRDefault="006772AC" w:rsidP="006772AC">
      <w:pPr>
        <w:pStyle w:val="textbody"/>
        <w:jc w:val="both"/>
        <w:rPr>
          <w:rFonts w:ascii="Arial" w:hAnsi="Arial" w:cs="Arial"/>
          <w:sz w:val="22"/>
          <w:szCs w:val="22"/>
        </w:rPr>
      </w:pPr>
      <w:r w:rsidRPr="00726666">
        <w:rPr>
          <w:rFonts w:ascii="Arial" w:hAnsi="Arial" w:cs="Arial"/>
          <w:b/>
          <w:sz w:val="22"/>
          <w:szCs w:val="22"/>
        </w:rPr>
        <w:t xml:space="preserve">I </w:t>
      </w:r>
      <w:r w:rsidRPr="00726666">
        <w:rPr>
          <w:rFonts w:ascii="Arial" w:hAnsi="Arial" w:cs="Arial"/>
          <w:sz w:val="22"/>
          <w:szCs w:val="22"/>
        </w:rPr>
        <w:t xml:space="preserve">- Dar causa à inexecução parcial do contrato; </w:t>
      </w:r>
    </w:p>
    <w:p w14:paraId="0033E55C"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II</w:t>
      </w:r>
      <w:r w:rsidRPr="00726666">
        <w:rPr>
          <w:rFonts w:ascii="Arial" w:hAnsi="Arial" w:cs="Arial"/>
          <w:sz w:val="22"/>
          <w:szCs w:val="22"/>
        </w:rPr>
        <w:t xml:space="preserve">- Dar causa à inexecução parcial do contrato que cause grave dano à Administração, ao funcionamento dos serviços públicos ou ao interesse coletivo; </w:t>
      </w:r>
    </w:p>
    <w:p w14:paraId="61F29F36"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III</w:t>
      </w:r>
      <w:r w:rsidRPr="00726666">
        <w:rPr>
          <w:rFonts w:ascii="Arial" w:hAnsi="Arial" w:cs="Arial"/>
          <w:sz w:val="22"/>
          <w:szCs w:val="22"/>
        </w:rPr>
        <w:t xml:space="preserve"> - Dar causa à inexecução total do contrato; </w:t>
      </w:r>
    </w:p>
    <w:p w14:paraId="33D2BB94"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IV</w:t>
      </w:r>
      <w:r w:rsidRPr="00726666">
        <w:rPr>
          <w:rFonts w:ascii="Arial" w:hAnsi="Arial" w:cs="Arial"/>
          <w:sz w:val="22"/>
          <w:szCs w:val="22"/>
        </w:rPr>
        <w:t xml:space="preserve"> - Deixar de entregar a documentação exigida para o certame; </w:t>
      </w:r>
    </w:p>
    <w:p w14:paraId="3672E047"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V</w:t>
      </w:r>
      <w:r w:rsidRPr="00726666">
        <w:rPr>
          <w:rFonts w:ascii="Arial" w:hAnsi="Arial" w:cs="Arial"/>
          <w:sz w:val="22"/>
          <w:szCs w:val="22"/>
        </w:rPr>
        <w:t xml:space="preserve"> - Não manter a proposta, salvo em decorrência de fato superveniente devidamente justificado;</w:t>
      </w:r>
    </w:p>
    <w:p w14:paraId="7012D084"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VI</w:t>
      </w:r>
      <w:r w:rsidRPr="00726666">
        <w:rPr>
          <w:rFonts w:ascii="Arial" w:hAnsi="Arial" w:cs="Arial"/>
          <w:sz w:val="22"/>
          <w:szCs w:val="22"/>
        </w:rPr>
        <w:t xml:space="preserve"> - Não celebrar o contrato ou não entregar a documentação exigida para a contratação, quando convocado dentro do prazo de validade de sua proposta;</w:t>
      </w:r>
    </w:p>
    <w:p w14:paraId="1CD65828"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VII</w:t>
      </w:r>
      <w:r w:rsidRPr="00726666">
        <w:rPr>
          <w:rFonts w:ascii="Arial" w:hAnsi="Arial" w:cs="Arial"/>
          <w:sz w:val="22"/>
          <w:szCs w:val="22"/>
        </w:rPr>
        <w:t xml:space="preserve"> - Ensejar o retardamento da execução ou da entrega do objeto do Processo de Contratação sem motivo justificado;</w:t>
      </w:r>
    </w:p>
    <w:p w14:paraId="6600C847"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 xml:space="preserve">VIII </w:t>
      </w:r>
      <w:r w:rsidRPr="00726666">
        <w:rPr>
          <w:rFonts w:ascii="Arial" w:hAnsi="Arial" w:cs="Arial"/>
          <w:sz w:val="22"/>
          <w:szCs w:val="22"/>
        </w:rPr>
        <w:t>- Apresentar declaração ou documentação falsa exigida para o certame ou prestar declaração falsa durante o Processo de Contratação Direta ou a execução do contrato;</w:t>
      </w:r>
    </w:p>
    <w:p w14:paraId="47102C27"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IX</w:t>
      </w:r>
      <w:r w:rsidRPr="00726666">
        <w:rPr>
          <w:rFonts w:ascii="Arial" w:hAnsi="Arial" w:cs="Arial"/>
          <w:sz w:val="22"/>
          <w:szCs w:val="22"/>
        </w:rPr>
        <w:t xml:space="preserve"> - Fraudar o Processo de Contratação Direta ou praticar ato fraudulento na execução do contrato; </w:t>
      </w:r>
    </w:p>
    <w:p w14:paraId="527A9E45"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X</w:t>
      </w:r>
      <w:r w:rsidRPr="00726666">
        <w:rPr>
          <w:rFonts w:ascii="Arial" w:hAnsi="Arial" w:cs="Arial"/>
          <w:sz w:val="22"/>
          <w:szCs w:val="22"/>
        </w:rPr>
        <w:t xml:space="preserve"> - Comportar-se de modo inidôneo ou cometer fraude de qualquer natureza;</w:t>
      </w:r>
    </w:p>
    <w:p w14:paraId="4516AF8F"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XI</w:t>
      </w:r>
      <w:r w:rsidRPr="00726666">
        <w:rPr>
          <w:rFonts w:ascii="Arial" w:hAnsi="Arial" w:cs="Arial"/>
          <w:sz w:val="22"/>
          <w:szCs w:val="22"/>
        </w:rPr>
        <w:t xml:space="preserve"> - Praticar atos ilícitos com vistas a frustrar os objetivos do Processo de Contratação;</w:t>
      </w:r>
    </w:p>
    <w:p w14:paraId="1259C968"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 xml:space="preserve">XII </w:t>
      </w:r>
      <w:r w:rsidRPr="00726666">
        <w:rPr>
          <w:rFonts w:ascii="Arial" w:hAnsi="Arial" w:cs="Arial"/>
          <w:sz w:val="22"/>
          <w:szCs w:val="22"/>
        </w:rPr>
        <w:t xml:space="preserve">- Praticar ato lesivo previsto no art. 5º da Lei nº 12.846, de 1º de agosto de 2013. </w:t>
      </w:r>
    </w:p>
    <w:p w14:paraId="19906710" w14:textId="77777777" w:rsidR="006772AC" w:rsidRPr="00726666" w:rsidRDefault="006772AC" w:rsidP="006772AC">
      <w:pPr>
        <w:jc w:val="both"/>
        <w:rPr>
          <w:rFonts w:ascii="Arial" w:hAnsi="Arial" w:cs="Arial"/>
          <w:sz w:val="22"/>
          <w:szCs w:val="22"/>
        </w:rPr>
      </w:pPr>
    </w:p>
    <w:p w14:paraId="53CE80D7" w14:textId="776FF081"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.2.</w:t>
      </w:r>
      <w:r w:rsidR="006772AC" w:rsidRPr="00726666">
        <w:rPr>
          <w:rFonts w:ascii="Arial" w:hAnsi="Arial" w:cs="Arial"/>
          <w:sz w:val="22"/>
          <w:szCs w:val="22"/>
        </w:rPr>
        <w:t xml:space="preserve"> Com fulcro na Lei nº 14.133, de 2021, a Administração poderá, garantida a prévia defesa, aplicar aos licitantes e/ou adjudicatários as seguintes sanções, sem prejuízo das responsabilidades civil e criminal:</w:t>
      </w:r>
    </w:p>
    <w:p w14:paraId="3431A281"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w:t>
      </w:r>
      <w:r w:rsidRPr="00726666">
        <w:rPr>
          <w:rFonts w:ascii="Arial" w:hAnsi="Arial" w:cs="Arial"/>
          <w:sz w:val="22"/>
          <w:szCs w:val="22"/>
        </w:rPr>
        <w:t>- Advertência;</w:t>
      </w:r>
    </w:p>
    <w:p w14:paraId="6F340601"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 xml:space="preserve">II- </w:t>
      </w:r>
      <w:r w:rsidRPr="00726666">
        <w:rPr>
          <w:rFonts w:ascii="Arial" w:hAnsi="Arial" w:cs="Arial"/>
          <w:sz w:val="22"/>
          <w:szCs w:val="22"/>
        </w:rPr>
        <w:t>Multa</w:t>
      </w:r>
    </w:p>
    <w:p w14:paraId="39D737B8" w14:textId="77777777" w:rsidR="006772AC" w:rsidRPr="00726666" w:rsidRDefault="006772AC" w:rsidP="00A57878">
      <w:pPr>
        <w:pStyle w:val="PargrafodaLista"/>
        <w:numPr>
          <w:ilvl w:val="0"/>
          <w:numId w:val="1"/>
        </w:numPr>
        <w:jc w:val="both"/>
        <w:rPr>
          <w:rFonts w:ascii="Arial" w:hAnsi="Arial" w:cs="Arial"/>
          <w:sz w:val="22"/>
          <w:szCs w:val="22"/>
        </w:rPr>
      </w:pPr>
      <w:r w:rsidRPr="00726666">
        <w:rPr>
          <w:rFonts w:ascii="Arial" w:hAnsi="Arial" w:cs="Arial"/>
          <w:sz w:val="22"/>
          <w:szCs w:val="22"/>
        </w:rPr>
        <w:t>compensatória e</w:t>
      </w:r>
    </w:p>
    <w:p w14:paraId="1081624B" w14:textId="77777777" w:rsidR="006772AC" w:rsidRPr="00726666" w:rsidRDefault="006772AC" w:rsidP="00A57878">
      <w:pPr>
        <w:pStyle w:val="PargrafodaLista"/>
        <w:numPr>
          <w:ilvl w:val="0"/>
          <w:numId w:val="1"/>
        </w:numPr>
        <w:jc w:val="both"/>
        <w:rPr>
          <w:rFonts w:ascii="Arial" w:hAnsi="Arial" w:cs="Arial"/>
          <w:sz w:val="22"/>
          <w:szCs w:val="22"/>
        </w:rPr>
      </w:pPr>
      <w:r w:rsidRPr="00726666">
        <w:rPr>
          <w:rFonts w:ascii="Arial" w:hAnsi="Arial" w:cs="Arial"/>
          <w:sz w:val="22"/>
          <w:szCs w:val="22"/>
        </w:rPr>
        <w:t>de mora.</w:t>
      </w:r>
    </w:p>
    <w:p w14:paraId="4EA47F8F"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III</w:t>
      </w:r>
      <w:r w:rsidRPr="00726666">
        <w:rPr>
          <w:rFonts w:ascii="Arial" w:hAnsi="Arial" w:cs="Arial"/>
          <w:sz w:val="22"/>
          <w:szCs w:val="22"/>
        </w:rPr>
        <w:t>- Impedimento de licitar e contratar e</w:t>
      </w:r>
    </w:p>
    <w:p w14:paraId="17BE6027"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IV</w:t>
      </w:r>
      <w:r w:rsidRPr="00726666">
        <w:rPr>
          <w:rFonts w:ascii="Arial" w:hAnsi="Arial" w:cs="Arial"/>
          <w:sz w:val="22"/>
          <w:szCs w:val="22"/>
        </w:rPr>
        <w:t>- Declaração de inidoneidade para licitar ou contratar, enquanto perdurarem os motivos determinantes da punição ou até que seja promovida sua reabilitação perante a própria autoridade que aplicou a penalidade.</w:t>
      </w:r>
    </w:p>
    <w:p w14:paraId="7D7B6B6A" w14:textId="77777777" w:rsidR="006772AC" w:rsidRPr="00726666" w:rsidRDefault="006772AC" w:rsidP="006772AC">
      <w:pPr>
        <w:jc w:val="both"/>
        <w:rPr>
          <w:rFonts w:ascii="Arial" w:hAnsi="Arial" w:cs="Arial"/>
          <w:sz w:val="22"/>
          <w:szCs w:val="22"/>
        </w:rPr>
      </w:pPr>
    </w:p>
    <w:p w14:paraId="02D4CB01" w14:textId="332375B3"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.3.</w:t>
      </w:r>
      <w:r w:rsidR="006772AC" w:rsidRPr="00726666">
        <w:rPr>
          <w:rFonts w:ascii="Arial" w:hAnsi="Arial" w:cs="Arial"/>
          <w:sz w:val="22"/>
          <w:szCs w:val="22"/>
        </w:rPr>
        <w:t xml:space="preserve"> Na aplicação das sanções serão considerados: </w:t>
      </w:r>
    </w:p>
    <w:p w14:paraId="387CA4D4" w14:textId="3D1581D5"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.3.1.</w:t>
      </w:r>
      <w:r w:rsidR="006772AC" w:rsidRPr="00726666">
        <w:rPr>
          <w:rFonts w:ascii="Arial" w:hAnsi="Arial" w:cs="Arial"/>
          <w:sz w:val="22"/>
          <w:szCs w:val="22"/>
        </w:rPr>
        <w:t xml:space="preserve"> A natureza e a gravidade da infração cometida. </w:t>
      </w:r>
    </w:p>
    <w:p w14:paraId="20CC2D17" w14:textId="39C4921E"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.3.2.</w:t>
      </w:r>
      <w:r w:rsidR="006772AC" w:rsidRPr="00726666">
        <w:rPr>
          <w:rFonts w:ascii="Arial" w:hAnsi="Arial" w:cs="Arial"/>
          <w:sz w:val="22"/>
          <w:szCs w:val="22"/>
        </w:rPr>
        <w:t xml:space="preserve"> As peculiaridades do caso concreto</w:t>
      </w:r>
    </w:p>
    <w:p w14:paraId="53EA8E31" w14:textId="6967FA81"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.3.3.</w:t>
      </w:r>
      <w:r w:rsidR="006772AC" w:rsidRPr="00726666">
        <w:rPr>
          <w:rFonts w:ascii="Arial" w:hAnsi="Arial" w:cs="Arial"/>
          <w:sz w:val="22"/>
          <w:szCs w:val="22"/>
        </w:rPr>
        <w:t xml:space="preserve"> As circunstâncias agravantes ou atenuantes</w:t>
      </w:r>
    </w:p>
    <w:p w14:paraId="685DC889" w14:textId="403AB856"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.3.4.</w:t>
      </w:r>
      <w:r w:rsidR="006772AC" w:rsidRPr="00726666">
        <w:rPr>
          <w:rFonts w:ascii="Arial" w:hAnsi="Arial" w:cs="Arial"/>
          <w:sz w:val="22"/>
          <w:szCs w:val="22"/>
        </w:rPr>
        <w:t xml:space="preserve"> Os danos que dela provierem para a Administração Pública</w:t>
      </w:r>
    </w:p>
    <w:p w14:paraId="70E32EB2" w14:textId="46F710EF"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.3.5.</w:t>
      </w:r>
      <w:r w:rsidR="006772AC" w:rsidRPr="00726666">
        <w:rPr>
          <w:rFonts w:ascii="Arial" w:hAnsi="Arial" w:cs="Arial"/>
          <w:sz w:val="22"/>
          <w:szCs w:val="22"/>
        </w:rPr>
        <w:t xml:space="preserve"> A implantação ou o aperfeiçoamento de programa de integridade, conforme normas e orientações dos órgãos de controle.</w:t>
      </w:r>
    </w:p>
    <w:p w14:paraId="56835754" w14:textId="77777777" w:rsidR="006772AC" w:rsidRPr="00726666" w:rsidRDefault="006772AC" w:rsidP="006772AC">
      <w:pPr>
        <w:jc w:val="both"/>
        <w:rPr>
          <w:rFonts w:ascii="Arial" w:hAnsi="Arial" w:cs="Arial"/>
          <w:sz w:val="22"/>
          <w:szCs w:val="22"/>
        </w:rPr>
      </w:pPr>
    </w:p>
    <w:p w14:paraId="07BA0451" w14:textId="280C9D32"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.4.</w:t>
      </w:r>
      <w:r w:rsidR="006772AC" w:rsidRPr="00726666">
        <w:rPr>
          <w:rFonts w:ascii="Arial" w:hAnsi="Arial" w:cs="Arial"/>
          <w:sz w:val="22"/>
          <w:szCs w:val="22"/>
        </w:rPr>
        <w:t xml:space="preserve"> As sanções previstas nos incisos I, III e IV poderão ser aplicadas cumulativamente com a prevista no inciso II. </w:t>
      </w:r>
    </w:p>
    <w:p w14:paraId="06443FE4" w14:textId="77777777" w:rsidR="006772AC" w:rsidRPr="00726666" w:rsidRDefault="006772AC" w:rsidP="006772AC">
      <w:pPr>
        <w:jc w:val="both"/>
        <w:rPr>
          <w:rFonts w:ascii="Arial" w:hAnsi="Arial" w:cs="Arial"/>
          <w:sz w:val="22"/>
          <w:szCs w:val="22"/>
        </w:rPr>
      </w:pPr>
    </w:p>
    <w:p w14:paraId="0353C49B" w14:textId="110890D3"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.5.</w:t>
      </w:r>
      <w:r w:rsidR="006772AC" w:rsidRPr="00726666">
        <w:rPr>
          <w:rFonts w:ascii="Arial" w:hAnsi="Arial" w:cs="Arial"/>
          <w:sz w:val="22"/>
          <w:szCs w:val="22"/>
        </w:rPr>
        <w:t xml:space="preserve"> Para efeito deste termo, equipara-se ao contrato qualquer outro acordo firmado entre a administração pública municipal e outra pessoa física ou jurídica, de direito público ou privado, ainda que com outra denominação, inclusive nota de empenho ou instrumento equivalente, e que estabeleça obrigações de dar, fazer ou entregar, entre outras admitidas em direito, excetuadas as contratações temporárias.</w:t>
      </w:r>
    </w:p>
    <w:p w14:paraId="3FAA1951" w14:textId="77777777" w:rsidR="006772AC" w:rsidRPr="00726666" w:rsidRDefault="006772AC" w:rsidP="006772AC">
      <w:pPr>
        <w:jc w:val="both"/>
        <w:rPr>
          <w:rFonts w:ascii="Arial" w:hAnsi="Arial" w:cs="Arial"/>
          <w:sz w:val="22"/>
          <w:szCs w:val="22"/>
        </w:rPr>
      </w:pPr>
    </w:p>
    <w:p w14:paraId="7B9A1C4E" w14:textId="11730299"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.6.</w:t>
      </w:r>
      <w:r w:rsidR="006772AC" w:rsidRPr="00726666">
        <w:rPr>
          <w:rFonts w:ascii="Arial" w:hAnsi="Arial" w:cs="Arial"/>
          <w:sz w:val="22"/>
          <w:szCs w:val="22"/>
        </w:rPr>
        <w:t xml:space="preserve"> A sanção de advertência será aplicada como instrumento de diálogo e correção de conduta nas seguintes hipóteses, quando não se justificar a imposição de penalidade mais grave:</w:t>
      </w:r>
    </w:p>
    <w:p w14:paraId="623CD20C" w14:textId="03CB6403" w:rsidR="006772AC" w:rsidRPr="00726666" w:rsidRDefault="006772AC" w:rsidP="006772AC">
      <w:pPr>
        <w:jc w:val="both"/>
        <w:rPr>
          <w:rFonts w:ascii="Arial" w:hAnsi="Arial" w:cs="Arial"/>
          <w:sz w:val="22"/>
          <w:szCs w:val="22"/>
        </w:rPr>
      </w:pPr>
      <w:r w:rsidRPr="00726666">
        <w:rPr>
          <w:rFonts w:ascii="Arial" w:hAnsi="Arial" w:cs="Arial"/>
          <w:b/>
          <w:sz w:val="22"/>
          <w:szCs w:val="22"/>
        </w:rPr>
        <w:t xml:space="preserve"> I</w:t>
      </w:r>
      <w:r w:rsidRPr="00726666">
        <w:rPr>
          <w:rFonts w:ascii="Arial" w:hAnsi="Arial" w:cs="Arial"/>
          <w:sz w:val="22"/>
          <w:szCs w:val="22"/>
        </w:rPr>
        <w:t xml:space="preserve"> – </w:t>
      </w:r>
      <w:r w:rsidR="003F58CA" w:rsidRPr="00726666">
        <w:rPr>
          <w:rFonts w:ascii="Arial" w:hAnsi="Arial" w:cs="Arial"/>
          <w:sz w:val="22"/>
          <w:szCs w:val="22"/>
        </w:rPr>
        <w:t>Descumprimento</w:t>
      </w:r>
      <w:r w:rsidRPr="00726666">
        <w:rPr>
          <w:rFonts w:ascii="Arial" w:hAnsi="Arial" w:cs="Arial"/>
          <w:sz w:val="22"/>
          <w:szCs w:val="22"/>
        </w:rPr>
        <w:t xml:space="preserve"> de pequena relevância;</w:t>
      </w:r>
    </w:p>
    <w:p w14:paraId="5252FDFC" w14:textId="1F24A01B" w:rsidR="006772AC" w:rsidRPr="00726666" w:rsidRDefault="006772AC" w:rsidP="006772AC">
      <w:pPr>
        <w:jc w:val="both"/>
        <w:rPr>
          <w:rFonts w:ascii="Arial" w:hAnsi="Arial" w:cs="Arial"/>
          <w:sz w:val="22"/>
          <w:szCs w:val="22"/>
        </w:rPr>
      </w:pPr>
      <w:r w:rsidRPr="00726666">
        <w:rPr>
          <w:rFonts w:ascii="Arial" w:hAnsi="Arial" w:cs="Arial"/>
          <w:b/>
          <w:sz w:val="22"/>
          <w:szCs w:val="22"/>
        </w:rPr>
        <w:t>II –</w:t>
      </w:r>
      <w:r w:rsidR="003F58CA" w:rsidRPr="00726666">
        <w:rPr>
          <w:rFonts w:ascii="Arial" w:hAnsi="Arial" w:cs="Arial"/>
          <w:sz w:val="22"/>
          <w:szCs w:val="22"/>
        </w:rPr>
        <w:t>Inexecução</w:t>
      </w:r>
      <w:r w:rsidRPr="00726666">
        <w:rPr>
          <w:rFonts w:ascii="Arial" w:hAnsi="Arial" w:cs="Arial"/>
          <w:sz w:val="22"/>
          <w:szCs w:val="22"/>
        </w:rPr>
        <w:t xml:space="preserve"> parcial de obrigação contratual. </w:t>
      </w:r>
    </w:p>
    <w:p w14:paraId="54E68E67" w14:textId="77777777" w:rsidR="006772AC" w:rsidRPr="00726666" w:rsidRDefault="006772AC" w:rsidP="006772AC">
      <w:pPr>
        <w:jc w:val="both"/>
        <w:rPr>
          <w:rFonts w:ascii="Arial" w:hAnsi="Arial" w:cs="Arial"/>
          <w:sz w:val="22"/>
          <w:szCs w:val="22"/>
        </w:rPr>
      </w:pPr>
    </w:p>
    <w:p w14:paraId="2BF1E7CD" w14:textId="4264C9AC"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.6.1.</w:t>
      </w:r>
      <w:r w:rsidR="006772AC" w:rsidRPr="00726666">
        <w:rPr>
          <w:rFonts w:ascii="Arial" w:hAnsi="Arial" w:cs="Arial"/>
          <w:sz w:val="22"/>
          <w:szCs w:val="22"/>
        </w:rPr>
        <w:t xml:space="preserve"> Para os fins deste contrato, considera-se pequena relevância o descumprimento de obrigações ou deveres instrumentais ou formais que não impactam objetivamente na execução do contrato e não causem prejuízos à administração.</w:t>
      </w:r>
    </w:p>
    <w:p w14:paraId="7A5669E7" w14:textId="77777777" w:rsidR="006772AC" w:rsidRPr="00726666" w:rsidRDefault="006772AC" w:rsidP="006772AC">
      <w:pPr>
        <w:jc w:val="both"/>
        <w:rPr>
          <w:rFonts w:ascii="Arial" w:hAnsi="Arial" w:cs="Arial"/>
          <w:sz w:val="22"/>
          <w:szCs w:val="22"/>
        </w:rPr>
      </w:pPr>
    </w:p>
    <w:p w14:paraId="6029B93A" w14:textId="5D661412"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.7.</w:t>
      </w:r>
      <w:r w:rsidR="006772AC" w:rsidRPr="00726666">
        <w:rPr>
          <w:rFonts w:ascii="Arial" w:hAnsi="Arial" w:cs="Arial"/>
          <w:sz w:val="22"/>
          <w:szCs w:val="22"/>
        </w:rPr>
        <w:t xml:space="preserve"> A sanção de multa compensatória será aplicada ao responsável por qualquer das infrações administrativas previstas no art. 155 da Lei Federal nº 14.133, de 2021, não podendo ser inferior a 0,5% (cinco décimos por cento) nem superior a 30% (trinta por cento) do valor contratado, observando-se os seguintes parâmetros: </w:t>
      </w:r>
    </w:p>
    <w:p w14:paraId="3BB3DF15" w14:textId="77777777" w:rsidR="006772AC" w:rsidRPr="00726666" w:rsidRDefault="006772AC" w:rsidP="006772AC">
      <w:pPr>
        <w:jc w:val="both"/>
        <w:rPr>
          <w:rFonts w:ascii="Arial" w:hAnsi="Arial" w:cs="Arial"/>
          <w:sz w:val="22"/>
          <w:szCs w:val="22"/>
        </w:rPr>
      </w:pPr>
    </w:p>
    <w:p w14:paraId="7E81E983"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 -</w:t>
      </w:r>
      <w:r w:rsidRPr="00726666">
        <w:rPr>
          <w:rFonts w:ascii="Arial" w:hAnsi="Arial" w:cs="Arial"/>
          <w:sz w:val="22"/>
          <w:szCs w:val="22"/>
        </w:rPr>
        <w:t xml:space="preserve">0,5% (cinco décimos por cento) a 1% (um por cento) do valor contratado, para aquele que: </w:t>
      </w:r>
    </w:p>
    <w:p w14:paraId="58E85254" w14:textId="77777777" w:rsidR="006772AC" w:rsidRPr="00726666" w:rsidRDefault="006772AC" w:rsidP="006772AC">
      <w:pPr>
        <w:jc w:val="both"/>
        <w:rPr>
          <w:rFonts w:ascii="Arial" w:hAnsi="Arial" w:cs="Arial"/>
          <w:sz w:val="22"/>
          <w:szCs w:val="22"/>
        </w:rPr>
      </w:pPr>
      <w:r w:rsidRPr="00726666">
        <w:rPr>
          <w:rFonts w:ascii="Arial" w:hAnsi="Arial" w:cs="Arial"/>
          <w:sz w:val="22"/>
          <w:szCs w:val="22"/>
        </w:rPr>
        <w:t xml:space="preserve">a) deixar de entregar a documentação exigida para o certame; </w:t>
      </w:r>
    </w:p>
    <w:p w14:paraId="63AB5793" w14:textId="77777777" w:rsidR="006772AC" w:rsidRPr="00726666" w:rsidRDefault="006772AC" w:rsidP="006772AC">
      <w:pPr>
        <w:jc w:val="both"/>
        <w:rPr>
          <w:rFonts w:ascii="Arial" w:hAnsi="Arial" w:cs="Arial"/>
          <w:sz w:val="22"/>
          <w:szCs w:val="22"/>
        </w:rPr>
      </w:pPr>
      <w:r w:rsidRPr="00726666">
        <w:rPr>
          <w:rFonts w:ascii="Arial" w:hAnsi="Arial" w:cs="Arial"/>
          <w:sz w:val="22"/>
          <w:szCs w:val="22"/>
        </w:rPr>
        <w:t xml:space="preserve">b) não mantiver a proposta, salvo em decorrência de fato superveniente devidamente justificado; </w:t>
      </w:r>
    </w:p>
    <w:p w14:paraId="3F4B944B" w14:textId="77777777" w:rsidR="006772AC" w:rsidRPr="00726666" w:rsidRDefault="006772AC" w:rsidP="006772AC">
      <w:pPr>
        <w:jc w:val="both"/>
        <w:rPr>
          <w:rFonts w:ascii="Arial" w:hAnsi="Arial" w:cs="Arial"/>
          <w:sz w:val="22"/>
          <w:szCs w:val="22"/>
        </w:rPr>
      </w:pPr>
    </w:p>
    <w:p w14:paraId="5184DEAE"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II -</w:t>
      </w:r>
      <w:r w:rsidRPr="00726666">
        <w:rPr>
          <w:rFonts w:ascii="Arial" w:hAnsi="Arial" w:cs="Arial"/>
          <w:sz w:val="22"/>
          <w:szCs w:val="22"/>
        </w:rPr>
        <w:t xml:space="preserve"> 20% (vinte por cento) sobre o valor da parcela do objeto não executado, em caso de inexecução parcial do contrato, ou entrega de objeto com vícios ou defeitos ocultos que o torne impróprio ao uso a que é destinado, ou diminuam-lhe o valor ou, ainda, fora das especificações contratadas;</w:t>
      </w:r>
    </w:p>
    <w:p w14:paraId="715FA674" w14:textId="77777777" w:rsidR="006772AC" w:rsidRPr="00726666" w:rsidRDefault="006772AC" w:rsidP="006772AC">
      <w:pPr>
        <w:jc w:val="both"/>
        <w:rPr>
          <w:rFonts w:ascii="Arial" w:hAnsi="Arial" w:cs="Arial"/>
          <w:sz w:val="22"/>
          <w:szCs w:val="22"/>
        </w:rPr>
      </w:pPr>
    </w:p>
    <w:p w14:paraId="7D81A9E5"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III -</w:t>
      </w:r>
      <w:r w:rsidRPr="00726666">
        <w:rPr>
          <w:rFonts w:ascii="Arial" w:hAnsi="Arial" w:cs="Arial"/>
          <w:sz w:val="22"/>
          <w:szCs w:val="22"/>
        </w:rPr>
        <w:t xml:space="preserve"> 30% (trinta por cento) sobre o valor contratado, em caso de:</w:t>
      </w:r>
    </w:p>
    <w:p w14:paraId="725FBCD6" w14:textId="77777777" w:rsidR="006772AC" w:rsidRPr="00726666" w:rsidRDefault="006772AC" w:rsidP="006772AC">
      <w:pPr>
        <w:jc w:val="both"/>
        <w:rPr>
          <w:rFonts w:ascii="Arial" w:hAnsi="Arial" w:cs="Arial"/>
          <w:sz w:val="22"/>
          <w:szCs w:val="22"/>
        </w:rPr>
      </w:pPr>
      <w:r w:rsidRPr="00726666">
        <w:rPr>
          <w:rFonts w:ascii="Arial" w:hAnsi="Arial" w:cs="Arial"/>
          <w:sz w:val="22"/>
          <w:szCs w:val="22"/>
        </w:rPr>
        <w:t xml:space="preserve">a) apresentação de declaração ou documentação falsa exigida para o certame ou declaração falsa durante a licitação ou a execução do contrato; </w:t>
      </w:r>
    </w:p>
    <w:p w14:paraId="5DDC4751" w14:textId="77777777" w:rsidR="006772AC" w:rsidRPr="00726666" w:rsidRDefault="006772AC" w:rsidP="006772AC">
      <w:pPr>
        <w:jc w:val="both"/>
        <w:rPr>
          <w:rFonts w:ascii="Arial" w:hAnsi="Arial" w:cs="Arial"/>
          <w:sz w:val="22"/>
          <w:szCs w:val="22"/>
        </w:rPr>
      </w:pPr>
      <w:r w:rsidRPr="00726666">
        <w:rPr>
          <w:rFonts w:ascii="Arial" w:hAnsi="Arial" w:cs="Arial"/>
          <w:sz w:val="22"/>
          <w:szCs w:val="22"/>
        </w:rPr>
        <w:t>b) fraude à licitação ou prática de ato fraudulento na execução do contrato;</w:t>
      </w:r>
    </w:p>
    <w:p w14:paraId="66A8C5B7" w14:textId="77777777" w:rsidR="006772AC" w:rsidRPr="00726666" w:rsidRDefault="006772AC" w:rsidP="006772AC">
      <w:pPr>
        <w:jc w:val="both"/>
        <w:rPr>
          <w:rFonts w:ascii="Arial" w:hAnsi="Arial" w:cs="Arial"/>
          <w:sz w:val="22"/>
          <w:szCs w:val="22"/>
        </w:rPr>
      </w:pPr>
      <w:r w:rsidRPr="00726666">
        <w:rPr>
          <w:rFonts w:ascii="Arial" w:hAnsi="Arial" w:cs="Arial"/>
          <w:sz w:val="22"/>
          <w:szCs w:val="22"/>
        </w:rPr>
        <w:t xml:space="preserve">c) comportamento inidôneo ou fraude de qualquer natureza; </w:t>
      </w:r>
    </w:p>
    <w:p w14:paraId="73B5EEC5" w14:textId="77777777" w:rsidR="006772AC" w:rsidRPr="00726666" w:rsidRDefault="006772AC" w:rsidP="006772AC">
      <w:pPr>
        <w:jc w:val="both"/>
        <w:rPr>
          <w:rFonts w:ascii="Arial" w:hAnsi="Arial" w:cs="Arial"/>
          <w:sz w:val="22"/>
          <w:szCs w:val="22"/>
        </w:rPr>
      </w:pPr>
      <w:r w:rsidRPr="00726666">
        <w:rPr>
          <w:rFonts w:ascii="Arial" w:hAnsi="Arial" w:cs="Arial"/>
          <w:sz w:val="22"/>
          <w:szCs w:val="22"/>
        </w:rPr>
        <w:t>d) prática de atos ilícitos com vistas a frustrar os objetivos da licitação;</w:t>
      </w:r>
    </w:p>
    <w:p w14:paraId="2595EDFC" w14:textId="77777777" w:rsidR="006772AC" w:rsidRPr="00726666" w:rsidRDefault="006772AC" w:rsidP="006772AC">
      <w:pPr>
        <w:jc w:val="both"/>
        <w:rPr>
          <w:rFonts w:ascii="Arial" w:hAnsi="Arial" w:cs="Arial"/>
          <w:sz w:val="22"/>
          <w:szCs w:val="22"/>
        </w:rPr>
      </w:pPr>
      <w:r w:rsidRPr="00726666">
        <w:rPr>
          <w:rFonts w:ascii="Arial" w:hAnsi="Arial" w:cs="Arial"/>
          <w:sz w:val="22"/>
          <w:szCs w:val="22"/>
        </w:rPr>
        <w:t>e) prática de ato lesivo previsto no art. 5º da Lei nº 12.846, de 1º de agosto de 2013.</w:t>
      </w:r>
    </w:p>
    <w:p w14:paraId="03D79E1D" w14:textId="77777777" w:rsidR="006772AC" w:rsidRPr="00726666" w:rsidRDefault="006772AC" w:rsidP="006772AC">
      <w:pPr>
        <w:jc w:val="both"/>
        <w:rPr>
          <w:rFonts w:ascii="Arial" w:hAnsi="Arial" w:cs="Arial"/>
          <w:sz w:val="22"/>
          <w:szCs w:val="22"/>
        </w:rPr>
      </w:pPr>
      <w:r w:rsidRPr="00726666">
        <w:rPr>
          <w:rFonts w:ascii="Arial" w:hAnsi="Arial" w:cs="Arial"/>
          <w:sz w:val="22"/>
          <w:szCs w:val="22"/>
        </w:rPr>
        <w:t>f) dar causa à inexecução parcial do contrato que cause grave dano à Administração, ao funcionamento dos serviços públicos ou ao interesse coletivo;</w:t>
      </w:r>
    </w:p>
    <w:p w14:paraId="01D96F8B" w14:textId="77777777" w:rsidR="006772AC" w:rsidRPr="00726666" w:rsidRDefault="006772AC" w:rsidP="006772AC">
      <w:pPr>
        <w:jc w:val="both"/>
        <w:rPr>
          <w:rFonts w:ascii="Arial" w:hAnsi="Arial" w:cs="Arial"/>
          <w:sz w:val="22"/>
          <w:szCs w:val="22"/>
        </w:rPr>
      </w:pPr>
      <w:r w:rsidRPr="00726666">
        <w:rPr>
          <w:rFonts w:ascii="Arial" w:hAnsi="Arial" w:cs="Arial"/>
          <w:sz w:val="22"/>
          <w:szCs w:val="22"/>
        </w:rPr>
        <w:t>g) dar causa à inexecução total do objeto do contrato.</w:t>
      </w:r>
    </w:p>
    <w:p w14:paraId="0D98D308" w14:textId="77777777" w:rsidR="006772AC" w:rsidRPr="00726666" w:rsidRDefault="006772AC" w:rsidP="006772AC">
      <w:pPr>
        <w:jc w:val="both"/>
        <w:rPr>
          <w:rFonts w:ascii="Arial" w:hAnsi="Arial" w:cs="Arial"/>
          <w:sz w:val="22"/>
          <w:szCs w:val="22"/>
        </w:rPr>
      </w:pPr>
    </w:p>
    <w:p w14:paraId="3AE4A1D7" w14:textId="4C9DAB29"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.7.1</w:t>
      </w:r>
      <w:r w:rsidR="006772AC" w:rsidRPr="00726666">
        <w:rPr>
          <w:rFonts w:ascii="Arial" w:hAnsi="Arial" w:cs="Arial"/>
          <w:sz w:val="22"/>
          <w:szCs w:val="22"/>
        </w:rPr>
        <w:t>. Naqueles contratos que ainda não foram celebrados, o percentual de que trata o subitem acima, para cálculo da multa compensatória incidirá sobre o valor estimado da contratação;</w:t>
      </w:r>
    </w:p>
    <w:p w14:paraId="70218DF8" w14:textId="77777777" w:rsidR="006772AC" w:rsidRPr="00726666" w:rsidRDefault="006772AC" w:rsidP="006772AC">
      <w:pPr>
        <w:jc w:val="both"/>
        <w:rPr>
          <w:rFonts w:ascii="Arial" w:hAnsi="Arial" w:cs="Arial"/>
          <w:sz w:val="22"/>
          <w:szCs w:val="22"/>
        </w:rPr>
      </w:pPr>
    </w:p>
    <w:p w14:paraId="52504D44" w14:textId="3E8CEDFC"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.7.2.</w:t>
      </w:r>
      <w:r w:rsidR="006772AC" w:rsidRPr="00726666">
        <w:rPr>
          <w:rFonts w:ascii="Arial" w:hAnsi="Arial" w:cs="Arial"/>
          <w:sz w:val="22"/>
          <w:szCs w:val="22"/>
        </w:rPr>
        <w:t xml:space="preserve"> Considera-se inexecução total do contrato:</w:t>
      </w:r>
    </w:p>
    <w:p w14:paraId="6DB11260" w14:textId="77777777" w:rsidR="006772AC" w:rsidRPr="00726666" w:rsidRDefault="006772AC" w:rsidP="006772AC">
      <w:pPr>
        <w:jc w:val="both"/>
        <w:rPr>
          <w:rFonts w:ascii="Arial" w:hAnsi="Arial" w:cs="Arial"/>
          <w:sz w:val="22"/>
          <w:szCs w:val="22"/>
        </w:rPr>
      </w:pPr>
    </w:p>
    <w:p w14:paraId="3D1AE390" w14:textId="77777777" w:rsidR="006772AC" w:rsidRPr="00726666" w:rsidRDefault="006772AC" w:rsidP="006772AC">
      <w:pPr>
        <w:jc w:val="both"/>
        <w:rPr>
          <w:rFonts w:ascii="Arial" w:hAnsi="Arial" w:cs="Arial"/>
          <w:sz w:val="22"/>
          <w:szCs w:val="22"/>
        </w:rPr>
      </w:pPr>
      <w:r w:rsidRPr="00726666">
        <w:rPr>
          <w:rFonts w:ascii="Arial" w:hAnsi="Arial" w:cs="Arial"/>
          <w:sz w:val="22"/>
          <w:szCs w:val="22"/>
        </w:rPr>
        <w:t xml:space="preserve">I - Recusa injustificada de cumprimento integral da obrigação contratualmente determinada; e </w:t>
      </w:r>
    </w:p>
    <w:p w14:paraId="4B98DA5D" w14:textId="77777777" w:rsidR="006772AC" w:rsidRPr="00726666" w:rsidRDefault="006772AC" w:rsidP="006772AC">
      <w:pPr>
        <w:jc w:val="both"/>
        <w:rPr>
          <w:rFonts w:ascii="Arial" w:hAnsi="Arial" w:cs="Arial"/>
          <w:sz w:val="22"/>
          <w:szCs w:val="22"/>
        </w:rPr>
      </w:pPr>
      <w:r w:rsidRPr="00726666">
        <w:rPr>
          <w:rFonts w:ascii="Arial" w:hAnsi="Arial" w:cs="Arial"/>
          <w:sz w:val="22"/>
          <w:szCs w:val="22"/>
        </w:rPr>
        <w:t>II - Recusa injustificada do adjudicatário em assinar ata de registro de preços, contrato ou em aceitar ou retirar o instrumento equivalente no prazo estabelecido pela administração, o que caracteriza o descumprimento total da obrigação assumida.</w:t>
      </w:r>
    </w:p>
    <w:p w14:paraId="41FDED77" w14:textId="77777777" w:rsidR="006772AC" w:rsidRPr="00726666" w:rsidRDefault="006772AC" w:rsidP="006772AC">
      <w:pPr>
        <w:jc w:val="both"/>
        <w:rPr>
          <w:rFonts w:ascii="Arial" w:hAnsi="Arial" w:cs="Arial"/>
          <w:sz w:val="22"/>
          <w:szCs w:val="22"/>
        </w:rPr>
      </w:pPr>
    </w:p>
    <w:p w14:paraId="458BB33D" w14:textId="3AE9E90F"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.7.2.1.</w:t>
      </w:r>
      <w:r w:rsidR="006772AC" w:rsidRPr="00726666">
        <w:rPr>
          <w:rFonts w:ascii="Arial" w:hAnsi="Arial" w:cs="Arial"/>
          <w:sz w:val="22"/>
          <w:szCs w:val="22"/>
        </w:rPr>
        <w:t xml:space="preserve"> Evidenciada a inexecução total, a inexecução parcial ou o retardamento do cumprimento do encargo contratual:</w:t>
      </w:r>
    </w:p>
    <w:p w14:paraId="1B68102B" w14:textId="4A8E2383" w:rsidR="006772AC" w:rsidRPr="00726666" w:rsidRDefault="006772AC" w:rsidP="006772AC">
      <w:pPr>
        <w:jc w:val="both"/>
        <w:rPr>
          <w:rFonts w:ascii="Arial" w:hAnsi="Arial" w:cs="Arial"/>
          <w:sz w:val="22"/>
          <w:szCs w:val="22"/>
        </w:rPr>
      </w:pPr>
      <w:r w:rsidRPr="00726666">
        <w:rPr>
          <w:rFonts w:ascii="Arial" w:hAnsi="Arial" w:cs="Arial"/>
          <w:b/>
          <w:sz w:val="22"/>
          <w:szCs w:val="22"/>
        </w:rPr>
        <w:t xml:space="preserve">I </w:t>
      </w:r>
      <w:r w:rsidRPr="00726666">
        <w:rPr>
          <w:rFonts w:ascii="Arial" w:hAnsi="Arial" w:cs="Arial"/>
          <w:sz w:val="22"/>
          <w:szCs w:val="22"/>
        </w:rPr>
        <w:t xml:space="preserve">- </w:t>
      </w:r>
      <w:r w:rsidR="003F58CA" w:rsidRPr="00726666">
        <w:rPr>
          <w:rFonts w:ascii="Arial" w:hAnsi="Arial" w:cs="Arial"/>
          <w:sz w:val="22"/>
          <w:szCs w:val="22"/>
        </w:rPr>
        <w:t>Será</w:t>
      </w:r>
      <w:r w:rsidRPr="00726666">
        <w:rPr>
          <w:rFonts w:ascii="Arial" w:hAnsi="Arial" w:cs="Arial"/>
          <w:sz w:val="22"/>
          <w:szCs w:val="22"/>
        </w:rPr>
        <w:t xml:space="preserve"> intimado o adjudicatário ou contratado para apresentar a justificativa, no prazo de 2 (dois) dias úteis, para o descumprimento do contrato; </w:t>
      </w:r>
    </w:p>
    <w:p w14:paraId="0240EF68" w14:textId="5C43B2A9" w:rsidR="006772AC" w:rsidRPr="00726666" w:rsidRDefault="006772AC" w:rsidP="006772AC">
      <w:pPr>
        <w:jc w:val="both"/>
        <w:rPr>
          <w:rFonts w:ascii="Arial" w:hAnsi="Arial" w:cs="Arial"/>
          <w:sz w:val="22"/>
          <w:szCs w:val="22"/>
        </w:rPr>
      </w:pPr>
      <w:r w:rsidRPr="00726666">
        <w:rPr>
          <w:rFonts w:ascii="Arial" w:hAnsi="Arial" w:cs="Arial"/>
          <w:b/>
          <w:sz w:val="22"/>
          <w:szCs w:val="22"/>
        </w:rPr>
        <w:t>II</w:t>
      </w:r>
      <w:r w:rsidRPr="00726666">
        <w:rPr>
          <w:rFonts w:ascii="Arial" w:hAnsi="Arial" w:cs="Arial"/>
          <w:sz w:val="22"/>
          <w:szCs w:val="22"/>
        </w:rPr>
        <w:t xml:space="preserve"> - </w:t>
      </w:r>
      <w:r w:rsidR="003F58CA" w:rsidRPr="00726666">
        <w:rPr>
          <w:rFonts w:ascii="Arial" w:hAnsi="Arial" w:cs="Arial"/>
          <w:sz w:val="22"/>
          <w:szCs w:val="22"/>
        </w:rPr>
        <w:t>A</w:t>
      </w:r>
      <w:r w:rsidRPr="00726666">
        <w:rPr>
          <w:rFonts w:ascii="Arial" w:hAnsi="Arial" w:cs="Arial"/>
          <w:sz w:val="22"/>
          <w:szCs w:val="22"/>
        </w:rPr>
        <w:t xml:space="preserve"> justificativa apresentada pelo licitante ou adjudicatário será analisada pelo agente de contratação, pregoeira, enquanto a justificativa apresentada pela contratada será analisada pelo fiscal do contrato que, fundamentadamente, apresentará manifestação e submeterá à decisão do ordenador de despesas;</w:t>
      </w:r>
    </w:p>
    <w:p w14:paraId="2A70C631" w14:textId="7FABCD64" w:rsidR="008E5E57" w:rsidRDefault="006772AC" w:rsidP="006772AC">
      <w:pPr>
        <w:jc w:val="both"/>
        <w:rPr>
          <w:rFonts w:ascii="Arial" w:hAnsi="Arial" w:cs="Arial"/>
          <w:sz w:val="22"/>
          <w:szCs w:val="22"/>
        </w:rPr>
      </w:pPr>
      <w:r w:rsidRPr="00726666">
        <w:rPr>
          <w:rFonts w:ascii="Arial" w:hAnsi="Arial" w:cs="Arial"/>
          <w:b/>
          <w:sz w:val="22"/>
          <w:szCs w:val="22"/>
        </w:rPr>
        <w:t>III -</w:t>
      </w:r>
      <w:r w:rsidRPr="00726666">
        <w:rPr>
          <w:rFonts w:ascii="Arial" w:hAnsi="Arial" w:cs="Arial"/>
          <w:sz w:val="22"/>
          <w:szCs w:val="22"/>
        </w:rPr>
        <w:t xml:space="preserve"> </w:t>
      </w:r>
      <w:r w:rsidR="003F58CA">
        <w:rPr>
          <w:rFonts w:ascii="Arial" w:hAnsi="Arial" w:cs="Arial"/>
          <w:sz w:val="22"/>
          <w:szCs w:val="22"/>
        </w:rPr>
        <w:t>R</w:t>
      </w:r>
      <w:r w:rsidRPr="00726666">
        <w:rPr>
          <w:rFonts w:ascii="Arial" w:hAnsi="Arial" w:cs="Arial"/>
          <w:sz w:val="22"/>
          <w:szCs w:val="22"/>
        </w:rPr>
        <w:t>ejeitadas as justificativas, o agente público competente submeterá à autoridade máxima do órgão ou entidade para que decida sobre a instauração do processo para a apuração de responsabilidade; e</w:t>
      </w:r>
    </w:p>
    <w:p w14:paraId="2D8802D1" w14:textId="57386B14" w:rsidR="006772AC" w:rsidRPr="00726666" w:rsidRDefault="006772AC" w:rsidP="006772AC">
      <w:pPr>
        <w:jc w:val="both"/>
        <w:rPr>
          <w:rFonts w:ascii="Arial" w:hAnsi="Arial" w:cs="Arial"/>
          <w:sz w:val="22"/>
          <w:szCs w:val="22"/>
        </w:rPr>
      </w:pPr>
      <w:r w:rsidRPr="00726666">
        <w:rPr>
          <w:rFonts w:ascii="Arial" w:hAnsi="Arial" w:cs="Arial"/>
          <w:b/>
          <w:sz w:val="22"/>
          <w:szCs w:val="22"/>
        </w:rPr>
        <w:t xml:space="preserve">IV </w:t>
      </w:r>
      <w:r w:rsidRPr="00726666">
        <w:rPr>
          <w:rFonts w:ascii="Arial" w:hAnsi="Arial" w:cs="Arial"/>
          <w:sz w:val="22"/>
          <w:szCs w:val="22"/>
        </w:rPr>
        <w:t>- Preliminarmente à instauração do processo de que trata o inciso III poderá ser concedido prazo máximo de 15 (quinze) dias úteis, para a adequação da execução contratual ou entrega do objeto.</w:t>
      </w:r>
    </w:p>
    <w:p w14:paraId="55E0D4AE" w14:textId="77777777" w:rsidR="006772AC" w:rsidRPr="00726666" w:rsidRDefault="006772AC" w:rsidP="006772AC">
      <w:pPr>
        <w:jc w:val="both"/>
        <w:rPr>
          <w:rFonts w:ascii="Arial" w:hAnsi="Arial" w:cs="Arial"/>
          <w:sz w:val="22"/>
          <w:szCs w:val="22"/>
        </w:rPr>
      </w:pPr>
    </w:p>
    <w:p w14:paraId="2D4BFF5D" w14:textId="56F5A4F8"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.7.3</w:t>
      </w:r>
      <w:r w:rsidR="006772AC" w:rsidRPr="00726666">
        <w:rPr>
          <w:rFonts w:ascii="Arial" w:hAnsi="Arial" w:cs="Arial"/>
          <w:sz w:val="22"/>
          <w:szCs w:val="22"/>
        </w:rPr>
        <w:t xml:space="preserve">. O valor da multa de mora ou compensatória aplicada, será cobrada das seguintes forma e ordem: </w:t>
      </w:r>
    </w:p>
    <w:p w14:paraId="579058B1"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 -</w:t>
      </w:r>
      <w:r w:rsidRPr="00726666">
        <w:rPr>
          <w:rFonts w:ascii="Arial" w:hAnsi="Arial" w:cs="Arial"/>
          <w:sz w:val="22"/>
          <w:szCs w:val="22"/>
        </w:rPr>
        <w:t xml:space="preserve"> Retido dos pagamentos devidos pelo órgão ou entidade, inclusive pagamentos decorrentes de outros contratos firmados com o contratado;</w:t>
      </w:r>
    </w:p>
    <w:p w14:paraId="57A76A32"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 xml:space="preserve">II </w:t>
      </w:r>
      <w:r w:rsidRPr="00726666">
        <w:rPr>
          <w:rFonts w:ascii="Arial" w:hAnsi="Arial" w:cs="Arial"/>
          <w:sz w:val="22"/>
          <w:szCs w:val="22"/>
        </w:rPr>
        <w:t>- Pago por meio de documento de arrecadação municipal; ou</w:t>
      </w:r>
    </w:p>
    <w:p w14:paraId="4CA1EF95"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III -</w:t>
      </w:r>
      <w:r w:rsidRPr="00726666">
        <w:rPr>
          <w:rFonts w:ascii="Arial" w:hAnsi="Arial" w:cs="Arial"/>
          <w:sz w:val="22"/>
          <w:szCs w:val="22"/>
        </w:rPr>
        <w:t xml:space="preserve"> judicialmente</w:t>
      </w:r>
    </w:p>
    <w:p w14:paraId="7B7104C9" w14:textId="77777777" w:rsidR="006772AC" w:rsidRPr="00726666" w:rsidRDefault="006772AC" w:rsidP="006772AC">
      <w:pPr>
        <w:jc w:val="both"/>
        <w:rPr>
          <w:rFonts w:ascii="Arial" w:hAnsi="Arial" w:cs="Arial"/>
          <w:sz w:val="22"/>
          <w:szCs w:val="22"/>
        </w:rPr>
      </w:pPr>
    </w:p>
    <w:p w14:paraId="39D1952C" w14:textId="11816D62"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.8</w:t>
      </w:r>
      <w:r w:rsidR="006772AC" w:rsidRPr="00726666">
        <w:rPr>
          <w:rFonts w:ascii="Arial" w:hAnsi="Arial" w:cs="Arial"/>
          <w:sz w:val="22"/>
          <w:szCs w:val="22"/>
        </w:rPr>
        <w:t xml:space="preserve">. Será aplicada a sanção de impedimento de licitar e contratar com a Administração Pública Municipal, pelo prazo máximo de três anos, quando não se justificar a imposição de penalidade mais grave, </w:t>
      </w:r>
      <w:r w:rsidR="003F58CA" w:rsidRPr="00726666">
        <w:rPr>
          <w:rFonts w:ascii="Arial" w:hAnsi="Arial" w:cs="Arial"/>
          <w:sz w:val="22"/>
          <w:szCs w:val="22"/>
        </w:rPr>
        <w:t>observando-se</w:t>
      </w:r>
      <w:r w:rsidR="006772AC" w:rsidRPr="00726666">
        <w:rPr>
          <w:rFonts w:ascii="Arial" w:hAnsi="Arial" w:cs="Arial"/>
          <w:sz w:val="22"/>
          <w:szCs w:val="22"/>
        </w:rPr>
        <w:t xml:space="preserve"> os parâmetros estabelecidos, aos responsáveis pelas seguintes infrações:</w:t>
      </w:r>
    </w:p>
    <w:p w14:paraId="38548018"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 -</w:t>
      </w:r>
      <w:r w:rsidRPr="00726666">
        <w:rPr>
          <w:rFonts w:ascii="Arial" w:hAnsi="Arial" w:cs="Arial"/>
          <w:sz w:val="22"/>
          <w:szCs w:val="22"/>
        </w:rPr>
        <w:t>Dar causa à inexecução parcial do contrato que cause grave dano à Administração, ao funcionamento dos serviços públicos ou ao interesse coletivo: Pena - impedimento pelo período mínimo de 02 (dois) anos e máximo de 03 (três) anos.</w:t>
      </w:r>
    </w:p>
    <w:p w14:paraId="1CC2DAA8"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 xml:space="preserve">II </w:t>
      </w:r>
      <w:r w:rsidRPr="00726666">
        <w:rPr>
          <w:rFonts w:ascii="Arial" w:hAnsi="Arial" w:cs="Arial"/>
          <w:sz w:val="22"/>
          <w:szCs w:val="22"/>
        </w:rPr>
        <w:t xml:space="preserve">- Dar causa à inexecução total do contrato: Pena - impedimento pelo período mínimo de 02 (dois) anos e máximo de 03 (três) anos. </w:t>
      </w:r>
    </w:p>
    <w:p w14:paraId="7A4B32DF"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III -</w:t>
      </w:r>
      <w:r w:rsidRPr="00726666">
        <w:rPr>
          <w:rFonts w:ascii="Arial" w:hAnsi="Arial" w:cs="Arial"/>
          <w:sz w:val="22"/>
          <w:szCs w:val="22"/>
        </w:rPr>
        <w:t xml:space="preserve"> deixar de entregar a documentação exigida para o certame: Pena - impedimento pelo período mínimo de 06 (seis) meses e máximo de 02 (dois) anos.</w:t>
      </w:r>
    </w:p>
    <w:p w14:paraId="31EB9F08"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IV</w:t>
      </w:r>
      <w:r w:rsidRPr="00726666">
        <w:rPr>
          <w:rFonts w:ascii="Arial" w:hAnsi="Arial" w:cs="Arial"/>
          <w:sz w:val="22"/>
          <w:szCs w:val="22"/>
        </w:rPr>
        <w:t xml:space="preserve"> - Não manter a proposta, salvo em decorrência de fato superveniente devidamente justificado: Pena - impedimento pelo período mínimo de 06 (seis) meses e máximo de 02 (dois) anos. </w:t>
      </w:r>
    </w:p>
    <w:p w14:paraId="3740BFDD"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 xml:space="preserve">V </w:t>
      </w:r>
      <w:r w:rsidRPr="00726666">
        <w:rPr>
          <w:rFonts w:ascii="Arial" w:hAnsi="Arial" w:cs="Arial"/>
          <w:sz w:val="22"/>
          <w:szCs w:val="22"/>
        </w:rPr>
        <w:t>- Não celebrar o contrato ou não entregar a documentação exigida para a contratação, quando convocado dentro do prazo de validade de sua proposta: Pena - impedimento pelo período mínimo de 06 (seis) meses e máximo de 02 (dois) anos.</w:t>
      </w:r>
    </w:p>
    <w:p w14:paraId="4A0D3F7A"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VI</w:t>
      </w:r>
      <w:r w:rsidRPr="00726666">
        <w:rPr>
          <w:rFonts w:ascii="Arial" w:hAnsi="Arial" w:cs="Arial"/>
          <w:sz w:val="22"/>
          <w:szCs w:val="22"/>
        </w:rPr>
        <w:t xml:space="preserve"> - Ensejar o retardamento da execução ou da entrega do objeto da licitação sem motivo justificado. Pena - impedimento pelo período mínimo de 02 (dois) anos e máximo de 03 (três) anos. </w:t>
      </w:r>
    </w:p>
    <w:p w14:paraId="7948FC04" w14:textId="77777777" w:rsidR="006772AC" w:rsidRPr="00726666" w:rsidRDefault="006772AC" w:rsidP="006772AC">
      <w:pPr>
        <w:jc w:val="both"/>
        <w:rPr>
          <w:rFonts w:ascii="Arial" w:hAnsi="Arial" w:cs="Arial"/>
          <w:sz w:val="22"/>
          <w:szCs w:val="22"/>
        </w:rPr>
      </w:pPr>
    </w:p>
    <w:p w14:paraId="7FF91757" w14:textId="741C3DBF"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.9.</w:t>
      </w:r>
      <w:r w:rsidR="006772AC" w:rsidRPr="00726666">
        <w:rPr>
          <w:rFonts w:ascii="Arial" w:hAnsi="Arial" w:cs="Arial"/>
          <w:sz w:val="22"/>
          <w:szCs w:val="22"/>
        </w:rPr>
        <w:t xml:space="preserve"> Será aplicada a sanção de declaração de inidoneidade para licitar e contratar com a Administração Pública direta e indireta, de todos os entes federativos, pelo prazo mínimo de três anos e máximo de seis anos, observando-se os parâmetros estabelecidos, aos responsáveis pelas seguintes infrações: </w:t>
      </w:r>
    </w:p>
    <w:p w14:paraId="12016868"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 -</w:t>
      </w:r>
      <w:r w:rsidRPr="00726666">
        <w:rPr>
          <w:rFonts w:ascii="Arial" w:hAnsi="Arial" w:cs="Arial"/>
          <w:sz w:val="22"/>
          <w:szCs w:val="22"/>
        </w:rPr>
        <w:t>Apresentar declaração ou documentação falsa exigida para o certame ou prestar declaração falsa durante a licitação ou a execução do contrato: Pena - impedimento pelo período mínimo de 03 (três) anos e máximo de 06 (seis) anos.</w:t>
      </w:r>
    </w:p>
    <w:p w14:paraId="5B0F24BD"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II -</w:t>
      </w:r>
      <w:r w:rsidRPr="00726666">
        <w:rPr>
          <w:rFonts w:ascii="Arial" w:hAnsi="Arial" w:cs="Arial"/>
          <w:sz w:val="22"/>
          <w:szCs w:val="22"/>
        </w:rPr>
        <w:t>Fraudar a licitação ou praticar ato fraudulento na execução do contrato: Pena - impedimento pelo período mínimo de 05 (cinco) anos e máximo de 06 (seis) anos.</w:t>
      </w:r>
    </w:p>
    <w:p w14:paraId="6F014105"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III -</w:t>
      </w:r>
      <w:r w:rsidRPr="00726666">
        <w:rPr>
          <w:rFonts w:ascii="Arial" w:hAnsi="Arial" w:cs="Arial"/>
          <w:sz w:val="22"/>
          <w:szCs w:val="22"/>
        </w:rPr>
        <w:t xml:space="preserve"> comportar-se de modo inidôneo ou cometer fraude de qualquer natureza: Pena - impedimento pelo período mínimo de 05 (cinco) anos e máximo de 06 (seis) anos.</w:t>
      </w:r>
    </w:p>
    <w:p w14:paraId="1E285F45"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IV -</w:t>
      </w:r>
      <w:r w:rsidRPr="00726666">
        <w:rPr>
          <w:rFonts w:ascii="Arial" w:hAnsi="Arial" w:cs="Arial"/>
          <w:sz w:val="22"/>
          <w:szCs w:val="22"/>
        </w:rPr>
        <w:t xml:space="preserve">Praticar atos ilícitos com vistas a frustrar os objetivos da licitação: Pena - impedimento pelo período mínimo de 05 (cinco) anos e máximo de 06 (seis) anos. </w:t>
      </w:r>
    </w:p>
    <w:p w14:paraId="0DDB96B0"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 xml:space="preserve">V </w:t>
      </w:r>
      <w:r w:rsidRPr="00726666">
        <w:rPr>
          <w:rFonts w:ascii="Arial" w:hAnsi="Arial" w:cs="Arial"/>
          <w:sz w:val="22"/>
          <w:szCs w:val="22"/>
        </w:rPr>
        <w:t xml:space="preserve">- Praticar ato lesivo previsto no art. 5º da Lei Federal nº 12.846, de 1º de agosto de 2013: Pena - impedimento pelo período mínimo de 05 (cinco) anos e máximo de 06 (seis) anos. </w:t>
      </w:r>
    </w:p>
    <w:p w14:paraId="3C308F64" w14:textId="77777777" w:rsidR="006772AC" w:rsidRPr="00726666" w:rsidRDefault="006772AC" w:rsidP="006772AC">
      <w:pPr>
        <w:jc w:val="both"/>
        <w:rPr>
          <w:rFonts w:ascii="Arial" w:hAnsi="Arial" w:cs="Arial"/>
          <w:sz w:val="22"/>
          <w:szCs w:val="22"/>
        </w:rPr>
      </w:pPr>
    </w:p>
    <w:p w14:paraId="2DF9C4AC" w14:textId="49B24F2E"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.9.1.</w:t>
      </w:r>
      <w:r w:rsidR="006772AC" w:rsidRPr="00726666">
        <w:rPr>
          <w:rFonts w:ascii="Arial" w:hAnsi="Arial" w:cs="Arial"/>
          <w:sz w:val="22"/>
          <w:szCs w:val="22"/>
        </w:rPr>
        <w:t xml:space="preserve"> Será aplicada a sanção de declaração de inidoneidade para licitar e contratar com a Administração Pública direta e indireta, de todos os entes federativos, no caso das infrações previstas no subitem 9.9, pelo prazo máximo de seis anos, quando se justificar a imposição de penalidade mais grave.</w:t>
      </w:r>
    </w:p>
    <w:p w14:paraId="61FAD00D" w14:textId="77777777" w:rsidR="006772AC" w:rsidRPr="00726666" w:rsidRDefault="006772AC" w:rsidP="006772AC">
      <w:pPr>
        <w:jc w:val="both"/>
        <w:rPr>
          <w:rFonts w:ascii="Arial" w:hAnsi="Arial" w:cs="Arial"/>
          <w:sz w:val="22"/>
          <w:szCs w:val="22"/>
        </w:rPr>
      </w:pPr>
    </w:p>
    <w:p w14:paraId="6E0C6D31" w14:textId="0F224C71"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.10.</w:t>
      </w:r>
      <w:r w:rsidR="006772AC" w:rsidRPr="00726666">
        <w:rPr>
          <w:rFonts w:ascii="Arial" w:hAnsi="Arial" w:cs="Arial"/>
          <w:sz w:val="22"/>
          <w:szCs w:val="22"/>
        </w:rPr>
        <w:t xml:space="preserve"> A aplicação da declaração de inidoneidade para licitar e contratar com a Administração Pública direta e indireta deve ser precedida de análise jurídica e será de competência exclusiva da autoridade máxima do órgão ou entidade.</w:t>
      </w:r>
    </w:p>
    <w:p w14:paraId="6DC5F546" w14:textId="77777777" w:rsidR="006772AC" w:rsidRPr="00726666" w:rsidRDefault="006772AC" w:rsidP="006772AC">
      <w:pPr>
        <w:jc w:val="both"/>
        <w:rPr>
          <w:rFonts w:ascii="Arial" w:hAnsi="Arial" w:cs="Arial"/>
          <w:sz w:val="22"/>
          <w:szCs w:val="22"/>
        </w:rPr>
      </w:pPr>
    </w:p>
    <w:p w14:paraId="5E5F5DA9" w14:textId="74A7751D"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.11.</w:t>
      </w:r>
      <w:r w:rsidR="006772AC" w:rsidRPr="00726666">
        <w:rPr>
          <w:rFonts w:ascii="Arial" w:hAnsi="Arial" w:cs="Arial"/>
          <w:sz w:val="22"/>
          <w:szCs w:val="22"/>
        </w:rPr>
        <w:t xml:space="preserve"> O cometimento de mais de uma infração em uma mesma licitação ou relação contratual sujeitará o infrator à sanção cabível para a mais grave entre elas, ou se iguais, somente uma delas, sopesando-se, em qualquer caso, as demais infrações como circunstância agravante. </w:t>
      </w:r>
    </w:p>
    <w:p w14:paraId="0B991781" w14:textId="77777777" w:rsidR="006772AC" w:rsidRPr="00726666" w:rsidRDefault="006772AC" w:rsidP="006772AC">
      <w:pPr>
        <w:jc w:val="both"/>
        <w:rPr>
          <w:rFonts w:ascii="Arial" w:hAnsi="Arial" w:cs="Arial"/>
          <w:sz w:val="22"/>
          <w:szCs w:val="22"/>
        </w:rPr>
      </w:pPr>
    </w:p>
    <w:p w14:paraId="0B27740D" w14:textId="3AD5707A"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.11.1.</w:t>
      </w:r>
      <w:r w:rsidR="006772AC" w:rsidRPr="00726666">
        <w:rPr>
          <w:rFonts w:ascii="Arial" w:hAnsi="Arial" w:cs="Arial"/>
          <w:sz w:val="22"/>
          <w:szCs w:val="22"/>
        </w:rPr>
        <w:t xml:space="preserve"> Não se aplica a regra prevista no subitem 9.11 se já houver ocorrido o julgamento ou, pelo estágio processual, revelar-se inconveniente a avaliação conjunta dos fatos. </w:t>
      </w:r>
    </w:p>
    <w:p w14:paraId="039BD571" w14:textId="77777777" w:rsidR="006772AC" w:rsidRPr="00726666" w:rsidRDefault="006772AC" w:rsidP="006772AC">
      <w:pPr>
        <w:jc w:val="both"/>
        <w:rPr>
          <w:rFonts w:ascii="Arial" w:hAnsi="Arial" w:cs="Arial"/>
          <w:sz w:val="22"/>
          <w:szCs w:val="22"/>
        </w:rPr>
      </w:pPr>
    </w:p>
    <w:p w14:paraId="0C5804CE" w14:textId="4A32E908"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.11.2.</w:t>
      </w:r>
      <w:r w:rsidR="006772AC" w:rsidRPr="00726666">
        <w:rPr>
          <w:rFonts w:ascii="Arial" w:hAnsi="Arial" w:cs="Arial"/>
          <w:sz w:val="22"/>
          <w:szCs w:val="22"/>
        </w:rPr>
        <w:t xml:space="preserve"> O disposto no subitem 9.11 não afasta a possibilidade de aplicação da pena de multa compensatória cumulativamente à sanção mais grave.</w:t>
      </w:r>
    </w:p>
    <w:p w14:paraId="27BD0185" w14:textId="77777777" w:rsidR="006772AC" w:rsidRPr="00726666" w:rsidRDefault="006772AC" w:rsidP="006772AC">
      <w:pPr>
        <w:jc w:val="both"/>
        <w:rPr>
          <w:rFonts w:ascii="Arial" w:hAnsi="Arial" w:cs="Arial"/>
          <w:sz w:val="22"/>
          <w:szCs w:val="22"/>
        </w:rPr>
      </w:pPr>
    </w:p>
    <w:p w14:paraId="18F00504" w14:textId="203932A3"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.12.</w:t>
      </w:r>
      <w:r w:rsidR="006772AC" w:rsidRPr="00726666">
        <w:rPr>
          <w:rFonts w:ascii="Arial" w:hAnsi="Arial" w:cs="Arial"/>
          <w:sz w:val="22"/>
          <w:szCs w:val="22"/>
        </w:rPr>
        <w:t xml:space="preserve"> Na aplicação das sanções, a Administração Pública deve observar:</w:t>
      </w:r>
    </w:p>
    <w:p w14:paraId="4AFD18AF" w14:textId="71BE238F" w:rsidR="006772AC" w:rsidRPr="00726666" w:rsidRDefault="006772AC" w:rsidP="006772AC">
      <w:pPr>
        <w:jc w:val="both"/>
        <w:rPr>
          <w:rFonts w:ascii="Arial" w:hAnsi="Arial" w:cs="Arial"/>
          <w:sz w:val="22"/>
          <w:szCs w:val="22"/>
        </w:rPr>
      </w:pPr>
      <w:r w:rsidRPr="00726666">
        <w:rPr>
          <w:rFonts w:ascii="Arial" w:hAnsi="Arial" w:cs="Arial"/>
          <w:b/>
          <w:sz w:val="22"/>
          <w:szCs w:val="22"/>
        </w:rPr>
        <w:t>I -</w:t>
      </w:r>
      <w:r w:rsidRPr="00726666">
        <w:rPr>
          <w:rFonts w:ascii="Arial" w:hAnsi="Arial" w:cs="Arial"/>
          <w:sz w:val="22"/>
          <w:szCs w:val="22"/>
        </w:rPr>
        <w:t xml:space="preserve"> </w:t>
      </w:r>
      <w:r w:rsidR="003F58CA">
        <w:rPr>
          <w:rFonts w:ascii="Arial" w:hAnsi="Arial" w:cs="Arial"/>
          <w:sz w:val="22"/>
          <w:szCs w:val="22"/>
        </w:rPr>
        <w:t>A</w:t>
      </w:r>
      <w:r w:rsidRPr="00726666">
        <w:rPr>
          <w:rFonts w:ascii="Arial" w:hAnsi="Arial" w:cs="Arial"/>
          <w:sz w:val="22"/>
          <w:szCs w:val="22"/>
        </w:rPr>
        <w:t xml:space="preserve"> natureza e a gravidade da infração cometida; </w:t>
      </w:r>
    </w:p>
    <w:p w14:paraId="6AA8CE2F" w14:textId="5B7C9832" w:rsidR="006772AC" w:rsidRPr="00726666" w:rsidRDefault="006772AC" w:rsidP="006772AC">
      <w:pPr>
        <w:jc w:val="both"/>
        <w:rPr>
          <w:rFonts w:ascii="Arial" w:hAnsi="Arial" w:cs="Arial"/>
          <w:sz w:val="22"/>
          <w:szCs w:val="22"/>
        </w:rPr>
      </w:pPr>
      <w:r w:rsidRPr="00726666">
        <w:rPr>
          <w:rFonts w:ascii="Arial" w:hAnsi="Arial" w:cs="Arial"/>
          <w:b/>
          <w:sz w:val="22"/>
          <w:szCs w:val="22"/>
        </w:rPr>
        <w:t xml:space="preserve">II </w:t>
      </w:r>
      <w:r w:rsidRPr="00726666">
        <w:rPr>
          <w:rFonts w:ascii="Arial" w:hAnsi="Arial" w:cs="Arial"/>
          <w:sz w:val="22"/>
          <w:szCs w:val="22"/>
        </w:rPr>
        <w:t xml:space="preserve">- </w:t>
      </w:r>
      <w:r w:rsidR="003F58CA" w:rsidRPr="00726666">
        <w:rPr>
          <w:rFonts w:ascii="Arial" w:hAnsi="Arial" w:cs="Arial"/>
          <w:sz w:val="22"/>
          <w:szCs w:val="22"/>
        </w:rPr>
        <w:t>As</w:t>
      </w:r>
      <w:r w:rsidRPr="00726666">
        <w:rPr>
          <w:rFonts w:ascii="Arial" w:hAnsi="Arial" w:cs="Arial"/>
          <w:sz w:val="22"/>
          <w:szCs w:val="22"/>
        </w:rPr>
        <w:t xml:space="preserve"> peculiaridades do caso concreto;</w:t>
      </w:r>
    </w:p>
    <w:p w14:paraId="68FACE64" w14:textId="31B14F56" w:rsidR="006772AC" w:rsidRPr="00726666" w:rsidRDefault="006772AC" w:rsidP="006772AC">
      <w:pPr>
        <w:jc w:val="both"/>
        <w:rPr>
          <w:rFonts w:ascii="Arial" w:hAnsi="Arial" w:cs="Arial"/>
          <w:sz w:val="22"/>
          <w:szCs w:val="22"/>
        </w:rPr>
      </w:pPr>
      <w:r w:rsidRPr="00726666">
        <w:rPr>
          <w:rFonts w:ascii="Arial" w:hAnsi="Arial" w:cs="Arial"/>
          <w:b/>
          <w:sz w:val="22"/>
          <w:szCs w:val="22"/>
        </w:rPr>
        <w:t xml:space="preserve">III </w:t>
      </w:r>
      <w:r w:rsidRPr="00726666">
        <w:rPr>
          <w:rFonts w:ascii="Arial" w:hAnsi="Arial" w:cs="Arial"/>
          <w:sz w:val="22"/>
          <w:szCs w:val="22"/>
        </w:rPr>
        <w:t xml:space="preserve">- </w:t>
      </w:r>
      <w:r w:rsidR="003F58CA">
        <w:rPr>
          <w:rFonts w:ascii="Arial" w:hAnsi="Arial" w:cs="Arial"/>
          <w:sz w:val="22"/>
          <w:szCs w:val="22"/>
        </w:rPr>
        <w:t>A</w:t>
      </w:r>
      <w:r w:rsidRPr="00726666">
        <w:rPr>
          <w:rFonts w:ascii="Arial" w:hAnsi="Arial" w:cs="Arial"/>
          <w:sz w:val="22"/>
          <w:szCs w:val="22"/>
        </w:rPr>
        <w:t>s circunstâncias agravantes ou atenuantes;</w:t>
      </w:r>
    </w:p>
    <w:p w14:paraId="78CCD30D" w14:textId="1EF6AA5A" w:rsidR="006772AC" w:rsidRPr="00726666" w:rsidRDefault="006772AC" w:rsidP="006772AC">
      <w:pPr>
        <w:jc w:val="both"/>
        <w:rPr>
          <w:rFonts w:ascii="Arial" w:hAnsi="Arial" w:cs="Arial"/>
          <w:sz w:val="22"/>
          <w:szCs w:val="22"/>
        </w:rPr>
      </w:pPr>
      <w:r w:rsidRPr="00726666">
        <w:rPr>
          <w:rFonts w:ascii="Arial" w:hAnsi="Arial" w:cs="Arial"/>
          <w:b/>
          <w:sz w:val="22"/>
          <w:szCs w:val="22"/>
        </w:rPr>
        <w:t>IV</w:t>
      </w:r>
      <w:r w:rsidRPr="00726666">
        <w:rPr>
          <w:rFonts w:ascii="Arial" w:hAnsi="Arial" w:cs="Arial"/>
          <w:sz w:val="22"/>
          <w:szCs w:val="22"/>
        </w:rPr>
        <w:t xml:space="preserve"> - </w:t>
      </w:r>
      <w:r w:rsidR="003F58CA">
        <w:rPr>
          <w:rFonts w:ascii="Arial" w:hAnsi="Arial" w:cs="Arial"/>
          <w:sz w:val="22"/>
          <w:szCs w:val="22"/>
        </w:rPr>
        <w:t>O</w:t>
      </w:r>
      <w:r w:rsidRPr="00726666">
        <w:rPr>
          <w:rFonts w:ascii="Arial" w:hAnsi="Arial" w:cs="Arial"/>
          <w:sz w:val="22"/>
          <w:szCs w:val="22"/>
        </w:rPr>
        <w:t xml:space="preserve">s danos que dela provierem para a Administração, para o funcionamento dos serviços públicos ou para o interesse coletivo; </w:t>
      </w:r>
    </w:p>
    <w:p w14:paraId="64C99C2C" w14:textId="1879CCEF" w:rsidR="006772AC" w:rsidRPr="00726666" w:rsidRDefault="006772AC" w:rsidP="006772AC">
      <w:pPr>
        <w:jc w:val="both"/>
        <w:rPr>
          <w:rFonts w:ascii="Arial" w:hAnsi="Arial" w:cs="Arial"/>
          <w:sz w:val="22"/>
          <w:szCs w:val="22"/>
        </w:rPr>
      </w:pPr>
      <w:r w:rsidRPr="00726666">
        <w:rPr>
          <w:rFonts w:ascii="Arial" w:hAnsi="Arial" w:cs="Arial"/>
          <w:b/>
          <w:sz w:val="22"/>
          <w:szCs w:val="22"/>
        </w:rPr>
        <w:t>V</w:t>
      </w:r>
      <w:r w:rsidRPr="00726666">
        <w:rPr>
          <w:rFonts w:ascii="Arial" w:hAnsi="Arial" w:cs="Arial"/>
          <w:sz w:val="22"/>
          <w:szCs w:val="22"/>
        </w:rPr>
        <w:t xml:space="preserve"> - </w:t>
      </w:r>
      <w:r w:rsidR="003F58CA">
        <w:rPr>
          <w:rFonts w:ascii="Arial" w:hAnsi="Arial" w:cs="Arial"/>
          <w:sz w:val="22"/>
          <w:szCs w:val="22"/>
        </w:rPr>
        <w:t>A</w:t>
      </w:r>
      <w:r w:rsidRPr="00726666">
        <w:rPr>
          <w:rFonts w:ascii="Arial" w:hAnsi="Arial" w:cs="Arial"/>
          <w:sz w:val="22"/>
          <w:szCs w:val="22"/>
        </w:rPr>
        <w:t xml:space="preserve"> implantação ou o aperfeiçoamento de programa de integridade pelo responsável pela infração, conforme normas e orientações dos órgãos de controle;</w:t>
      </w:r>
    </w:p>
    <w:p w14:paraId="257926F7" w14:textId="77777777" w:rsidR="006772AC" w:rsidRPr="00726666" w:rsidRDefault="006772AC" w:rsidP="006772AC">
      <w:pPr>
        <w:jc w:val="both"/>
        <w:rPr>
          <w:rFonts w:ascii="Arial" w:hAnsi="Arial" w:cs="Arial"/>
          <w:sz w:val="22"/>
          <w:szCs w:val="22"/>
        </w:rPr>
      </w:pPr>
    </w:p>
    <w:p w14:paraId="33D8A98C" w14:textId="0FA8ECCA"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.12.1</w:t>
      </w:r>
      <w:r w:rsidR="006772AC" w:rsidRPr="00726666">
        <w:rPr>
          <w:rFonts w:ascii="Arial" w:hAnsi="Arial" w:cs="Arial"/>
          <w:sz w:val="22"/>
          <w:szCs w:val="22"/>
        </w:rPr>
        <w:t>. São circunstâncias agravantes:</w:t>
      </w:r>
    </w:p>
    <w:p w14:paraId="19ED3535"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 -</w:t>
      </w:r>
      <w:r w:rsidRPr="00726666">
        <w:rPr>
          <w:rFonts w:ascii="Arial" w:hAnsi="Arial" w:cs="Arial"/>
          <w:sz w:val="22"/>
          <w:szCs w:val="22"/>
        </w:rPr>
        <w:t xml:space="preserve"> A prática da infração com violação de dever inerente a cargo, ofício ou profissão; </w:t>
      </w:r>
    </w:p>
    <w:p w14:paraId="3C1EE176"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II -</w:t>
      </w:r>
      <w:r w:rsidRPr="00726666">
        <w:rPr>
          <w:rFonts w:ascii="Arial" w:hAnsi="Arial" w:cs="Arial"/>
          <w:sz w:val="22"/>
          <w:szCs w:val="22"/>
        </w:rPr>
        <w:t xml:space="preserve"> O conluio entre fornecedores para a prática da infração;</w:t>
      </w:r>
    </w:p>
    <w:p w14:paraId="07BC2FFB"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 xml:space="preserve">III </w:t>
      </w:r>
      <w:r w:rsidRPr="00726666">
        <w:rPr>
          <w:rFonts w:ascii="Arial" w:hAnsi="Arial" w:cs="Arial"/>
          <w:sz w:val="22"/>
          <w:szCs w:val="22"/>
        </w:rPr>
        <w:t>- A apresentação de documento falso no curso do processo administrativo de apuração de responsabilidade;</w:t>
      </w:r>
    </w:p>
    <w:p w14:paraId="598967EE"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 xml:space="preserve">IV </w:t>
      </w:r>
      <w:r w:rsidRPr="00726666">
        <w:rPr>
          <w:rFonts w:ascii="Arial" w:hAnsi="Arial" w:cs="Arial"/>
          <w:sz w:val="22"/>
          <w:szCs w:val="22"/>
        </w:rPr>
        <w:t xml:space="preserve">- A reincidência. </w:t>
      </w:r>
    </w:p>
    <w:p w14:paraId="0764F4B3"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V -</w:t>
      </w:r>
      <w:r w:rsidRPr="00726666">
        <w:rPr>
          <w:rFonts w:ascii="Arial" w:hAnsi="Arial" w:cs="Arial"/>
          <w:sz w:val="22"/>
          <w:szCs w:val="22"/>
        </w:rPr>
        <w:t xml:space="preserve"> A prática de qualquer de infrações absorvidas, na forma do disposto neste edital.</w:t>
      </w:r>
    </w:p>
    <w:p w14:paraId="470C2555" w14:textId="77777777" w:rsidR="006772AC" w:rsidRPr="00726666" w:rsidRDefault="006772AC" w:rsidP="006772AC">
      <w:pPr>
        <w:jc w:val="both"/>
        <w:rPr>
          <w:rFonts w:ascii="Arial" w:hAnsi="Arial" w:cs="Arial"/>
          <w:sz w:val="22"/>
          <w:szCs w:val="22"/>
        </w:rPr>
      </w:pPr>
    </w:p>
    <w:p w14:paraId="38011176" w14:textId="09012244"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.12.1.1.</w:t>
      </w:r>
      <w:r w:rsidR="006772AC" w:rsidRPr="00726666">
        <w:rPr>
          <w:rFonts w:ascii="Arial" w:hAnsi="Arial" w:cs="Arial"/>
          <w:sz w:val="22"/>
          <w:szCs w:val="22"/>
        </w:rPr>
        <w:t xml:space="preserve"> Verifica-se a reincidência quando o acusado comete qualquer nova infração, depois de condenado definitivamente por infração anterior. </w:t>
      </w:r>
    </w:p>
    <w:p w14:paraId="1C079EB5" w14:textId="77777777" w:rsidR="006772AC" w:rsidRPr="00726666" w:rsidRDefault="006772AC" w:rsidP="006772AC">
      <w:pPr>
        <w:jc w:val="both"/>
        <w:rPr>
          <w:rFonts w:ascii="Arial" w:hAnsi="Arial" w:cs="Arial"/>
          <w:sz w:val="22"/>
          <w:szCs w:val="22"/>
        </w:rPr>
      </w:pPr>
    </w:p>
    <w:p w14:paraId="6B603A20" w14:textId="160F7EED"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.12.1.2.</w:t>
      </w:r>
      <w:r w:rsidR="006772AC" w:rsidRPr="00726666">
        <w:rPr>
          <w:rFonts w:ascii="Arial" w:hAnsi="Arial" w:cs="Arial"/>
          <w:sz w:val="22"/>
          <w:szCs w:val="22"/>
        </w:rPr>
        <w:t xml:space="preserve"> Para efeito de reincidência:</w:t>
      </w:r>
    </w:p>
    <w:p w14:paraId="65A2DC8D"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 -</w:t>
      </w:r>
      <w:r w:rsidRPr="00726666">
        <w:rPr>
          <w:rFonts w:ascii="Arial" w:hAnsi="Arial" w:cs="Arial"/>
          <w:sz w:val="22"/>
          <w:szCs w:val="22"/>
        </w:rPr>
        <w:t xml:space="preserve"> Considera-se a decisão proferida no âmbito da Administração Pública direta e indireta de todos os entes federativos, se imposta a pena de declaração de inidoneidade de licitar e contratar;</w:t>
      </w:r>
    </w:p>
    <w:p w14:paraId="33F40209"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 xml:space="preserve">II </w:t>
      </w:r>
      <w:r w:rsidRPr="00726666">
        <w:rPr>
          <w:rFonts w:ascii="Arial" w:hAnsi="Arial" w:cs="Arial"/>
          <w:sz w:val="22"/>
          <w:szCs w:val="22"/>
        </w:rPr>
        <w:t xml:space="preserve">- Não prevalece a condenação anterior, se entre a data da publicação da decisão definitiva dessa e a do cometimento da nova infração tiver decorrido período de tempo superior a cinco anos; </w:t>
      </w:r>
    </w:p>
    <w:p w14:paraId="32FEF3EE"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 xml:space="preserve">III </w:t>
      </w:r>
      <w:r w:rsidRPr="00726666">
        <w:rPr>
          <w:rFonts w:ascii="Arial" w:hAnsi="Arial" w:cs="Arial"/>
          <w:sz w:val="22"/>
          <w:szCs w:val="22"/>
        </w:rPr>
        <w:t xml:space="preserve">- não se verifica, se tiver ocorrido a reabilitação em relação a infração anterior. </w:t>
      </w:r>
    </w:p>
    <w:p w14:paraId="79E0B112" w14:textId="77777777" w:rsidR="006772AC" w:rsidRPr="00726666" w:rsidRDefault="006772AC" w:rsidP="006772AC">
      <w:pPr>
        <w:jc w:val="both"/>
        <w:rPr>
          <w:rFonts w:ascii="Arial" w:hAnsi="Arial" w:cs="Arial"/>
          <w:sz w:val="22"/>
          <w:szCs w:val="22"/>
        </w:rPr>
      </w:pPr>
    </w:p>
    <w:p w14:paraId="3BF607E9" w14:textId="1B9C7103"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.12.2.</w:t>
      </w:r>
      <w:r w:rsidR="006772AC" w:rsidRPr="00726666">
        <w:rPr>
          <w:rFonts w:ascii="Arial" w:hAnsi="Arial" w:cs="Arial"/>
          <w:sz w:val="22"/>
          <w:szCs w:val="22"/>
        </w:rPr>
        <w:t xml:space="preserve"> São circunstâncias atenuantes: </w:t>
      </w:r>
    </w:p>
    <w:p w14:paraId="689A3F99"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 xml:space="preserve">I </w:t>
      </w:r>
      <w:r w:rsidRPr="00726666">
        <w:rPr>
          <w:rFonts w:ascii="Arial" w:hAnsi="Arial" w:cs="Arial"/>
          <w:sz w:val="22"/>
          <w:szCs w:val="22"/>
        </w:rPr>
        <w:t xml:space="preserve">- A primariedade; </w:t>
      </w:r>
    </w:p>
    <w:p w14:paraId="0086B524"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 xml:space="preserve">II </w:t>
      </w:r>
      <w:r w:rsidRPr="00726666">
        <w:rPr>
          <w:rFonts w:ascii="Arial" w:hAnsi="Arial" w:cs="Arial"/>
          <w:sz w:val="22"/>
          <w:szCs w:val="22"/>
        </w:rPr>
        <w:t xml:space="preserve">- Procurar evitar ou minorar as consequências da infração antes do julgamento; </w:t>
      </w:r>
    </w:p>
    <w:p w14:paraId="4ADFD06A"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 xml:space="preserve">III </w:t>
      </w:r>
      <w:r w:rsidRPr="00726666">
        <w:rPr>
          <w:rFonts w:ascii="Arial" w:hAnsi="Arial" w:cs="Arial"/>
          <w:sz w:val="22"/>
          <w:szCs w:val="22"/>
        </w:rPr>
        <w:t>- Reparar o dano antes do julgamento;</w:t>
      </w:r>
    </w:p>
    <w:p w14:paraId="074B3E0A" w14:textId="77777777" w:rsidR="006772AC" w:rsidRPr="00726666" w:rsidRDefault="006772AC" w:rsidP="006772AC">
      <w:pPr>
        <w:jc w:val="both"/>
        <w:rPr>
          <w:rFonts w:ascii="Arial" w:hAnsi="Arial" w:cs="Arial"/>
          <w:sz w:val="22"/>
          <w:szCs w:val="22"/>
        </w:rPr>
      </w:pPr>
      <w:r w:rsidRPr="00726666">
        <w:rPr>
          <w:rFonts w:ascii="Arial" w:hAnsi="Arial" w:cs="Arial"/>
          <w:b/>
          <w:sz w:val="22"/>
          <w:szCs w:val="22"/>
        </w:rPr>
        <w:t>IV</w:t>
      </w:r>
      <w:r w:rsidRPr="00726666">
        <w:rPr>
          <w:rFonts w:ascii="Arial" w:hAnsi="Arial" w:cs="Arial"/>
          <w:sz w:val="22"/>
          <w:szCs w:val="22"/>
        </w:rPr>
        <w:t xml:space="preserve"> - Confessar a autoria da infração.</w:t>
      </w:r>
    </w:p>
    <w:p w14:paraId="6C97C82B" w14:textId="77777777" w:rsidR="006772AC" w:rsidRPr="00726666" w:rsidRDefault="006772AC" w:rsidP="006772AC">
      <w:pPr>
        <w:jc w:val="both"/>
        <w:rPr>
          <w:rFonts w:ascii="Arial" w:hAnsi="Arial" w:cs="Arial"/>
          <w:sz w:val="22"/>
          <w:szCs w:val="22"/>
        </w:rPr>
      </w:pPr>
    </w:p>
    <w:p w14:paraId="15E6FEDA" w14:textId="1D7BC8B7"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.12.2.1</w:t>
      </w:r>
      <w:r w:rsidR="006772AC" w:rsidRPr="00726666">
        <w:rPr>
          <w:rFonts w:ascii="Arial" w:hAnsi="Arial" w:cs="Arial"/>
          <w:sz w:val="22"/>
          <w:szCs w:val="22"/>
        </w:rPr>
        <w:t>. Considera-se primário aquele que não tenha sido condenado definitivamente por infração administrativa prevista em lei ou já tenha sido reabilitado.</w:t>
      </w:r>
    </w:p>
    <w:p w14:paraId="59CBB3F5" w14:textId="77777777" w:rsidR="006772AC" w:rsidRPr="00726666" w:rsidRDefault="006772AC" w:rsidP="006772AC">
      <w:pPr>
        <w:jc w:val="both"/>
        <w:rPr>
          <w:rFonts w:ascii="Arial" w:hAnsi="Arial" w:cs="Arial"/>
          <w:sz w:val="22"/>
          <w:szCs w:val="22"/>
        </w:rPr>
      </w:pPr>
    </w:p>
    <w:p w14:paraId="76C391C5" w14:textId="5C9A021F"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.13.</w:t>
      </w:r>
      <w:r w:rsidR="006772AC" w:rsidRPr="00726666">
        <w:rPr>
          <w:rFonts w:ascii="Arial" w:hAnsi="Arial" w:cs="Arial"/>
          <w:sz w:val="22"/>
          <w:szCs w:val="22"/>
        </w:rPr>
        <w:t xml:space="preserve"> As penalidades mencionadas nos subitens acima serão aplicadas após regular procedimento administrativo, podendo ser cumuladas na forma da Lei n. 14.133, de 1º de abril de 2021.</w:t>
      </w:r>
    </w:p>
    <w:p w14:paraId="47BC359E" w14:textId="77777777" w:rsidR="006772AC" w:rsidRPr="00726666" w:rsidRDefault="006772AC" w:rsidP="006772AC">
      <w:pPr>
        <w:jc w:val="both"/>
        <w:rPr>
          <w:rFonts w:ascii="Arial" w:hAnsi="Arial" w:cs="Arial"/>
          <w:b/>
          <w:sz w:val="22"/>
          <w:szCs w:val="22"/>
        </w:rPr>
      </w:pPr>
    </w:p>
    <w:p w14:paraId="1A61BC67" w14:textId="6526CF9E"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.14</w:t>
      </w:r>
      <w:r w:rsidR="006772AC" w:rsidRPr="00726666">
        <w:rPr>
          <w:rFonts w:ascii="Arial" w:hAnsi="Arial" w:cs="Arial"/>
          <w:sz w:val="22"/>
          <w:szCs w:val="22"/>
        </w:rPr>
        <w:t>. A aplicação das sanções previstas neste contrato não exclui, em hipótese alguma, a obrigação de reparação integral dos danos causados à administração pública.</w:t>
      </w:r>
    </w:p>
    <w:p w14:paraId="32857244" w14:textId="77777777" w:rsidR="006772AC" w:rsidRPr="00726666" w:rsidRDefault="006772AC" w:rsidP="006772AC">
      <w:pPr>
        <w:jc w:val="both"/>
        <w:rPr>
          <w:rFonts w:ascii="Arial" w:hAnsi="Arial" w:cs="Arial"/>
          <w:sz w:val="22"/>
          <w:szCs w:val="22"/>
        </w:rPr>
      </w:pPr>
    </w:p>
    <w:p w14:paraId="447D730B" w14:textId="1726AF27"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.15.</w:t>
      </w:r>
      <w:r w:rsidR="006772AC" w:rsidRPr="00726666">
        <w:rPr>
          <w:rFonts w:ascii="Arial"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14:paraId="1BB34CC2" w14:textId="77777777" w:rsidR="006772AC" w:rsidRPr="00726666" w:rsidRDefault="006772AC" w:rsidP="006772AC">
      <w:pPr>
        <w:jc w:val="both"/>
        <w:rPr>
          <w:rFonts w:ascii="Arial" w:hAnsi="Arial" w:cs="Arial"/>
          <w:sz w:val="22"/>
          <w:szCs w:val="22"/>
        </w:rPr>
      </w:pPr>
    </w:p>
    <w:p w14:paraId="48946732" w14:textId="2AA5E542"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.16.</w:t>
      </w:r>
      <w:r w:rsidR="006772AC" w:rsidRPr="00726666">
        <w:rPr>
          <w:rFonts w:ascii="Arial"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006772AC" w:rsidRPr="00726666">
        <w:rPr>
          <w:rFonts w:ascii="Arial" w:hAnsi="Arial" w:cs="Arial"/>
          <w:sz w:val="22"/>
          <w:szCs w:val="22"/>
        </w:rPr>
        <w:t>Ceis</w:t>
      </w:r>
      <w:proofErr w:type="spellEnd"/>
      <w:r w:rsidR="006772AC" w:rsidRPr="00726666">
        <w:rPr>
          <w:rFonts w:ascii="Arial" w:hAnsi="Arial" w:cs="Arial"/>
          <w:sz w:val="22"/>
          <w:szCs w:val="22"/>
        </w:rPr>
        <w:t>) e no Cadastro Nacional de Empresas Punidas (</w:t>
      </w:r>
      <w:proofErr w:type="spellStart"/>
      <w:r w:rsidR="006772AC" w:rsidRPr="00726666">
        <w:rPr>
          <w:rFonts w:ascii="Arial" w:hAnsi="Arial" w:cs="Arial"/>
          <w:sz w:val="22"/>
          <w:szCs w:val="22"/>
        </w:rPr>
        <w:t>Cnep</w:t>
      </w:r>
      <w:proofErr w:type="spellEnd"/>
      <w:r w:rsidR="006772AC" w:rsidRPr="00726666">
        <w:rPr>
          <w:rFonts w:ascii="Arial" w:hAnsi="Arial" w:cs="Arial"/>
          <w:sz w:val="22"/>
          <w:szCs w:val="22"/>
        </w:rPr>
        <w:t xml:space="preserve">), instituídos no âmbito do Poder Executivo Federal. (Art. 161, da Lei nº 14.133, de 2021). </w:t>
      </w:r>
    </w:p>
    <w:p w14:paraId="0047D644" w14:textId="77777777" w:rsidR="006772AC" w:rsidRPr="00726666" w:rsidRDefault="006772AC" w:rsidP="006772AC">
      <w:pPr>
        <w:jc w:val="both"/>
        <w:rPr>
          <w:rFonts w:ascii="Arial" w:hAnsi="Arial" w:cs="Arial"/>
          <w:sz w:val="22"/>
          <w:szCs w:val="22"/>
        </w:rPr>
      </w:pPr>
    </w:p>
    <w:p w14:paraId="5EF38DCC" w14:textId="467FB53A" w:rsidR="006772AC" w:rsidRPr="00726666"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.17.</w:t>
      </w:r>
      <w:r w:rsidR="006772AC" w:rsidRPr="00726666">
        <w:rPr>
          <w:rFonts w:ascii="Arial" w:hAnsi="Arial" w:cs="Arial"/>
          <w:sz w:val="22"/>
          <w:szCs w:val="22"/>
        </w:rPr>
        <w:t xml:space="preserve"> As sanções de impedimento de licitar e contratar e declaração de inidoneidade para licitar ou contratar são passíveis de reabilitação na forma do art. 163 da Lei nº 14.133/21. </w:t>
      </w:r>
    </w:p>
    <w:p w14:paraId="4093B390" w14:textId="77777777" w:rsidR="006772AC" w:rsidRPr="00726666" w:rsidRDefault="006772AC" w:rsidP="006772AC">
      <w:pPr>
        <w:jc w:val="both"/>
        <w:rPr>
          <w:rFonts w:ascii="Arial" w:hAnsi="Arial" w:cs="Arial"/>
          <w:sz w:val="22"/>
          <w:szCs w:val="22"/>
        </w:rPr>
      </w:pPr>
    </w:p>
    <w:p w14:paraId="17E24C5B" w14:textId="7F11443C" w:rsidR="000E522E" w:rsidRDefault="002E487E" w:rsidP="006772AC">
      <w:pPr>
        <w:jc w:val="both"/>
        <w:rPr>
          <w:rFonts w:ascii="Arial" w:hAnsi="Arial" w:cs="Arial"/>
          <w:sz w:val="22"/>
          <w:szCs w:val="22"/>
        </w:rPr>
      </w:pPr>
      <w:r>
        <w:rPr>
          <w:rFonts w:ascii="Arial" w:hAnsi="Arial" w:cs="Arial"/>
          <w:b/>
          <w:sz w:val="22"/>
          <w:szCs w:val="22"/>
        </w:rPr>
        <w:t>10</w:t>
      </w:r>
      <w:r w:rsidR="006772AC" w:rsidRPr="00726666">
        <w:rPr>
          <w:rFonts w:ascii="Arial" w:hAnsi="Arial" w:cs="Arial"/>
          <w:b/>
          <w:sz w:val="22"/>
          <w:szCs w:val="22"/>
        </w:rPr>
        <w:t>.18.</w:t>
      </w:r>
      <w:r w:rsidR="006772AC" w:rsidRPr="00726666">
        <w:rPr>
          <w:rFonts w:ascii="Arial" w:hAnsi="Arial" w:cs="Arial"/>
          <w:sz w:val="22"/>
          <w:szCs w:val="22"/>
        </w:rPr>
        <w:t xml:space="preserve">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bookmarkEnd w:id="1"/>
    </w:p>
    <w:p w14:paraId="297D74CF" w14:textId="77777777" w:rsidR="006772AC" w:rsidRPr="007437B4" w:rsidRDefault="006772AC" w:rsidP="006772AC">
      <w:pPr>
        <w:jc w:val="both"/>
        <w:rPr>
          <w:rFonts w:ascii="Arial" w:hAnsi="Arial" w:cs="Arial"/>
          <w:sz w:val="22"/>
          <w:szCs w:val="22"/>
        </w:rPr>
      </w:pPr>
    </w:p>
    <w:p w14:paraId="7EE1ABF5" w14:textId="70998BCF" w:rsidR="00246E7B" w:rsidRPr="007437B4" w:rsidRDefault="00246E7B" w:rsidP="00246E7B">
      <w:pPr>
        <w:pStyle w:val="Corpodetexto"/>
        <w:pBdr>
          <w:top w:val="single" w:sz="4" w:space="1" w:color="auto"/>
          <w:left w:val="single" w:sz="4" w:space="4" w:color="auto"/>
          <w:bottom w:val="single" w:sz="4" w:space="1" w:color="auto"/>
          <w:right w:val="single" w:sz="4" w:space="4" w:color="auto"/>
        </w:pBdr>
        <w:spacing w:after="0"/>
        <w:jc w:val="both"/>
        <w:rPr>
          <w:rFonts w:ascii="Arial" w:hAnsi="Arial" w:cs="Arial"/>
          <w:b/>
          <w:sz w:val="22"/>
          <w:szCs w:val="22"/>
        </w:rPr>
      </w:pPr>
      <w:r w:rsidRPr="007437B4">
        <w:rPr>
          <w:rFonts w:ascii="Arial" w:hAnsi="Arial" w:cs="Arial"/>
          <w:b/>
          <w:sz w:val="22"/>
          <w:szCs w:val="22"/>
        </w:rPr>
        <w:t>X</w:t>
      </w:r>
      <w:r w:rsidR="002E487E">
        <w:rPr>
          <w:rFonts w:ascii="Arial" w:hAnsi="Arial" w:cs="Arial"/>
          <w:b/>
          <w:sz w:val="22"/>
          <w:szCs w:val="22"/>
        </w:rPr>
        <w:t>I</w:t>
      </w:r>
      <w:r w:rsidRPr="007437B4">
        <w:rPr>
          <w:rFonts w:ascii="Arial" w:hAnsi="Arial" w:cs="Arial"/>
          <w:b/>
          <w:sz w:val="22"/>
          <w:szCs w:val="22"/>
        </w:rPr>
        <w:t xml:space="preserve"> – DA RETENÇÃO DO IMPOSTO DE RENDA-IR</w:t>
      </w:r>
    </w:p>
    <w:p w14:paraId="328ED3A9" w14:textId="77777777" w:rsidR="00246E7B" w:rsidRPr="007437B4" w:rsidRDefault="00246E7B" w:rsidP="00246E7B">
      <w:pPr>
        <w:pStyle w:val="Corpodetexto"/>
        <w:spacing w:after="0"/>
        <w:jc w:val="both"/>
        <w:rPr>
          <w:rFonts w:ascii="Arial" w:hAnsi="Arial" w:cs="Arial"/>
          <w:sz w:val="22"/>
          <w:szCs w:val="22"/>
        </w:rPr>
      </w:pPr>
    </w:p>
    <w:p w14:paraId="2C5AC566" w14:textId="371FC70B" w:rsidR="00246E7B" w:rsidRPr="007437B4" w:rsidRDefault="002E487E" w:rsidP="00246E7B">
      <w:pPr>
        <w:autoSpaceDE w:val="0"/>
        <w:autoSpaceDN w:val="0"/>
        <w:adjustRightInd w:val="0"/>
        <w:jc w:val="both"/>
        <w:rPr>
          <w:rFonts w:ascii="Arial" w:hAnsi="Arial" w:cs="Arial"/>
          <w:sz w:val="22"/>
          <w:szCs w:val="22"/>
        </w:rPr>
      </w:pPr>
      <w:r>
        <w:rPr>
          <w:rFonts w:ascii="Arial" w:hAnsi="Arial" w:cs="Arial"/>
          <w:b/>
          <w:sz w:val="22"/>
          <w:szCs w:val="22"/>
        </w:rPr>
        <w:t>11</w:t>
      </w:r>
      <w:r w:rsidR="00246E7B" w:rsidRPr="007437B4">
        <w:rPr>
          <w:rFonts w:ascii="Arial" w:hAnsi="Arial" w:cs="Arial"/>
          <w:b/>
          <w:sz w:val="22"/>
          <w:szCs w:val="22"/>
        </w:rPr>
        <w:t>.1.</w:t>
      </w:r>
      <w:r w:rsidR="00246E7B" w:rsidRPr="007437B4">
        <w:rPr>
          <w:rFonts w:ascii="Arial" w:hAnsi="Arial" w:cs="Arial"/>
          <w:sz w:val="22"/>
          <w:szCs w:val="22"/>
        </w:rPr>
        <w:t xml:space="preserve"> Ficam obrigados a efetuar as retenções na fonte do Imposto de Renda - IR incidente sobre os pagamentos destinados às pessoas físicas e jurídicas, pelo fornecimento ou disponibilização de bens, ou pela prestação de serviços em geral, inclusive obras, com base nas disposições constantes no Decreto Municipal nº 075/2023, na Instrução Normativa RFB nº 1.234, de 11 de janeiro de 2012, ou em norma que vier a alterá-la ou substituí-la, nos mesmos moldes aplicáveis aos órgãos da Administração Pública Federal, os seguintes órgãos e entidades da Administração Pública Municipal:</w:t>
      </w:r>
    </w:p>
    <w:p w14:paraId="3153AD14" w14:textId="77777777" w:rsidR="00246E7B" w:rsidRPr="007437B4" w:rsidRDefault="00246E7B" w:rsidP="00246E7B">
      <w:pPr>
        <w:autoSpaceDE w:val="0"/>
        <w:autoSpaceDN w:val="0"/>
        <w:adjustRightInd w:val="0"/>
        <w:jc w:val="both"/>
        <w:rPr>
          <w:rFonts w:ascii="Arial" w:hAnsi="Arial" w:cs="Arial"/>
          <w:sz w:val="22"/>
          <w:szCs w:val="22"/>
        </w:rPr>
      </w:pPr>
    </w:p>
    <w:p w14:paraId="722395A1" w14:textId="77777777" w:rsidR="00246E7B" w:rsidRPr="007437B4" w:rsidRDefault="00246E7B" w:rsidP="00246E7B">
      <w:pPr>
        <w:autoSpaceDE w:val="0"/>
        <w:autoSpaceDN w:val="0"/>
        <w:adjustRightInd w:val="0"/>
        <w:jc w:val="both"/>
        <w:rPr>
          <w:rFonts w:ascii="Arial" w:hAnsi="Arial" w:cs="Arial"/>
          <w:sz w:val="22"/>
          <w:szCs w:val="22"/>
        </w:rPr>
      </w:pPr>
      <w:r w:rsidRPr="007437B4">
        <w:rPr>
          <w:rFonts w:ascii="Arial" w:hAnsi="Arial" w:cs="Arial"/>
          <w:sz w:val="22"/>
          <w:szCs w:val="22"/>
        </w:rPr>
        <w:t xml:space="preserve">I - Os órgãos da Administração Pública Municipal Direta; </w:t>
      </w:r>
    </w:p>
    <w:p w14:paraId="5A30389F" w14:textId="77777777" w:rsidR="00A41B6D" w:rsidRPr="007437B4" w:rsidRDefault="00A41B6D" w:rsidP="00246E7B">
      <w:pPr>
        <w:autoSpaceDE w:val="0"/>
        <w:autoSpaceDN w:val="0"/>
        <w:adjustRightInd w:val="0"/>
        <w:jc w:val="both"/>
        <w:rPr>
          <w:rFonts w:ascii="Arial" w:hAnsi="Arial" w:cs="Arial"/>
          <w:sz w:val="22"/>
          <w:szCs w:val="22"/>
        </w:rPr>
      </w:pPr>
    </w:p>
    <w:p w14:paraId="06F924C6" w14:textId="77777777" w:rsidR="00246E7B" w:rsidRPr="007437B4" w:rsidRDefault="00246E7B" w:rsidP="00246E7B">
      <w:pPr>
        <w:autoSpaceDE w:val="0"/>
        <w:autoSpaceDN w:val="0"/>
        <w:adjustRightInd w:val="0"/>
        <w:jc w:val="both"/>
        <w:rPr>
          <w:rFonts w:ascii="Arial" w:hAnsi="Arial" w:cs="Arial"/>
          <w:sz w:val="22"/>
          <w:szCs w:val="22"/>
        </w:rPr>
      </w:pPr>
      <w:r w:rsidRPr="007437B4">
        <w:rPr>
          <w:rFonts w:ascii="Arial" w:hAnsi="Arial" w:cs="Arial"/>
          <w:sz w:val="22"/>
          <w:szCs w:val="22"/>
        </w:rPr>
        <w:t xml:space="preserve">II - As autarquias; </w:t>
      </w:r>
    </w:p>
    <w:p w14:paraId="1F0480D2" w14:textId="77777777" w:rsidR="00A41B6D" w:rsidRPr="007437B4" w:rsidRDefault="00A41B6D" w:rsidP="00246E7B">
      <w:pPr>
        <w:autoSpaceDE w:val="0"/>
        <w:autoSpaceDN w:val="0"/>
        <w:adjustRightInd w:val="0"/>
        <w:jc w:val="both"/>
        <w:rPr>
          <w:rFonts w:ascii="Arial" w:hAnsi="Arial" w:cs="Arial"/>
          <w:sz w:val="22"/>
          <w:szCs w:val="22"/>
        </w:rPr>
      </w:pPr>
    </w:p>
    <w:p w14:paraId="0ACEB74F" w14:textId="77777777" w:rsidR="00246E7B" w:rsidRPr="007437B4" w:rsidRDefault="00246E7B" w:rsidP="00246E7B">
      <w:pPr>
        <w:autoSpaceDE w:val="0"/>
        <w:autoSpaceDN w:val="0"/>
        <w:adjustRightInd w:val="0"/>
        <w:jc w:val="both"/>
        <w:rPr>
          <w:rFonts w:ascii="Arial" w:hAnsi="Arial" w:cs="Arial"/>
          <w:sz w:val="22"/>
          <w:szCs w:val="22"/>
        </w:rPr>
      </w:pPr>
      <w:r w:rsidRPr="007437B4">
        <w:rPr>
          <w:rFonts w:ascii="Arial" w:hAnsi="Arial" w:cs="Arial"/>
          <w:sz w:val="22"/>
          <w:szCs w:val="22"/>
        </w:rPr>
        <w:t xml:space="preserve">III - As fundações municipais; </w:t>
      </w:r>
    </w:p>
    <w:p w14:paraId="375AFBF6" w14:textId="77777777" w:rsidR="00A41B6D" w:rsidRPr="007437B4" w:rsidRDefault="00A41B6D" w:rsidP="00246E7B">
      <w:pPr>
        <w:autoSpaceDE w:val="0"/>
        <w:autoSpaceDN w:val="0"/>
        <w:adjustRightInd w:val="0"/>
        <w:jc w:val="both"/>
        <w:rPr>
          <w:rFonts w:ascii="Arial" w:hAnsi="Arial" w:cs="Arial"/>
          <w:sz w:val="22"/>
          <w:szCs w:val="22"/>
        </w:rPr>
      </w:pPr>
    </w:p>
    <w:p w14:paraId="3880D0ED" w14:textId="77777777" w:rsidR="00246E7B" w:rsidRPr="007437B4" w:rsidRDefault="00246E7B" w:rsidP="00246E7B">
      <w:pPr>
        <w:autoSpaceDE w:val="0"/>
        <w:autoSpaceDN w:val="0"/>
        <w:adjustRightInd w:val="0"/>
        <w:jc w:val="both"/>
        <w:rPr>
          <w:rFonts w:ascii="Arial" w:hAnsi="Arial" w:cs="Arial"/>
          <w:sz w:val="22"/>
          <w:szCs w:val="22"/>
        </w:rPr>
      </w:pPr>
      <w:r w:rsidRPr="007437B4">
        <w:rPr>
          <w:rFonts w:ascii="Arial" w:hAnsi="Arial" w:cs="Arial"/>
          <w:sz w:val="22"/>
          <w:szCs w:val="22"/>
        </w:rPr>
        <w:t xml:space="preserve">IV - As empresas públicas. </w:t>
      </w:r>
    </w:p>
    <w:p w14:paraId="40DBF5A8" w14:textId="77777777" w:rsidR="00246E7B" w:rsidRPr="007437B4" w:rsidRDefault="00246E7B" w:rsidP="00246E7B">
      <w:pPr>
        <w:autoSpaceDE w:val="0"/>
        <w:autoSpaceDN w:val="0"/>
        <w:adjustRightInd w:val="0"/>
        <w:jc w:val="both"/>
        <w:rPr>
          <w:rFonts w:ascii="Arial" w:hAnsi="Arial" w:cs="Arial"/>
          <w:sz w:val="22"/>
          <w:szCs w:val="22"/>
        </w:rPr>
      </w:pPr>
    </w:p>
    <w:p w14:paraId="516BF48A" w14:textId="4E515818" w:rsidR="00246E7B" w:rsidRPr="007437B4" w:rsidRDefault="00246E7B" w:rsidP="00246E7B">
      <w:pPr>
        <w:autoSpaceDE w:val="0"/>
        <w:autoSpaceDN w:val="0"/>
        <w:adjustRightInd w:val="0"/>
        <w:jc w:val="both"/>
        <w:rPr>
          <w:rFonts w:ascii="Arial" w:hAnsi="Arial" w:cs="Arial"/>
          <w:sz w:val="22"/>
          <w:szCs w:val="22"/>
        </w:rPr>
      </w:pPr>
      <w:r w:rsidRPr="007437B4">
        <w:rPr>
          <w:rFonts w:ascii="Arial" w:hAnsi="Arial" w:cs="Arial"/>
          <w:b/>
          <w:sz w:val="22"/>
          <w:szCs w:val="22"/>
        </w:rPr>
        <w:t>1</w:t>
      </w:r>
      <w:r w:rsidR="002E487E">
        <w:rPr>
          <w:rFonts w:ascii="Arial" w:hAnsi="Arial" w:cs="Arial"/>
          <w:b/>
          <w:sz w:val="22"/>
          <w:szCs w:val="22"/>
        </w:rPr>
        <w:t>1</w:t>
      </w:r>
      <w:r w:rsidRPr="007437B4">
        <w:rPr>
          <w:rFonts w:ascii="Arial" w:hAnsi="Arial" w:cs="Arial"/>
          <w:b/>
          <w:sz w:val="22"/>
          <w:szCs w:val="22"/>
        </w:rPr>
        <w:t>.2.</w:t>
      </w:r>
      <w:r w:rsidRPr="007437B4">
        <w:rPr>
          <w:rFonts w:ascii="Arial" w:hAnsi="Arial" w:cs="Arial"/>
          <w:sz w:val="22"/>
          <w:szCs w:val="22"/>
        </w:rPr>
        <w:t xml:space="preserve"> As retenções serão efetuadas sobre qualquer forma de pagamento, inclusive os pagamentos antecipados por conta de fornecimento de bens ou de prestação de serviços, para entrega futura. </w:t>
      </w:r>
    </w:p>
    <w:p w14:paraId="3591290D" w14:textId="77777777" w:rsidR="00246E7B" w:rsidRPr="007437B4" w:rsidRDefault="00246E7B" w:rsidP="00246E7B">
      <w:pPr>
        <w:autoSpaceDE w:val="0"/>
        <w:autoSpaceDN w:val="0"/>
        <w:adjustRightInd w:val="0"/>
        <w:jc w:val="both"/>
        <w:rPr>
          <w:rFonts w:ascii="Arial" w:hAnsi="Arial" w:cs="Arial"/>
          <w:sz w:val="22"/>
          <w:szCs w:val="22"/>
        </w:rPr>
      </w:pPr>
    </w:p>
    <w:p w14:paraId="1CE0A62D" w14:textId="146DA6AB" w:rsidR="00246E7B" w:rsidRPr="007437B4" w:rsidRDefault="00246E7B" w:rsidP="00246E7B">
      <w:pPr>
        <w:autoSpaceDE w:val="0"/>
        <w:autoSpaceDN w:val="0"/>
        <w:adjustRightInd w:val="0"/>
        <w:jc w:val="both"/>
        <w:rPr>
          <w:rFonts w:ascii="Arial" w:hAnsi="Arial" w:cs="Arial"/>
          <w:sz w:val="22"/>
          <w:szCs w:val="22"/>
        </w:rPr>
      </w:pPr>
      <w:r w:rsidRPr="007437B4">
        <w:rPr>
          <w:rFonts w:ascii="Arial" w:hAnsi="Arial" w:cs="Arial"/>
          <w:b/>
          <w:sz w:val="22"/>
          <w:szCs w:val="22"/>
        </w:rPr>
        <w:t>1</w:t>
      </w:r>
      <w:r w:rsidR="002E487E">
        <w:rPr>
          <w:rFonts w:ascii="Arial" w:hAnsi="Arial" w:cs="Arial"/>
          <w:b/>
          <w:sz w:val="22"/>
          <w:szCs w:val="22"/>
        </w:rPr>
        <w:t>1</w:t>
      </w:r>
      <w:r w:rsidRPr="007437B4">
        <w:rPr>
          <w:rFonts w:ascii="Arial" w:hAnsi="Arial" w:cs="Arial"/>
          <w:b/>
          <w:sz w:val="22"/>
          <w:szCs w:val="22"/>
        </w:rPr>
        <w:t>.3.</w:t>
      </w:r>
      <w:r w:rsidRPr="007437B4">
        <w:rPr>
          <w:rFonts w:ascii="Arial" w:hAnsi="Arial" w:cs="Arial"/>
          <w:sz w:val="22"/>
          <w:szCs w:val="22"/>
        </w:rPr>
        <w:t xml:space="preserve"> A condição de imunidade e isenção será declarada pela entidade apresentando documento, ambos em conformidade com Decreto Municipal nº 075/2023 e Instrução Normativa RFB nº 1.234, de 11 de janeiro de 2012;</w:t>
      </w:r>
    </w:p>
    <w:p w14:paraId="7153C6A4" w14:textId="77777777" w:rsidR="00246E7B" w:rsidRPr="007437B4" w:rsidRDefault="00246E7B" w:rsidP="00246E7B">
      <w:pPr>
        <w:autoSpaceDE w:val="0"/>
        <w:autoSpaceDN w:val="0"/>
        <w:adjustRightInd w:val="0"/>
        <w:jc w:val="both"/>
        <w:rPr>
          <w:rFonts w:ascii="Arial" w:hAnsi="Arial" w:cs="Arial"/>
          <w:sz w:val="22"/>
          <w:szCs w:val="22"/>
        </w:rPr>
      </w:pPr>
    </w:p>
    <w:p w14:paraId="35F8678E" w14:textId="010CD07D" w:rsidR="00246E7B" w:rsidRPr="007437B4" w:rsidRDefault="00246E7B" w:rsidP="00246E7B">
      <w:pPr>
        <w:autoSpaceDE w:val="0"/>
        <w:autoSpaceDN w:val="0"/>
        <w:adjustRightInd w:val="0"/>
        <w:jc w:val="both"/>
        <w:rPr>
          <w:rFonts w:ascii="Arial" w:hAnsi="Arial" w:cs="Arial"/>
          <w:sz w:val="22"/>
          <w:szCs w:val="22"/>
          <w:shd w:val="clear" w:color="auto" w:fill="FFFFFF"/>
        </w:rPr>
      </w:pPr>
      <w:r w:rsidRPr="007437B4">
        <w:rPr>
          <w:rFonts w:ascii="Arial" w:hAnsi="Arial" w:cs="Arial"/>
          <w:b/>
          <w:sz w:val="22"/>
          <w:szCs w:val="22"/>
        </w:rPr>
        <w:t>1</w:t>
      </w:r>
      <w:r w:rsidR="002E487E">
        <w:rPr>
          <w:rFonts w:ascii="Arial" w:hAnsi="Arial" w:cs="Arial"/>
          <w:b/>
          <w:sz w:val="22"/>
          <w:szCs w:val="22"/>
        </w:rPr>
        <w:t>1</w:t>
      </w:r>
      <w:r w:rsidRPr="007437B4">
        <w:rPr>
          <w:rFonts w:ascii="Arial" w:hAnsi="Arial" w:cs="Arial"/>
          <w:b/>
          <w:sz w:val="22"/>
          <w:szCs w:val="22"/>
        </w:rPr>
        <w:t>.4.</w:t>
      </w:r>
      <w:r w:rsidRPr="007437B4">
        <w:rPr>
          <w:rFonts w:ascii="Arial" w:hAnsi="Arial" w:cs="Arial"/>
          <w:sz w:val="22"/>
          <w:szCs w:val="22"/>
        </w:rPr>
        <w:t xml:space="preserve"> A isenção em relação a ME e EPP optante pelo simples nacional será observado na indicação constante em seus documentos fiscais no campo destinado as informações complementares ou em sua falta, no corpo do documento que deverá conter “DOCUMENTO EMITIDO POR ME OU EPP OPTANTE PELO SIMPLES NACIOANL” nos termos do art. 59, </w:t>
      </w:r>
      <w:r w:rsidRPr="007437B4">
        <w:rPr>
          <w:rFonts w:ascii="Arial" w:hAnsi="Arial" w:cs="Arial"/>
          <w:sz w:val="22"/>
          <w:szCs w:val="22"/>
          <w:shd w:val="clear" w:color="auto" w:fill="FFFFFF"/>
        </w:rPr>
        <w:t>§ 4ºI, alínea a da resolução CGSN nº 140/2018.</w:t>
      </w:r>
    </w:p>
    <w:p w14:paraId="15A994AC" w14:textId="77777777" w:rsidR="00246E7B" w:rsidRPr="007437B4" w:rsidRDefault="00246E7B" w:rsidP="00246E7B">
      <w:pPr>
        <w:autoSpaceDE w:val="0"/>
        <w:autoSpaceDN w:val="0"/>
        <w:adjustRightInd w:val="0"/>
        <w:jc w:val="both"/>
        <w:rPr>
          <w:rFonts w:ascii="Arial" w:hAnsi="Arial" w:cs="Arial"/>
          <w:sz w:val="22"/>
          <w:szCs w:val="22"/>
          <w:shd w:val="clear" w:color="auto" w:fill="FFFFFF"/>
        </w:rPr>
      </w:pPr>
    </w:p>
    <w:p w14:paraId="25B9350C" w14:textId="19C66E0B" w:rsidR="00246E7B" w:rsidRPr="007437B4" w:rsidRDefault="00246E7B" w:rsidP="00246E7B">
      <w:pPr>
        <w:autoSpaceDE w:val="0"/>
        <w:autoSpaceDN w:val="0"/>
        <w:adjustRightInd w:val="0"/>
        <w:jc w:val="both"/>
        <w:rPr>
          <w:rFonts w:ascii="Arial" w:hAnsi="Arial" w:cs="Arial"/>
          <w:sz w:val="22"/>
          <w:szCs w:val="22"/>
          <w:shd w:val="clear" w:color="auto" w:fill="FFFFFF"/>
        </w:rPr>
      </w:pPr>
      <w:r w:rsidRPr="007437B4">
        <w:rPr>
          <w:rFonts w:ascii="Arial" w:hAnsi="Arial" w:cs="Arial"/>
          <w:b/>
          <w:sz w:val="22"/>
          <w:szCs w:val="22"/>
          <w:shd w:val="clear" w:color="auto" w:fill="FFFFFF"/>
        </w:rPr>
        <w:t>1</w:t>
      </w:r>
      <w:r w:rsidR="002E487E">
        <w:rPr>
          <w:rFonts w:ascii="Arial" w:hAnsi="Arial" w:cs="Arial"/>
          <w:b/>
          <w:sz w:val="22"/>
          <w:szCs w:val="22"/>
          <w:shd w:val="clear" w:color="auto" w:fill="FFFFFF"/>
        </w:rPr>
        <w:t>1</w:t>
      </w:r>
      <w:r w:rsidRPr="007437B4">
        <w:rPr>
          <w:rFonts w:ascii="Arial" w:hAnsi="Arial" w:cs="Arial"/>
          <w:b/>
          <w:sz w:val="22"/>
          <w:szCs w:val="22"/>
          <w:shd w:val="clear" w:color="auto" w:fill="FFFFFF"/>
        </w:rPr>
        <w:t>.5.</w:t>
      </w:r>
      <w:r w:rsidRPr="007437B4">
        <w:rPr>
          <w:rFonts w:ascii="Arial" w:hAnsi="Arial" w:cs="Arial"/>
          <w:sz w:val="22"/>
          <w:szCs w:val="22"/>
          <w:shd w:val="clear" w:color="auto" w:fill="FFFFFF"/>
        </w:rPr>
        <w:t xml:space="preserve"> A alíquota de incidência a ser aplicada sobre o valor a ser pago correspondera á espécie do bem fornecido ou do serviço prestado, conforme estabelecido na IN RFB nº 1.234/2012.</w:t>
      </w:r>
    </w:p>
    <w:p w14:paraId="4D34C76E" w14:textId="77777777" w:rsidR="00246E7B" w:rsidRPr="007437B4" w:rsidRDefault="00246E7B" w:rsidP="00246E7B">
      <w:pPr>
        <w:autoSpaceDE w:val="0"/>
        <w:autoSpaceDN w:val="0"/>
        <w:adjustRightInd w:val="0"/>
        <w:jc w:val="both"/>
        <w:rPr>
          <w:rFonts w:ascii="Arial" w:hAnsi="Arial" w:cs="Arial"/>
          <w:sz w:val="22"/>
          <w:szCs w:val="22"/>
        </w:rPr>
      </w:pPr>
    </w:p>
    <w:p w14:paraId="7CD39808" w14:textId="6C7865A6" w:rsidR="00246E7B" w:rsidRPr="007437B4" w:rsidRDefault="00246E7B" w:rsidP="00246E7B">
      <w:pPr>
        <w:pBdr>
          <w:top w:val="single" w:sz="4" w:space="1" w:color="auto"/>
          <w:left w:val="single" w:sz="4" w:space="1" w:color="auto"/>
          <w:bottom w:val="single" w:sz="4" w:space="2" w:color="auto"/>
          <w:right w:val="single" w:sz="4" w:space="4" w:color="auto"/>
        </w:pBdr>
        <w:tabs>
          <w:tab w:val="left" w:pos="4973"/>
        </w:tabs>
        <w:autoSpaceDE w:val="0"/>
        <w:autoSpaceDN w:val="0"/>
        <w:adjustRightInd w:val="0"/>
        <w:jc w:val="both"/>
        <w:rPr>
          <w:rFonts w:ascii="Arial" w:hAnsi="Arial" w:cs="Arial"/>
          <w:b/>
          <w:bCs/>
          <w:sz w:val="22"/>
          <w:szCs w:val="22"/>
        </w:rPr>
      </w:pPr>
      <w:r w:rsidRPr="007437B4">
        <w:rPr>
          <w:rFonts w:ascii="Arial" w:hAnsi="Arial" w:cs="Arial"/>
          <w:b/>
          <w:bCs/>
          <w:sz w:val="22"/>
          <w:szCs w:val="22"/>
        </w:rPr>
        <w:t>XI</w:t>
      </w:r>
      <w:r w:rsidR="002E487E">
        <w:rPr>
          <w:rFonts w:ascii="Arial" w:hAnsi="Arial" w:cs="Arial"/>
          <w:b/>
          <w:bCs/>
          <w:sz w:val="22"/>
          <w:szCs w:val="22"/>
        </w:rPr>
        <w:t>I</w:t>
      </w:r>
      <w:r w:rsidRPr="007437B4">
        <w:rPr>
          <w:rFonts w:ascii="Arial" w:hAnsi="Arial" w:cs="Arial"/>
          <w:b/>
          <w:bCs/>
          <w:sz w:val="22"/>
          <w:szCs w:val="22"/>
        </w:rPr>
        <w:t>-DISPOSIÇÕES GERAIS</w:t>
      </w:r>
    </w:p>
    <w:p w14:paraId="1E0BD7AC" w14:textId="77777777" w:rsidR="003F58CA" w:rsidRDefault="003F58CA" w:rsidP="003F58CA">
      <w:pPr>
        <w:autoSpaceDE w:val="0"/>
        <w:autoSpaceDN w:val="0"/>
        <w:adjustRightInd w:val="0"/>
        <w:jc w:val="both"/>
        <w:rPr>
          <w:rFonts w:ascii="Arial" w:hAnsi="Arial" w:cs="Arial"/>
          <w:b/>
          <w:color w:val="000000"/>
          <w:sz w:val="22"/>
          <w:szCs w:val="22"/>
        </w:rPr>
      </w:pPr>
    </w:p>
    <w:p w14:paraId="190084D6" w14:textId="7CA8B7A9" w:rsidR="003F58CA" w:rsidRPr="00E701BF" w:rsidRDefault="003F58CA" w:rsidP="003F58CA">
      <w:pPr>
        <w:autoSpaceDE w:val="0"/>
        <w:autoSpaceDN w:val="0"/>
        <w:adjustRightInd w:val="0"/>
        <w:jc w:val="both"/>
        <w:rPr>
          <w:rFonts w:ascii="Arial" w:hAnsi="Arial" w:cs="Arial"/>
          <w:color w:val="000000"/>
          <w:sz w:val="22"/>
          <w:szCs w:val="22"/>
        </w:rPr>
      </w:pPr>
      <w:r w:rsidRPr="003F11CC">
        <w:rPr>
          <w:rFonts w:ascii="Arial" w:hAnsi="Arial" w:cs="Arial"/>
          <w:b/>
          <w:color w:val="000000"/>
          <w:sz w:val="22"/>
          <w:szCs w:val="22"/>
        </w:rPr>
        <w:t>1</w:t>
      </w:r>
      <w:r w:rsidR="002E487E">
        <w:rPr>
          <w:rFonts w:ascii="Arial" w:hAnsi="Arial" w:cs="Arial"/>
          <w:b/>
          <w:color w:val="000000"/>
          <w:sz w:val="22"/>
          <w:szCs w:val="22"/>
        </w:rPr>
        <w:t>2</w:t>
      </w:r>
      <w:r w:rsidRPr="003F11CC">
        <w:rPr>
          <w:rFonts w:ascii="Arial" w:hAnsi="Arial" w:cs="Arial"/>
          <w:b/>
          <w:color w:val="000000"/>
          <w:sz w:val="22"/>
          <w:szCs w:val="22"/>
        </w:rPr>
        <w:t>.1.</w:t>
      </w:r>
      <w:r w:rsidRPr="00E701BF">
        <w:rPr>
          <w:rFonts w:ascii="Arial" w:hAnsi="Arial" w:cs="Arial"/>
          <w:color w:val="000000"/>
          <w:sz w:val="22"/>
          <w:szCs w:val="22"/>
        </w:rPr>
        <w:t xml:space="preserve"> No caso de todos os fornecedores </w:t>
      </w:r>
      <w:r w:rsidRPr="00D03C9A">
        <w:rPr>
          <w:rFonts w:ascii="Arial" w:hAnsi="Arial" w:cs="Arial"/>
          <w:sz w:val="22"/>
          <w:szCs w:val="22"/>
        </w:rPr>
        <w:t xml:space="preserve">restarem </w:t>
      </w:r>
      <w:r w:rsidRPr="00E701BF">
        <w:rPr>
          <w:rFonts w:ascii="Arial" w:hAnsi="Arial" w:cs="Arial"/>
          <w:color w:val="000000"/>
          <w:sz w:val="22"/>
          <w:szCs w:val="22"/>
        </w:rPr>
        <w:t>desclassificados</w:t>
      </w:r>
      <w:r>
        <w:rPr>
          <w:rFonts w:ascii="Arial" w:hAnsi="Arial" w:cs="Arial"/>
          <w:color w:val="000000"/>
          <w:sz w:val="22"/>
          <w:szCs w:val="22"/>
        </w:rPr>
        <w:t xml:space="preserve"> </w:t>
      </w:r>
      <w:r w:rsidRPr="00E701BF">
        <w:rPr>
          <w:rFonts w:ascii="Arial" w:hAnsi="Arial" w:cs="Arial"/>
          <w:color w:val="000000"/>
          <w:sz w:val="22"/>
          <w:szCs w:val="22"/>
        </w:rPr>
        <w:t>ou</w:t>
      </w:r>
      <w:r>
        <w:rPr>
          <w:rFonts w:ascii="Arial" w:hAnsi="Arial" w:cs="Arial"/>
          <w:color w:val="000000"/>
          <w:sz w:val="22"/>
          <w:szCs w:val="22"/>
        </w:rPr>
        <w:t xml:space="preserve"> </w:t>
      </w:r>
      <w:r w:rsidRPr="00E701BF">
        <w:rPr>
          <w:rFonts w:ascii="Arial" w:hAnsi="Arial" w:cs="Arial"/>
          <w:color w:val="000000"/>
          <w:sz w:val="22"/>
          <w:szCs w:val="22"/>
        </w:rPr>
        <w:t>inabilitados (procedimento fracassado), a Administração poderá:</w:t>
      </w:r>
    </w:p>
    <w:p w14:paraId="43F4B7CB" w14:textId="77777777" w:rsidR="003F58CA" w:rsidRPr="00E701BF" w:rsidRDefault="003F58CA" w:rsidP="003F58CA">
      <w:pPr>
        <w:autoSpaceDE w:val="0"/>
        <w:autoSpaceDN w:val="0"/>
        <w:adjustRightInd w:val="0"/>
        <w:jc w:val="both"/>
        <w:rPr>
          <w:rFonts w:ascii="Arial" w:hAnsi="Arial" w:cs="Arial"/>
          <w:color w:val="000000"/>
          <w:sz w:val="22"/>
          <w:szCs w:val="22"/>
        </w:rPr>
      </w:pPr>
    </w:p>
    <w:p w14:paraId="1E3BCD7A" w14:textId="20ACB8A4" w:rsidR="003F58CA" w:rsidRPr="00E701BF" w:rsidRDefault="003F58CA" w:rsidP="003F58CA">
      <w:pPr>
        <w:autoSpaceDE w:val="0"/>
        <w:autoSpaceDN w:val="0"/>
        <w:adjustRightInd w:val="0"/>
        <w:jc w:val="both"/>
        <w:rPr>
          <w:rFonts w:ascii="Arial" w:hAnsi="Arial" w:cs="Arial"/>
          <w:color w:val="000000"/>
          <w:sz w:val="22"/>
          <w:szCs w:val="22"/>
        </w:rPr>
      </w:pPr>
      <w:r w:rsidRPr="003F11CC">
        <w:rPr>
          <w:rFonts w:ascii="Arial" w:hAnsi="Arial" w:cs="Arial"/>
          <w:b/>
          <w:sz w:val="22"/>
          <w:szCs w:val="22"/>
        </w:rPr>
        <w:t>1</w:t>
      </w:r>
      <w:r w:rsidR="002E487E">
        <w:rPr>
          <w:rFonts w:ascii="Arial" w:hAnsi="Arial" w:cs="Arial"/>
          <w:b/>
          <w:sz w:val="22"/>
          <w:szCs w:val="22"/>
        </w:rPr>
        <w:t>2</w:t>
      </w:r>
      <w:r w:rsidRPr="003F11CC">
        <w:rPr>
          <w:rFonts w:ascii="Arial" w:hAnsi="Arial" w:cs="Arial"/>
          <w:b/>
          <w:sz w:val="22"/>
          <w:szCs w:val="22"/>
        </w:rPr>
        <w:t>.1.1</w:t>
      </w:r>
      <w:r w:rsidRPr="003F11CC">
        <w:rPr>
          <w:rFonts w:ascii="Arial" w:hAnsi="Arial" w:cs="Arial"/>
          <w:color w:val="000000"/>
          <w:sz w:val="22"/>
          <w:szCs w:val="22"/>
        </w:rPr>
        <w:t>.</w:t>
      </w:r>
      <w:r w:rsidRPr="00E701BF">
        <w:rPr>
          <w:rFonts w:ascii="Arial" w:hAnsi="Arial" w:cs="Arial"/>
          <w:color w:val="000000"/>
          <w:sz w:val="22"/>
          <w:szCs w:val="22"/>
        </w:rPr>
        <w:t xml:space="preserve"> Republicar o presente Processo de Contratação Direta com uma nova data;</w:t>
      </w:r>
    </w:p>
    <w:p w14:paraId="774675EB" w14:textId="77777777" w:rsidR="003F58CA" w:rsidRPr="00E701BF" w:rsidRDefault="003F58CA" w:rsidP="003F58CA">
      <w:pPr>
        <w:autoSpaceDE w:val="0"/>
        <w:autoSpaceDN w:val="0"/>
        <w:adjustRightInd w:val="0"/>
        <w:jc w:val="both"/>
        <w:rPr>
          <w:rFonts w:ascii="Arial" w:hAnsi="Arial" w:cs="Arial"/>
          <w:color w:val="000000"/>
          <w:sz w:val="22"/>
          <w:szCs w:val="22"/>
        </w:rPr>
      </w:pPr>
    </w:p>
    <w:p w14:paraId="6526A5D7" w14:textId="73D1AB2B" w:rsidR="003F58CA" w:rsidRPr="00E701BF" w:rsidRDefault="003F58CA" w:rsidP="003F58CA">
      <w:pPr>
        <w:autoSpaceDE w:val="0"/>
        <w:autoSpaceDN w:val="0"/>
        <w:adjustRightInd w:val="0"/>
        <w:jc w:val="both"/>
        <w:rPr>
          <w:rFonts w:ascii="Arial" w:hAnsi="Arial" w:cs="Arial"/>
          <w:color w:val="000000"/>
          <w:sz w:val="22"/>
          <w:szCs w:val="22"/>
        </w:rPr>
      </w:pPr>
      <w:r w:rsidRPr="003F11CC">
        <w:rPr>
          <w:rFonts w:ascii="Arial" w:hAnsi="Arial" w:cs="Arial"/>
          <w:b/>
          <w:color w:val="000000"/>
          <w:sz w:val="22"/>
          <w:szCs w:val="22"/>
        </w:rPr>
        <w:t>1</w:t>
      </w:r>
      <w:r w:rsidR="002E487E">
        <w:rPr>
          <w:rFonts w:ascii="Arial" w:hAnsi="Arial" w:cs="Arial"/>
          <w:b/>
          <w:color w:val="000000"/>
          <w:sz w:val="22"/>
          <w:szCs w:val="22"/>
        </w:rPr>
        <w:t>2</w:t>
      </w:r>
      <w:r w:rsidRPr="003F11CC">
        <w:rPr>
          <w:rFonts w:ascii="Arial" w:hAnsi="Arial" w:cs="Arial"/>
          <w:b/>
          <w:color w:val="000000"/>
          <w:sz w:val="22"/>
          <w:szCs w:val="22"/>
        </w:rPr>
        <w:t>.1.2.</w:t>
      </w:r>
      <w:r w:rsidRPr="00E701BF">
        <w:rPr>
          <w:rFonts w:ascii="Arial" w:hAnsi="Arial" w:cs="Arial"/>
          <w:color w:val="000000"/>
          <w:sz w:val="22"/>
          <w:szCs w:val="22"/>
        </w:rPr>
        <w:t xml:space="preserve"> Valer-se, para a contratação, de proposta obtida na pesquisa de preços que serviu de base ao procedimento, se houver, privilegiando-se os menores preços, sempre que possível, e desde que atendidas às condições de habilitação exigidas.</w:t>
      </w:r>
    </w:p>
    <w:p w14:paraId="16B5117C" w14:textId="77777777" w:rsidR="003F58CA" w:rsidRPr="00E701BF" w:rsidRDefault="003F58CA" w:rsidP="003F58CA">
      <w:pPr>
        <w:autoSpaceDE w:val="0"/>
        <w:autoSpaceDN w:val="0"/>
        <w:adjustRightInd w:val="0"/>
        <w:jc w:val="both"/>
        <w:rPr>
          <w:rFonts w:ascii="Arial" w:hAnsi="Arial" w:cs="Arial"/>
          <w:color w:val="000000"/>
          <w:sz w:val="22"/>
          <w:szCs w:val="22"/>
        </w:rPr>
      </w:pPr>
    </w:p>
    <w:p w14:paraId="3B6C767F" w14:textId="22F50B02" w:rsidR="003F58CA" w:rsidRPr="00E701BF" w:rsidRDefault="003F58CA" w:rsidP="003F58CA">
      <w:pPr>
        <w:autoSpaceDE w:val="0"/>
        <w:autoSpaceDN w:val="0"/>
        <w:adjustRightInd w:val="0"/>
        <w:jc w:val="both"/>
        <w:rPr>
          <w:rFonts w:ascii="Arial" w:hAnsi="Arial" w:cs="Arial"/>
          <w:color w:val="000000"/>
          <w:sz w:val="22"/>
          <w:szCs w:val="22"/>
        </w:rPr>
      </w:pPr>
      <w:r w:rsidRPr="003F11CC">
        <w:rPr>
          <w:rFonts w:ascii="Arial" w:hAnsi="Arial" w:cs="Arial"/>
          <w:b/>
          <w:color w:val="000000"/>
          <w:sz w:val="22"/>
          <w:szCs w:val="22"/>
        </w:rPr>
        <w:t>1</w:t>
      </w:r>
      <w:r w:rsidR="002E487E">
        <w:rPr>
          <w:rFonts w:ascii="Arial" w:hAnsi="Arial" w:cs="Arial"/>
          <w:b/>
          <w:color w:val="000000"/>
          <w:sz w:val="22"/>
          <w:szCs w:val="22"/>
        </w:rPr>
        <w:t>2</w:t>
      </w:r>
      <w:r w:rsidRPr="003F11CC">
        <w:rPr>
          <w:rFonts w:ascii="Arial" w:hAnsi="Arial" w:cs="Arial"/>
          <w:b/>
          <w:color w:val="000000"/>
          <w:sz w:val="22"/>
          <w:szCs w:val="22"/>
        </w:rPr>
        <w:t>.1.2.1.</w:t>
      </w:r>
      <w:r w:rsidRPr="00E701BF">
        <w:rPr>
          <w:rFonts w:ascii="Arial" w:hAnsi="Arial" w:cs="Arial"/>
          <w:color w:val="000000"/>
          <w:sz w:val="22"/>
          <w:szCs w:val="22"/>
        </w:rPr>
        <w:t xml:space="preserve"> No</w:t>
      </w:r>
      <w:r>
        <w:rPr>
          <w:rFonts w:ascii="Arial" w:hAnsi="Arial" w:cs="Arial"/>
          <w:color w:val="000000"/>
          <w:sz w:val="22"/>
          <w:szCs w:val="22"/>
        </w:rPr>
        <w:t xml:space="preserve"> </w:t>
      </w:r>
      <w:r w:rsidRPr="00E701BF">
        <w:rPr>
          <w:rFonts w:ascii="Arial" w:hAnsi="Arial" w:cs="Arial"/>
          <w:color w:val="000000"/>
          <w:sz w:val="22"/>
          <w:szCs w:val="22"/>
        </w:rPr>
        <w:t>caso</w:t>
      </w:r>
      <w:r>
        <w:rPr>
          <w:rFonts w:ascii="Arial" w:hAnsi="Arial" w:cs="Arial"/>
          <w:color w:val="000000"/>
          <w:sz w:val="22"/>
          <w:szCs w:val="22"/>
        </w:rPr>
        <w:t xml:space="preserve"> </w:t>
      </w:r>
      <w:r w:rsidRPr="00E701BF">
        <w:rPr>
          <w:rFonts w:ascii="Arial" w:hAnsi="Arial" w:cs="Arial"/>
          <w:color w:val="000000"/>
          <w:sz w:val="22"/>
          <w:szCs w:val="22"/>
        </w:rPr>
        <w:t>do</w:t>
      </w:r>
      <w:r>
        <w:rPr>
          <w:rFonts w:ascii="Arial" w:hAnsi="Arial" w:cs="Arial"/>
          <w:color w:val="000000"/>
          <w:sz w:val="22"/>
          <w:szCs w:val="22"/>
        </w:rPr>
        <w:t xml:space="preserve"> </w:t>
      </w:r>
      <w:r w:rsidRPr="00E701BF">
        <w:rPr>
          <w:rFonts w:ascii="Arial" w:hAnsi="Arial" w:cs="Arial"/>
          <w:color w:val="000000"/>
          <w:sz w:val="22"/>
          <w:szCs w:val="22"/>
        </w:rPr>
        <w:t>subitem</w:t>
      </w:r>
      <w:r>
        <w:rPr>
          <w:rFonts w:ascii="Arial" w:hAnsi="Arial" w:cs="Arial"/>
          <w:color w:val="000000"/>
          <w:sz w:val="22"/>
          <w:szCs w:val="22"/>
        </w:rPr>
        <w:t xml:space="preserve"> </w:t>
      </w:r>
      <w:r w:rsidRPr="00E701BF">
        <w:rPr>
          <w:rFonts w:ascii="Arial" w:hAnsi="Arial" w:cs="Arial"/>
          <w:color w:val="000000"/>
          <w:sz w:val="22"/>
          <w:szCs w:val="22"/>
        </w:rPr>
        <w:t>anterior,</w:t>
      </w:r>
      <w:r>
        <w:rPr>
          <w:rFonts w:ascii="Arial" w:hAnsi="Arial" w:cs="Arial"/>
          <w:color w:val="000000"/>
          <w:sz w:val="22"/>
          <w:szCs w:val="22"/>
        </w:rPr>
        <w:t xml:space="preserve"> </w:t>
      </w:r>
      <w:r w:rsidRPr="00E701BF">
        <w:rPr>
          <w:rFonts w:ascii="Arial" w:hAnsi="Arial" w:cs="Arial"/>
          <w:color w:val="000000"/>
          <w:sz w:val="22"/>
          <w:szCs w:val="22"/>
        </w:rPr>
        <w:t>a</w:t>
      </w:r>
      <w:r>
        <w:rPr>
          <w:rFonts w:ascii="Arial" w:hAnsi="Arial" w:cs="Arial"/>
          <w:color w:val="000000"/>
          <w:sz w:val="22"/>
          <w:szCs w:val="22"/>
        </w:rPr>
        <w:t xml:space="preserve"> </w:t>
      </w:r>
      <w:r w:rsidRPr="00E701BF">
        <w:rPr>
          <w:rFonts w:ascii="Arial" w:hAnsi="Arial" w:cs="Arial"/>
          <w:color w:val="000000"/>
          <w:sz w:val="22"/>
          <w:szCs w:val="22"/>
        </w:rPr>
        <w:t>contratação</w:t>
      </w:r>
      <w:r>
        <w:rPr>
          <w:rFonts w:ascii="Arial" w:hAnsi="Arial" w:cs="Arial"/>
          <w:color w:val="000000"/>
          <w:sz w:val="22"/>
          <w:szCs w:val="22"/>
        </w:rPr>
        <w:t xml:space="preserve"> </w:t>
      </w:r>
      <w:r w:rsidRPr="00E701BF">
        <w:rPr>
          <w:rFonts w:ascii="Arial" w:hAnsi="Arial" w:cs="Arial"/>
          <w:color w:val="000000"/>
          <w:sz w:val="22"/>
          <w:szCs w:val="22"/>
        </w:rPr>
        <w:t>será</w:t>
      </w:r>
      <w:r>
        <w:rPr>
          <w:rFonts w:ascii="Arial" w:hAnsi="Arial" w:cs="Arial"/>
          <w:color w:val="000000"/>
          <w:sz w:val="22"/>
          <w:szCs w:val="22"/>
        </w:rPr>
        <w:t xml:space="preserve"> </w:t>
      </w:r>
      <w:r w:rsidRPr="00E701BF">
        <w:rPr>
          <w:rFonts w:ascii="Arial" w:hAnsi="Arial" w:cs="Arial"/>
          <w:color w:val="000000"/>
          <w:sz w:val="22"/>
          <w:szCs w:val="22"/>
        </w:rPr>
        <w:t>operacionalizada</w:t>
      </w:r>
      <w:r>
        <w:rPr>
          <w:rFonts w:ascii="Arial" w:hAnsi="Arial" w:cs="Arial"/>
          <w:color w:val="000000"/>
          <w:sz w:val="22"/>
          <w:szCs w:val="22"/>
        </w:rPr>
        <w:t xml:space="preserve"> </w:t>
      </w:r>
      <w:r w:rsidRPr="00E701BF">
        <w:rPr>
          <w:rFonts w:ascii="Arial" w:hAnsi="Arial" w:cs="Arial"/>
          <w:color w:val="000000"/>
          <w:sz w:val="22"/>
          <w:szCs w:val="22"/>
        </w:rPr>
        <w:t>fora</w:t>
      </w:r>
      <w:r>
        <w:rPr>
          <w:rFonts w:ascii="Arial" w:hAnsi="Arial" w:cs="Arial"/>
          <w:color w:val="000000"/>
          <w:sz w:val="22"/>
          <w:szCs w:val="22"/>
        </w:rPr>
        <w:t xml:space="preserve"> </w:t>
      </w:r>
      <w:r w:rsidRPr="00E701BF">
        <w:rPr>
          <w:rFonts w:ascii="Arial" w:hAnsi="Arial" w:cs="Arial"/>
          <w:color w:val="000000"/>
          <w:sz w:val="22"/>
          <w:szCs w:val="22"/>
        </w:rPr>
        <w:t>deste procedimento.</w:t>
      </w:r>
    </w:p>
    <w:p w14:paraId="4B0AC5AC" w14:textId="77777777" w:rsidR="003F58CA" w:rsidRPr="00E701BF" w:rsidRDefault="003F58CA" w:rsidP="003F58CA">
      <w:pPr>
        <w:autoSpaceDE w:val="0"/>
        <w:autoSpaceDN w:val="0"/>
        <w:adjustRightInd w:val="0"/>
        <w:jc w:val="both"/>
        <w:rPr>
          <w:rFonts w:ascii="Arial" w:hAnsi="Arial" w:cs="Arial"/>
          <w:color w:val="000000"/>
          <w:sz w:val="22"/>
          <w:szCs w:val="22"/>
        </w:rPr>
      </w:pPr>
    </w:p>
    <w:p w14:paraId="774E21A9" w14:textId="6D32A0FC" w:rsidR="003F58CA" w:rsidRPr="00E701BF" w:rsidRDefault="003F58CA" w:rsidP="003F58CA">
      <w:pPr>
        <w:autoSpaceDE w:val="0"/>
        <w:autoSpaceDN w:val="0"/>
        <w:adjustRightInd w:val="0"/>
        <w:jc w:val="both"/>
        <w:rPr>
          <w:rFonts w:ascii="Arial" w:hAnsi="Arial" w:cs="Arial"/>
          <w:color w:val="000000"/>
          <w:sz w:val="22"/>
          <w:szCs w:val="22"/>
        </w:rPr>
      </w:pPr>
      <w:r w:rsidRPr="003F11CC">
        <w:rPr>
          <w:rFonts w:ascii="Arial" w:hAnsi="Arial" w:cs="Arial"/>
          <w:b/>
          <w:color w:val="000000"/>
          <w:sz w:val="22"/>
          <w:szCs w:val="22"/>
        </w:rPr>
        <w:t>1</w:t>
      </w:r>
      <w:r w:rsidR="002E487E">
        <w:rPr>
          <w:rFonts w:ascii="Arial" w:hAnsi="Arial" w:cs="Arial"/>
          <w:b/>
          <w:color w:val="000000"/>
          <w:sz w:val="22"/>
          <w:szCs w:val="22"/>
        </w:rPr>
        <w:t>2</w:t>
      </w:r>
      <w:r w:rsidRPr="003F11CC">
        <w:rPr>
          <w:rFonts w:ascii="Arial" w:hAnsi="Arial" w:cs="Arial"/>
          <w:b/>
          <w:color w:val="000000"/>
          <w:sz w:val="22"/>
          <w:szCs w:val="22"/>
        </w:rPr>
        <w:t>.1.3.</w:t>
      </w:r>
      <w:r w:rsidRPr="00E701BF">
        <w:rPr>
          <w:rFonts w:ascii="Arial" w:hAnsi="Arial" w:cs="Arial"/>
          <w:color w:val="000000"/>
          <w:sz w:val="22"/>
          <w:szCs w:val="22"/>
        </w:rPr>
        <w:t xml:space="preserve"> Fixar prazo para que possa haver adequação das propostas ou da documentação de habilitação, conforme o caso.</w:t>
      </w:r>
    </w:p>
    <w:p w14:paraId="0B6E49DB" w14:textId="77777777" w:rsidR="003F58CA" w:rsidRPr="00E701BF" w:rsidRDefault="003F58CA" w:rsidP="003F58CA">
      <w:pPr>
        <w:autoSpaceDE w:val="0"/>
        <w:autoSpaceDN w:val="0"/>
        <w:adjustRightInd w:val="0"/>
        <w:jc w:val="both"/>
        <w:rPr>
          <w:rFonts w:ascii="Arial" w:hAnsi="Arial" w:cs="Arial"/>
          <w:color w:val="000000"/>
          <w:sz w:val="22"/>
          <w:szCs w:val="22"/>
        </w:rPr>
      </w:pPr>
    </w:p>
    <w:p w14:paraId="21141AF8" w14:textId="7DA66588" w:rsidR="003F58CA" w:rsidRPr="00E701BF" w:rsidRDefault="003F58CA" w:rsidP="003F58CA">
      <w:pPr>
        <w:autoSpaceDE w:val="0"/>
        <w:autoSpaceDN w:val="0"/>
        <w:adjustRightInd w:val="0"/>
        <w:jc w:val="both"/>
        <w:rPr>
          <w:rFonts w:ascii="Arial" w:hAnsi="Arial" w:cs="Arial"/>
          <w:color w:val="000000"/>
          <w:sz w:val="22"/>
          <w:szCs w:val="22"/>
        </w:rPr>
      </w:pPr>
      <w:r w:rsidRPr="003F11CC">
        <w:rPr>
          <w:rFonts w:ascii="Arial" w:hAnsi="Arial" w:cs="Arial"/>
          <w:b/>
          <w:color w:val="000000"/>
          <w:sz w:val="22"/>
          <w:szCs w:val="22"/>
        </w:rPr>
        <w:t>1</w:t>
      </w:r>
      <w:r w:rsidR="002E487E">
        <w:rPr>
          <w:rFonts w:ascii="Arial" w:hAnsi="Arial" w:cs="Arial"/>
          <w:b/>
          <w:color w:val="000000"/>
          <w:sz w:val="22"/>
          <w:szCs w:val="22"/>
        </w:rPr>
        <w:t>2</w:t>
      </w:r>
      <w:r w:rsidRPr="003F11CC">
        <w:rPr>
          <w:rFonts w:ascii="Arial" w:hAnsi="Arial" w:cs="Arial"/>
          <w:b/>
          <w:color w:val="000000"/>
          <w:sz w:val="22"/>
          <w:szCs w:val="22"/>
        </w:rPr>
        <w:t>.2.</w:t>
      </w:r>
      <w:r w:rsidRPr="00E701BF">
        <w:rPr>
          <w:rFonts w:ascii="Arial" w:hAnsi="Arial" w:cs="Arial"/>
          <w:color w:val="000000"/>
          <w:sz w:val="22"/>
          <w:szCs w:val="22"/>
        </w:rPr>
        <w:t xml:space="preserve"> As providências dos subitens </w:t>
      </w:r>
      <w:r>
        <w:rPr>
          <w:rFonts w:ascii="Arial" w:hAnsi="Arial" w:cs="Arial"/>
          <w:color w:val="000000"/>
          <w:sz w:val="22"/>
          <w:szCs w:val="22"/>
        </w:rPr>
        <w:t>10</w:t>
      </w:r>
      <w:r w:rsidRPr="00E701BF">
        <w:rPr>
          <w:rFonts w:ascii="Arial" w:hAnsi="Arial" w:cs="Arial"/>
          <w:color w:val="000000"/>
          <w:sz w:val="22"/>
          <w:szCs w:val="22"/>
        </w:rPr>
        <w:t xml:space="preserve">.1.1 e </w:t>
      </w:r>
      <w:r>
        <w:rPr>
          <w:rFonts w:ascii="Arial" w:hAnsi="Arial" w:cs="Arial"/>
          <w:color w:val="000000"/>
          <w:sz w:val="22"/>
          <w:szCs w:val="22"/>
        </w:rPr>
        <w:t>10</w:t>
      </w:r>
      <w:r w:rsidRPr="00E701BF">
        <w:rPr>
          <w:rFonts w:ascii="Arial" w:hAnsi="Arial" w:cs="Arial"/>
          <w:color w:val="000000"/>
          <w:sz w:val="22"/>
          <w:szCs w:val="22"/>
        </w:rPr>
        <w:t xml:space="preserve">.1.2 também poderão ser utilizadas se não houver o comparecimento de quaisquer fornecedores interessados (procedimento deserto). </w:t>
      </w:r>
    </w:p>
    <w:p w14:paraId="1B5B6FB7" w14:textId="77777777" w:rsidR="003F58CA" w:rsidRPr="00E701BF" w:rsidRDefault="003F58CA" w:rsidP="003F58CA">
      <w:pPr>
        <w:autoSpaceDE w:val="0"/>
        <w:autoSpaceDN w:val="0"/>
        <w:adjustRightInd w:val="0"/>
        <w:jc w:val="both"/>
        <w:rPr>
          <w:rFonts w:ascii="Arial" w:hAnsi="Arial" w:cs="Arial"/>
          <w:color w:val="000000"/>
          <w:sz w:val="22"/>
          <w:szCs w:val="22"/>
        </w:rPr>
      </w:pPr>
    </w:p>
    <w:p w14:paraId="1DD98E3C" w14:textId="45E95C1B" w:rsidR="003F58CA" w:rsidRPr="00E701BF" w:rsidRDefault="003F58CA" w:rsidP="003F58CA">
      <w:pPr>
        <w:autoSpaceDE w:val="0"/>
        <w:autoSpaceDN w:val="0"/>
        <w:adjustRightInd w:val="0"/>
        <w:jc w:val="both"/>
        <w:rPr>
          <w:rFonts w:ascii="Arial" w:hAnsi="Arial" w:cs="Arial"/>
          <w:color w:val="000000"/>
          <w:sz w:val="22"/>
          <w:szCs w:val="22"/>
        </w:rPr>
      </w:pPr>
      <w:r w:rsidRPr="003F11CC">
        <w:rPr>
          <w:rFonts w:ascii="Arial" w:hAnsi="Arial" w:cs="Arial"/>
          <w:b/>
          <w:color w:val="000000"/>
          <w:sz w:val="22"/>
          <w:szCs w:val="22"/>
        </w:rPr>
        <w:t>1</w:t>
      </w:r>
      <w:r w:rsidR="002E487E">
        <w:rPr>
          <w:rFonts w:ascii="Arial" w:hAnsi="Arial" w:cs="Arial"/>
          <w:b/>
          <w:color w:val="000000"/>
          <w:sz w:val="22"/>
          <w:szCs w:val="22"/>
        </w:rPr>
        <w:t>2</w:t>
      </w:r>
      <w:r w:rsidRPr="003F11CC">
        <w:rPr>
          <w:rFonts w:ascii="Arial" w:hAnsi="Arial" w:cs="Arial"/>
          <w:b/>
          <w:color w:val="000000"/>
          <w:sz w:val="22"/>
          <w:szCs w:val="22"/>
        </w:rPr>
        <w:t xml:space="preserve">.3. </w:t>
      </w:r>
      <w:r w:rsidRPr="00E701BF">
        <w:rPr>
          <w:rFonts w:ascii="Arial" w:hAnsi="Arial" w:cs="Arial"/>
          <w:color w:val="000000"/>
          <w:sz w:val="22"/>
          <w:szCs w:val="22"/>
        </w:rPr>
        <w:t>Havendo</w:t>
      </w:r>
      <w:r>
        <w:rPr>
          <w:rFonts w:ascii="Arial" w:hAnsi="Arial" w:cs="Arial"/>
          <w:color w:val="000000"/>
          <w:sz w:val="22"/>
          <w:szCs w:val="22"/>
        </w:rPr>
        <w:t xml:space="preserve"> </w:t>
      </w:r>
      <w:r w:rsidRPr="00E701BF">
        <w:rPr>
          <w:rFonts w:ascii="Arial" w:hAnsi="Arial" w:cs="Arial"/>
          <w:color w:val="000000"/>
          <w:sz w:val="22"/>
          <w:szCs w:val="22"/>
        </w:rPr>
        <w:t>a</w:t>
      </w:r>
      <w:r>
        <w:rPr>
          <w:rFonts w:ascii="Arial" w:hAnsi="Arial" w:cs="Arial"/>
          <w:color w:val="000000"/>
          <w:sz w:val="22"/>
          <w:szCs w:val="22"/>
        </w:rPr>
        <w:t xml:space="preserve"> </w:t>
      </w:r>
      <w:r w:rsidRPr="00E701BF">
        <w:rPr>
          <w:rFonts w:ascii="Arial" w:hAnsi="Arial" w:cs="Arial"/>
          <w:color w:val="000000"/>
          <w:sz w:val="22"/>
          <w:szCs w:val="22"/>
        </w:rPr>
        <w:t>necessidade</w:t>
      </w:r>
      <w:r>
        <w:rPr>
          <w:rFonts w:ascii="Arial" w:hAnsi="Arial" w:cs="Arial"/>
          <w:color w:val="000000"/>
          <w:sz w:val="22"/>
          <w:szCs w:val="22"/>
        </w:rPr>
        <w:t xml:space="preserve"> </w:t>
      </w:r>
      <w:r w:rsidRPr="00E701BF">
        <w:rPr>
          <w:rFonts w:ascii="Arial" w:hAnsi="Arial" w:cs="Arial"/>
          <w:color w:val="000000"/>
          <w:sz w:val="22"/>
          <w:szCs w:val="22"/>
        </w:rPr>
        <w:t>de</w:t>
      </w:r>
      <w:r>
        <w:rPr>
          <w:rFonts w:ascii="Arial" w:hAnsi="Arial" w:cs="Arial"/>
          <w:color w:val="000000"/>
          <w:sz w:val="22"/>
          <w:szCs w:val="22"/>
        </w:rPr>
        <w:t xml:space="preserve"> </w:t>
      </w:r>
      <w:r w:rsidRPr="00E701BF">
        <w:rPr>
          <w:rFonts w:ascii="Arial" w:hAnsi="Arial" w:cs="Arial"/>
          <w:color w:val="000000"/>
          <w:sz w:val="22"/>
          <w:szCs w:val="22"/>
        </w:rPr>
        <w:t>realização</w:t>
      </w:r>
      <w:r>
        <w:rPr>
          <w:rFonts w:ascii="Arial" w:hAnsi="Arial" w:cs="Arial"/>
          <w:color w:val="000000"/>
          <w:sz w:val="22"/>
          <w:szCs w:val="22"/>
        </w:rPr>
        <w:t xml:space="preserve"> </w:t>
      </w:r>
      <w:r w:rsidRPr="00E701BF">
        <w:rPr>
          <w:rFonts w:ascii="Arial" w:hAnsi="Arial" w:cs="Arial"/>
          <w:color w:val="000000"/>
          <w:sz w:val="22"/>
          <w:szCs w:val="22"/>
        </w:rPr>
        <w:t>de</w:t>
      </w:r>
      <w:r>
        <w:rPr>
          <w:rFonts w:ascii="Arial" w:hAnsi="Arial" w:cs="Arial"/>
          <w:color w:val="000000"/>
          <w:sz w:val="22"/>
          <w:szCs w:val="22"/>
        </w:rPr>
        <w:t xml:space="preserve"> </w:t>
      </w:r>
      <w:r w:rsidRPr="00E701BF">
        <w:rPr>
          <w:rFonts w:ascii="Arial" w:hAnsi="Arial" w:cs="Arial"/>
          <w:color w:val="000000"/>
          <w:sz w:val="22"/>
          <w:szCs w:val="22"/>
        </w:rPr>
        <w:t>ato</w:t>
      </w:r>
      <w:r>
        <w:rPr>
          <w:rFonts w:ascii="Arial" w:hAnsi="Arial" w:cs="Arial"/>
          <w:color w:val="000000"/>
          <w:sz w:val="22"/>
          <w:szCs w:val="22"/>
        </w:rPr>
        <w:t xml:space="preserve"> </w:t>
      </w:r>
      <w:r w:rsidRPr="00E701BF">
        <w:rPr>
          <w:rFonts w:ascii="Arial" w:hAnsi="Arial" w:cs="Arial"/>
          <w:color w:val="000000"/>
          <w:sz w:val="22"/>
          <w:szCs w:val="22"/>
        </w:rPr>
        <w:t>de</w:t>
      </w:r>
      <w:r>
        <w:rPr>
          <w:rFonts w:ascii="Arial" w:hAnsi="Arial" w:cs="Arial"/>
          <w:color w:val="000000"/>
          <w:sz w:val="22"/>
          <w:szCs w:val="22"/>
        </w:rPr>
        <w:t xml:space="preserve"> </w:t>
      </w:r>
      <w:r w:rsidRPr="00E701BF">
        <w:rPr>
          <w:rFonts w:ascii="Arial" w:hAnsi="Arial" w:cs="Arial"/>
          <w:color w:val="000000"/>
          <w:sz w:val="22"/>
          <w:szCs w:val="22"/>
        </w:rPr>
        <w:t>qualquer</w:t>
      </w:r>
      <w:r>
        <w:rPr>
          <w:rFonts w:ascii="Arial" w:hAnsi="Arial" w:cs="Arial"/>
          <w:color w:val="000000"/>
          <w:sz w:val="22"/>
          <w:szCs w:val="22"/>
        </w:rPr>
        <w:t xml:space="preserve"> </w:t>
      </w:r>
      <w:r w:rsidRPr="00E701BF">
        <w:rPr>
          <w:rFonts w:ascii="Arial" w:hAnsi="Arial" w:cs="Arial"/>
          <w:color w:val="000000"/>
          <w:sz w:val="22"/>
          <w:szCs w:val="22"/>
        </w:rPr>
        <w:t>natureza</w:t>
      </w:r>
      <w:r>
        <w:rPr>
          <w:rFonts w:ascii="Arial" w:hAnsi="Arial" w:cs="Arial"/>
          <w:color w:val="000000"/>
          <w:sz w:val="22"/>
          <w:szCs w:val="22"/>
        </w:rPr>
        <w:t xml:space="preserve"> </w:t>
      </w:r>
      <w:r w:rsidRPr="00E701BF">
        <w:rPr>
          <w:rFonts w:ascii="Arial" w:hAnsi="Arial" w:cs="Arial"/>
          <w:color w:val="000000"/>
          <w:sz w:val="22"/>
          <w:szCs w:val="22"/>
        </w:rPr>
        <w:t>pelos fornecedores, cujo prazo não conste deste Processo de Contratação Direta, deverá ser atendido</w:t>
      </w:r>
      <w:r>
        <w:rPr>
          <w:rFonts w:ascii="Arial" w:hAnsi="Arial" w:cs="Arial"/>
          <w:color w:val="000000"/>
          <w:sz w:val="22"/>
          <w:szCs w:val="22"/>
        </w:rPr>
        <w:t xml:space="preserve"> </w:t>
      </w:r>
      <w:r w:rsidRPr="00E701BF">
        <w:rPr>
          <w:rFonts w:ascii="Arial" w:hAnsi="Arial" w:cs="Arial"/>
          <w:color w:val="000000"/>
          <w:sz w:val="22"/>
          <w:szCs w:val="22"/>
        </w:rPr>
        <w:t>o</w:t>
      </w:r>
      <w:r>
        <w:rPr>
          <w:rFonts w:ascii="Arial" w:hAnsi="Arial" w:cs="Arial"/>
          <w:color w:val="000000"/>
          <w:sz w:val="22"/>
          <w:szCs w:val="22"/>
        </w:rPr>
        <w:t xml:space="preserve"> </w:t>
      </w:r>
      <w:r w:rsidRPr="00E701BF">
        <w:rPr>
          <w:rFonts w:ascii="Arial" w:hAnsi="Arial" w:cs="Arial"/>
          <w:color w:val="000000"/>
          <w:sz w:val="22"/>
          <w:szCs w:val="22"/>
        </w:rPr>
        <w:t>prazo</w:t>
      </w:r>
      <w:r>
        <w:rPr>
          <w:rFonts w:ascii="Arial" w:hAnsi="Arial" w:cs="Arial"/>
          <w:color w:val="000000"/>
          <w:sz w:val="22"/>
          <w:szCs w:val="22"/>
        </w:rPr>
        <w:t xml:space="preserve"> </w:t>
      </w:r>
      <w:r w:rsidRPr="00E701BF">
        <w:rPr>
          <w:rFonts w:ascii="Arial" w:hAnsi="Arial" w:cs="Arial"/>
          <w:color w:val="000000"/>
          <w:sz w:val="22"/>
          <w:szCs w:val="22"/>
        </w:rPr>
        <w:t>indicado</w:t>
      </w:r>
      <w:r>
        <w:rPr>
          <w:rFonts w:ascii="Arial" w:hAnsi="Arial" w:cs="Arial"/>
          <w:color w:val="000000"/>
          <w:sz w:val="22"/>
          <w:szCs w:val="22"/>
        </w:rPr>
        <w:t xml:space="preserve"> </w:t>
      </w:r>
      <w:r w:rsidRPr="00E701BF">
        <w:rPr>
          <w:rFonts w:ascii="Arial" w:hAnsi="Arial" w:cs="Arial"/>
          <w:color w:val="000000"/>
          <w:sz w:val="22"/>
          <w:szCs w:val="22"/>
        </w:rPr>
        <w:t>pelo</w:t>
      </w:r>
      <w:r>
        <w:rPr>
          <w:rFonts w:ascii="Arial" w:hAnsi="Arial" w:cs="Arial"/>
          <w:color w:val="000000"/>
          <w:sz w:val="22"/>
          <w:szCs w:val="22"/>
        </w:rPr>
        <w:t xml:space="preserve"> </w:t>
      </w:r>
      <w:r w:rsidRPr="00E701BF">
        <w:rPr>
          <w:rFonts w:ascii="Arial" w:hAnsi="Arial" w:cs="Arial"/>
          <w:color w:val="000000"/>
          <w:sz w:val="22"/>
          <w:szCs w:val="22"/>
        </w:rPr>
        <w:t>agente</w:t>
      </w:r>
      <w:r>
        <w:rPr>
          <w:rFonts w:ascii="Arial" w:hAnsi="Arial" w:cs="Arial"/>
          <w:color w:val="000000"/>
          <w:sz w:val="22"/>
          <w:szCs w:val="22"/>
        </w:rPr>
        <w:t xml:space="preserve"> </w:t>
      </w:r>
      <w:r w:rsidRPr="00E701BF">
        <w:rPr>
          <w:rFonts w:ascii="Arial" w:hAnsi="Arial" w:cs="Arial"/>
          <w:color w:val="000000"/>
          <w:sz w:val="22"/>
          <w:szCs w:val="22"/>
        </w:rPr>
        <w:t>competente</w:t>
      </w:r>
      <w:r>
        <w:rPr>
          <w:rFonts w:ascii="Arial" w:hAnsi="Arial" w:cs="Arial"/>
          <w:color w:val="000000"/>
          <w:sz w:val="22"/>
          <w:szCs w:val="22"/>
        </w:rPr>
        <w:t xml:space="preserve"> </w:t>
      </w:r>
      <w:r w:rsidRPr="00E701BF">
        <w:rPr>
          <w:rFonts w:ascii="Arial" w:hAnsi="Arial" w:cs="Arial"/>
          <w:color w:val="000000"/>
          <w:sz w:val="22"/>
          <w:szCs w:val="22"/>
        </w:rPr>
        <w:t>da</w:t>
      </w:r>
      <w:r>
        <w:rPr>
          <w:rFonts w:ascii="Arial" w:hAnsi="Arial" w:cs="Arial"/>
          <w:color w:val="000000"/>
          <w:sz w:val="22"/>
          <w:szCs w:val="22"/>
        </w:rPr>
        <w:t xml:space="preserve"> </w:t>
      </w:r>
      <w:r w:rsidRPr="00E701BF">
        <w:rPr>
          <w:rFonts w:ascii="Arial" w:hAnsi="Arial" w:cs="Arial"/>
          <w:color w:val="000000"/>
          <w:sz w:val="22"/>
          <w:szCs w:val="22"/>
        </w:rPr>
        <w:t>Administração</w:t>
      </w:r>
      <w:r>
        <w:rPr>
          <w:rFonts w:ascii="Arial" w:hAnsi="Arial" w:cs="Arial"/>
          <w:color w:val="000000"/>
          <w:sz w:val="22"/>
          <w:szCs w:val="22"/>
        </w:rPr>
        <w:t xml:space="preserve"> </w:t>
      </w:r>
      <w:r w:rsidRPr="00E701BF">
        <w:rPr>
          <w:rFonts w:ascii="Arial" w:hAnsi="Arial" w:cs="Arial"/>
          <w:color w:val="000000"/>
          <w:sz w:val="22"/>
          <w:szCs w:val="22"/>
        </w:rPr>
        <w:t>na</w:t>
      </w:r>
      <w:r>
        <w:rPr>
          <w:rFonts w:ascii="Arial" w:hAnsi="Arial" w:cs="Arial"/>
          <w:color w:val="000000"/>
          <w:sz w:val="22"/>
          <w:szCs w:val="22"/>
        </w:rPr>
        <w:t xml:space="preserve"> </w:t>
      </w:r>
      <w:r w:rsidRPr="00E701BF">
        <w:rPr>
          <w:rFonts w:ascii="Arial" w:hAnsi="Arial" w:cs="Arial"/>
          <w:color w:val="000000"/>
          <w:sz w:val="22"/>
          <w:szCs w:val="22"/>
        </w:rPr>
        <w:t>respectiva notificação.</w:t>
      </w:r>
    </w:p>
    <w:p w14:paraId="3E32439A" w14:textId="77777777" w:rsidR="003F58CA" w:rsidRPr="00E701BF" w:rsidRDefault="003F58CA" w:rsidP="003F58CA">
      <w:pPr>
        <w:autoSpaceDE w:val="0"/>
        <w:autoSpaceDN w:val="0"/>
        <w:adjustRightInd w:val="0"/>
        <w:jc w:val="both"/>
        <w:rPr>
          <w:rFonts w:ascii="Arial" w:hAnsi="Arial" w:cs="Arial"/>
          <w:color w:val="000000"/>
          <w:sz w:val="22"/>
          <w:szCs w:val="22"/>
        </w:rPr>
      </w:pPr>
    </w:p>
    <w:p w14:paraId="29584071" w14:textId="439A1CE8" w:rsidR="003F58CA" w:rsidRPr="00E701BF" w:rsidRDefault="003F58CA" w:rsidP="003F58CA">
      <w:pPr>
        <w:autoSpaceDE w:val="0"/>
        <w:autoSpaceDN w:val="0"/>
        <w:adjustRightInd w:val="0"/>
        <w:jc w:val="both"/>
        <w:rPr>
          <w:rFonts w:ascii="Arial" w:hAnsi="Arial" w:cs="Arial"/>
          <w:color w:val="000000"/>
          <w:sz w:val="22"/>
          <w:szCs w:val="22"/>
        </w:rPr>
      </w:pPr>
      <w:r w:rsidRPr="003F11CC">
        <w:rPr>
          <w:rFonts w:ascii="Arial" w:hAnsi="Arial" w:cs="Arial"/>
          <w:b/>
          <w:color w:val="000000"/>
          <w:sz w:val="22"/>
          <w:szCs w:val="22"/>
        </w:rPr>
        <w:t>1</w:t>
      </w:r>
      <w:r w:rsidR="002E487E">
        <w:rPr>
          <w:rFonts w:ascii="Arial" w:hAnsi="Arial" w:cs="Arial"/>
          <w:b/>
          <w:color w:val="000000"/>
          <w:sz w:val="22"/>
          <w:szCs w:val="22"/>
        </w:rPr>
        <w:t>2</w:t>
      </w:r>
      <w:r w:rsidRPr="003F11CC">
        <w:rPr>
          <w:rFonts w:ascii="Arial" w:hAnsi="Arial" w:cs="Arial"/>
          <w:b/>
          <w:color w:val="000000"/>
          <w:sz w:val="22"/>
          <w:szCs w:val="22"/>
        </w:rPr>
        <w:t>.4.</w:t>
      </w:r>
      <w:r w:rsidRPr="00E701BF">
        <w:rPr>
          <w:rFonts w:ascii="Arial" w:hAnsi="Arial" w:cs="Arial"/>
          <w:color w:val="000000"/>
          <w:sz w:val="22"/>
          <w:szCs w:val="22"/>
        </w:rPr>
        <w:t xml:space="preserve"> Caberá ao fornecedor acompanhar as operações, ficando responsável pelo ônus decorrente da perda do negócio diante da inobservância de quaisquer mensagens emitidas pela Administração ou de sua desconexão.</w:t>
      </w:r>
    </w:p>
    <w:p w14:paraId="39ACEC31" w14:textId="77777777" w:rsidR="003F58CA" w:rsidRPr="00E701BF" w:rsidRDefault="003F58CA" w:rsidP="003F58CA">
      <w:pPr>
        <w:autoSpaceDE w:val="0"/>
        <w:autoSpaceDN w:val="0"/>
        <w:adjustRightInd w:val="0"/>
        <w:jc w:val="both"/>
        <w:rPr>
          <w:rFonts w:ascii="Arial" w:hAnsi="Arial" w:cs="Arial"/>
          <w:color w:val="000000"/>
          <w:sz w:val="22"/>
          <w:szCs w:val="22"/>
        </w:rPr>
      </w:pPr>
    </w:p>
    <w:p w14:paraId="39EDF608" w14:textId="4D0A8716" w:rsidR="003F58CA" w:rsidRPr="00E701BF" w:rsidRDefault="003F58CA" w:rsidP="003F58CA">
      <w:pPr>
        <w:autoSpaceDE w:val="0"/>
        <w:autoSpaceDN w:val="0"/>
        <w:adjustRightInd w:val="0"/>
        <w:jc w:val="both"/>
        <w:rPr>
          <w:rFonts w:ascii="Arial" w:hAnsi="Arial" w:cs="Arial"/>
          <w:color w:val="000000"/>
          <w:sz w:val="22"/>
          <w:szCs w:val="22"/>
        </w:rPr>
      </w:pPr>
      <w:r w:rsidRPr="003F11CC">
        <w:rPr>
          <w:rFonts w:ascii="Arial" w:hAnsi="Arial" w:cs="Arial"/>
          <w:b/>
          <w:color w:val="000000"/>
          <w:sz w:val="22"/>
          <w:szCs w:val="22"/>
        </w:rPr>
        <w:t>1</w:t>
      </w:r>
      <w:r w:rsidR="002E487E">
        <w:rPr>
          <w:rFonts w:ascii="Arial" w:hAnsi="Arial" w:cs="Arial"/>
          <w:b/>
          <w:color w:val="000000"/>
          <w:sz w:val="22"/>
          <w:szCs w:val="22"/>
        </w:rPr>
        <w:t>2</w:t>
      </w:r>
      <w:r w:rsidRPr="003F11CC">
        <w:rPr>
          <w:rFonts w:ascii="Arial" w:hAnsi="Arial" w:cs="Arial"/>
          <w:b/>
          <w:color w:val="000000"/>
          <w:sz w:val="22"/>
          <w:szCs w:val="22"/>
        </w:rPr>
        <w:t>.5.</w:t>
      </w:r>
      <w:r w:rsidRPr="00E701BF">
        <w:rPr>
          <w:rFonts w:ascii="Arial" w:hAnsi="Arial" w:cs="Arial"/>
          <w:color w:val="000000"/>
          <w:sz w:val="22"/>
          <w:szCs w:val="22"/>
        </w:rPr>
        <w:t xml:space="preserve"> Os horários estabelecidos na divulgação deste procedimento observarão o horário de Brasília-DF, inclusive</w:t>
      </w:r>
      <w:r>
        <w:rPr>
          <w:rFonts w:ascii="Arial" w:hAnsi="Arial" w:cs="Arial"/>
          <w:color w:val="000000"/>
          <w:sz w:val="22"/>
          <w:szCs w:val="22"/>
        </w:rPr>
        <w:t xml:space="preserve"> </w:t>
      </w:r>
      <w:r w:rsidRPr="00E701BF">
        <w:rPr>
          <w:rFonts w:ascii="Arial" w:hAnsi="Arial" w:cs="Arial"/>
          <w:color w:val="000000"/>
          <w:sz w:val="22"/>
          <w:szCs w:val="22"/>
        </w:rPr>
        <w:t>para</w:t>
      </w:r>
      <w:r>
        <w:rPr>
          <w:rFonts w:ascii="Arial" w:hAnsi="Arial" w:cs="Arial"/>
          <w:color w:val="000000"/>
          <w:sz w:val="22"/>
          <w:szCs w:val="22"/>
        </w:rPr>
        <w:t xml:space="preserve"> </w:t>
      </w:r>
      <w:r w:rsidRPr="00E701BF">
        <w:rPr>
          <w:rFonts w:ascii="Arial" w:hAnsi="Arial" w:cs="Arial"/>
          <w:color w:val="000000"/>
          <w:sz w:val="22"/>
          <w:szCs w:val="22"/>
        </w:rPr>
        <w:t>contagem</w:t>
      </w:r>
      <w:r>
        <w:rPr>
          <w:rFonts w:ascii="Arial" w:hAnsi="Arial" w:cs="Arial"/>
          <w:color w:val="000000"/>
          <w:sz w:val="22"/>
          <w:szCs w:val="22"/>
        </w:rPr>
        <w:t xml:space="preserve"> </w:t>
      </w:r>
      <w:r w:rsidRPr="00E701BF">
        <w:rPr>
          <w:rFonts w:ascii="Arial" w:hAnsi="Arial" w:cs="Arial"/>
          <w:color w:val="000000"/>
          <w:sz w:val="22"/>
          <w:szCs w:val="22"/>
        </w:rPr>
        <w:t>de</w:t>
      </w:r>
      <w:r>
        <w:rPr>
          <w:rFonts w:ascii="Arial" w:hAnsi="Arial" w:cs="Arial"/>
          <w:color w:val="000000"/>
          <w:sz w:val="22"/>
          <w:szCs w:val="22"/>
        </w:rPr>
        <w:t xml:space="preserve"> </w:t>
      </w:r>
      <w:r w:rsidR="003416F2" w:rsidRPr="00E701BF">
        <w:rPr>
          <w:rFonts w:ascii="Arial" w:hAnsi="Arial" w:cs="Arial"/>
          <w:color w:val="000000"/>
          <w:sz w:val="22"/>
          <w:szCs w:val="22"/>
        </w:rPr>
        <w:t>tempo</w:t>
      </w:r>
      <w:r w:rsidR="003416F2">
        <w:rPr>
          <w:rFonts w:ascii="Arial" w:hAnsi="Arial" w:cs="Arial"/>
          <w:color w:val="000000"/>
          <w:sz w:val="22"/>
          <w:szCs w:val="22"/>
        </w:rPr>
        <w:t xml:space="preserve"> e</w:t>
      </w:r>
      <w:r>
        <w:rPr>
          <w:rFonts w:ascii="Arial" w:hAnsi="Arial" w:cs="Arial"/>
          <w:color w:val="000000"/>
          <w:sz w:val="22"/>
          <w:szCs w:val="22"/>
        </w:rPr>
        <w:t xml:space="preserve"> </w:t>
      </w:r>
      <w:r w:rsidRPr="00E701BF">
        <w:rPr>
          <w:rFonts w:ascii="Arial" w:hAnsi="Arial" w:cs="Arial"/>
          <w:color w:val="000000"/>
          <w:sz w:val="22"/>
          <w:szCs w:val="22"/>
        </w:rPr>
        <w:t>na</w:t>
      </w:r>
      <w:r>
        <w:rPr>
          <w:rFonts w:ascii="Arial" w:hAnsi="Arial" w:cs="Arial"/>
          <w:color w:val="000000"/>
          <w:sz w:val="22"/>
          <w:szCs w:val="22"/>
        </w:rPr>
        <w:t xml:space="preserve"> </w:t>
      </w:r>
      <w:r w:rsidRPr="00E701BF">
        <w:rPr>
          <w:rFonts w:ascii="Arial" w:hAnsi="Arial" w:cs="Arial"/>
          <w:color w:val="000000"/>
          <w:sz w:val="22"/>
          <w:szCs w:val="22"/>
        </w:rPr>
        <w:t>documentação</w:t>
      </w:r>
      <w:r>
        <w:rPr>
          <w:rFonts w:ascii="Arial" w:hAnsi="Arial" w:cs="Arial"/>
          <w:color w:val="000000"/>
          <w:sz w:val="22"/>
          <w:szCs w:val="22"/>
        </w:rPr>
        <w:t xml:space="preserve"> </w:t>
      </w:r>
      <w:r w:rsidRPr="00E701BF">
        <w:rPr>
          <w:rFonts w:ascii="Arial" w:hAnsi="Arial" w:cs="Arial"/>
          <w:color w:val="000000"/>
          <w:sz w:val="22"/>
          <w:szCs w:val="22"/>
        </w:rPr>
        <w:t>relativa</w:t>
      </w:r>
      <w:r>
        <w:rPr>
          <w:rFonts w:ascii="Arial" w:hAnsi="Arial" w:cs="Arial"/>
          <w:color w:val="000000"/>
          <w:sz w:val="22"/>
          <w:szCs w:val="22"/>
        </w:rPr>
        <w:t xml:space="preserve"> </w:t>
      </w:r>
      <w:r w:rsidRPr="00E701BF">
        <w:rPr>
          <w:rFonts w:ascii="Arial" w:hAnsi="Arial" w:cs="Arial"/>
          <w:color w:val="000000"/>
          <w:sz w:val="22"/>
          <w:szCs w:val="22"/>
        </w:rPr>
        <w:t>ao procedimento.</w:t>
      </w:r>
    </w:p>
    <w:p w14:paraId="79046FC3" w14:textId="77777777" w:rsidR="003F58CA" w:rsidRPr="00E701BF" w:rsidRDefault="003F58CA" w:rsidP="003F58CA">
      <w:pPr>
        <w:autoSpaceDE w:val="0"/>
        <w:autoSpaceDN w:val="0"/>
        <w:adjustRightInd w:val="0"/>
        <w:jc w:val="both"/>
        <w:rPr>
          <w:rFonts w:ascii="Arial" w:hAnsi="Arial" w:cs="Arial"/>
          <w:color w:val="000000"/>
          <w:sz w:val="22"/>
          <w:szCs w:val="22"/>
        </w:rPr>
      </w:pPr>
    </w:p>
    <w:p w14:paraId="3A408A65" w14:textId="5268A230" w:rsidR="003F58CA" w:rsidRPr="00E701BF" w:rsidRDefault="003F58CA" w:rsidP="003F58CA">
      <w:pPr>
        <w:autoSpaceDE w:val="0"/>
        <w:autoSpaceDN w:val="0"/>
        <w:adjustRightInd w:val="0"/>
        <w:jc w:val="both"/>
        <w:rPr>
          <w:rFonts w:ascii="Arial" w:hAnsi="Arial" w:cs="Arial"/>
          <w:color w:val="000000"/>
          <w:sz w:val="22"/>
          <w:szCs w:val="22"/>
        </w:rPr>
      </w:pPr>
      <w:r w:rsidRPr="003F11CC">
        <w:rPr>
          <w:rFonts w:ascii="Arial" w:hAnsi="Arial" w:cs="Arial"/>
          <w:b/>
          <w:color w:val="000000"/>
          <w:sz w:val="22"/>
          <w:szCs w:val="22"/>
        </w:rPr>
        <w:t>1</w:t>
      </w:r>
      <w:r w:rsidR="002E487E">
        <w:rPr>
          <w:rFonts w:ascii="Arial" w:hAnsi="Arial" w:cs="Arial"/>
          <w:b/>
          <w:color w:val="000000"/>
          <w:sz w:val="22"/>
          <w:szCs w:val="22"/>
        </w:rPr>
        <w:t>2</w:t>
      </w:r>
      <w:r w:rsidRPr="003F11CC">
        <w:rPr>
          <w:rFonts w:ascii="Arial" w:hAnsi="Arial" w:cs="Arial"/>
          <w:b/>
          <w:color w:val="000000"/>
          <w:sz w:val="22"/>
          <w:szCs w:val="22"/>
        </w:rPr>
        <w:t>.6.</w:t>
      </w:r>
      <w:r w:rsidRPr="00E701BF">
        <w:rPr>
          <w:rFonts w:ascii="Arial" w:hAnsi="Arial" w:cs="Arial"/>
          <w:color w:val="000000"/>
          <w:sz w:val="22"/>
          <w:szCs w:val="22"/>
        </w:rPr>
        <w:t xml:space="preserve">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90A1696" w14:textId="77777777" w:rsidR="003F58CA" w:rsidRPr="00E701BF" w:rsidRDefault="003F58CA" w:rsidP="003F58CA">
      <w:pPr>
        <w:autoSpaceDE w:val="0"/>
        <w:autoSpaceDN w:val="0"/>
        <w:adjustRightInd w:val="0"/>
        <w:jc w:val="both"/>
        <w:rPr>
          <w:rFonts w:ascii="Arial" w:hAnsi="Arial" w:cs="Arial"/>
          <w:color w:val="000000"/>
          <w:sz w:val="22"/>
          <w:szCs w:val="22"/>
        </w:rPr>
      </w:pPr>
    </w:p>
    <w:p w14:paraId="731166C9" w14:textId="3C8EE8CB" w:rsidR="003F58CA" w:rsidRPr="00E701BF" w:rsidRDefault="003F58CA" w:rsidP="003F58CA">
      <w:pPr>
        <w:autoSpaceDE w:val="0"/>
        <w:autoSpaceDN w:val="0"/>
        <w:adjustRightInd w:val="0"/>
        <w:jc w:val="both"/>
        <w:rPr>
          <w:rFonts w:ascii="Arial" w:hAnsi="Arial" w:cs="Arial"/>
          <w:color w:val="000000"/>
          <w:sz w:val="22"/>
          <w:szCs w:val="22"/>
        </w:rPr>
      </w:pPr>
      <w:r w:rsidRPr="003F11CC">
        <w:rPr>
          <w:rFonts w:ascii="Arial" w:hAnsi="Arial" w:cs="Arial"/>
          <w:b/>
          <w:color w:val="000000"/>
          <w:sz w:val="22"/>
          <w:szCs w:val="22"/>
        </w:rPr>
        <w:t>1</w:t>
      </w:r>
      <w:r w:rsidR="002E487E">
        <w:rPr>
          <w:rFonts w:ascii="Arial" w:hAnsi="Arial" w:cs="Arial"/>
          <w:b/>
          <w:color w:val="000000"/>
          <w:sz w:val="22"/>
          <w:szCs w:val="22"/>
        </w:rPr>
        <w:t>2</w:t>
      </w:r>
      <w:r w:rsidRPr="003F11CC">
        <w:rPr>
          <w:rFonts w:ascii="Arial" w:hAnsi="Arial" w:cs="Arial"/>
          <w:b/>
          <w:color w:val="000000"/>
          <w:sz w:val="22"/>
          <w:szCs w:val="22"/>
        </w:rPr>
        <w:t>.7.</w:t>
      </w:r>
      <w:r w:rsidRPr="00E701BF">
        <w:rPr>
          <w:rFonts w:ascii="Arial" w:hAnsi="Arial" w:cs="Arial"/>
          <w:color w:val="000000"/>
          <w:sz w:val="22"/>
          <w:szCs w:val="22"/>
        </w:rPr>
        <w:t xml:space="preserve"> As normas disciplinadoras desta Contratação Direta serão sempre interpretadas em favor</w:t>
      </w:r>
      <w:r>
        <w:rPr>
          <w:rFonts w:ascii="Arial" w:hAnsi="Arial" w:cs="Arial"/>
          <w:color w:val="000000"/>
          <w:sz w:val="22"/>
          <w:szCs w:val="22"/>
        </w:rPr>
        <w:t xml:space="preserve"> </w:t>
      </w:r>
      <w:r w:rsidRPr="00E701BF">
        <w:rPr>
          <w:rFonts w:ascii="Arial" w:hAnsi="Arial" w:cs="Arial"/>
          <w:color w:val="000000"/>
          <w:sz w:val="22"/>
          <w:szCs w:val="22"/>
        </w:rPr>
        <w:t>da</w:t>
      </w:r>
      <w:r>
        <w:rPr>
          <w:rFonts w:ascii="Arial" w:hAnsi="Arial" w:cs="Arial"/>
          <w:color w:val="000000"/>
          <w:sz w:val="22"/>
          <w:szCs w:val="22"/>
        </w:rPr>
        <w:t xml:space="preserve"> </w:t>
      </w:r>
      <w:r w:rsidRPr="00E701BF">
        <w:rPr>
          <w:rFonts w:ascii="Arial" w:hAnsi="Arial" w:cs="Arial"/>
          <w:color w:val="000000"/>
          <w:sz w:val="22"/>
          <w:szCs w:val="22"/>
        </w:rPr>
        <w:t>ampliação</w:t>
      </w:r>
      <w:r>
        <w:rPr>
          <w:rFonts w:ascii="Arial" w:hAnsi="Arial" w:cs="Arial"/>
          <w:color w:val="000000"/>
          <w:sz w:val="22"/>
          <w:szCs w:val="22"/>
        </w:rPr>
        <w:t xml:space="preserve"> </w:t>
      </w:r>
      <w:r w:rsidRPr="00E701BF">
        <w:rPr>
          <w:rFonts w:ascii="Arial" w:hAnsi="Arial" w:cs="Arial"/>
          <w:color w:val="000000"/>
          <w:sz w:val="22"/>
          <w:szCs w:val="22"/>
        </w:rPr>
        <w:t>da disputa</w:t>
      </w:r>
      <w:r>
        <w:rPr>
          <w:rFonts w:ascii="Arial" w:hAnsi="Arial" w:cs="Arial"/>
          <w:color w:val="000000"/>
          <w:sz w:val="22"/>
          <w:szCs w:val="22"/>
        </w:rPr>
        <w:t xml:space="preserve"> </w:t>
      </w:r>
      <w:r w:rsidRPr="00E701BF">
        <w:rPr>
          <w:rFonts w:ascii="Arial" w:hAnsi="Arial" w:cs="Arial"/>
          <w:color w:val="000000"/>
          <w:sz w:val="22"/>
          <w:szCs w:val="22"/>
        </w:rPr>
        <w:t>entre</w:t>
      </w:r>
      <w:r>
        <w:rPr>
          <w:rFonts w:ascii="Arial" w:hAnsi="Arial" w:cs="Arial"/>
          <w:color w:val="000000"/>
          <w:sz w:val="22"/>
          <w:szCs w:val="22"/>
        </w:rPr>
        <w:t xml:space="preserve"> </w:t>
      </w:r>
      <w:r w:rsidRPr="00E701BF">
        <w:rPr>
          <w:rFonts w:ascii="Arial" w:hAnsi="Arial" w:cs="Arial"/>
          <w:color w:val="000000"/>
          <w:sz w:val="22"/>
          <w:szCs w:val="22"/>
        </w:rPr>
        <w:t>os</w:t>
      </w:r>
      <w:r>
        <w:rPr>
          <w:rFonts w:ascii="Arial" w:hAnsi="Arial" w:cs="Arial"/>
          <w:color w:val="000000"/>
          <w:sz w:val="22"/>
          <w:szCs w:val="22"/>
        </w:rPr>
        <w:t xml:space="preserve"> </w:t>
      </w:r>
      <w:r w:rsidRPr="00E701BF">
        <w:rPr>
          <w:rFonts w:ascii="Arial" w:hAnsi="Arial" w:cs="Arial"/>
          <w:color w:val="000000"/>
          <w:sz w:val="22"/>
          <w:szCs w:val="22"/>
        </w:rPr>
        <w:t>interessados,</w:t>
      </w:r>
      <w:r>
        <w:rPr>
          <w:rFonts w:ascii="Arial" w:hAnsi="Arial" w:cs="Arial"/>
          <w:color w:val="000000"/>
          <w:sz w:val="22"/>
          <w:szCs w:val="22"/>
        </w:rPr>
        <w:t xml:space="preserve"> </w:t>
      </w:r>
      <w:r w:rsidRPr="00E701BF">
        <w:rPr>
          <w:rFonts w:ascii="Arial" w:hAnsi="Arial" w:cs="Arial"/>
          <w:color w:val="000000"/>
          <w:sz w:val="22"/>
          <w:szCs w:val="22"/>
        </w:rPr>
        <w:t>desde</w:t>
      </w:r>
      <w:r>
        <w:rPr>
          <w:rFonts w:ascii="Arial" w:hAnsi="Arial" w:cs="Arial"/>
          <w:color w:val="000000"/>
          <w:sz w:val="22"/>
          <w:szCs w:val="22"/>
        </w:rPr>
        <w:t xml:space="preserve"> </w:t>
      </w:r>
      <w:r w:rsidRPr="00E701BF">
        <w:rPr>
          <w:rFonts w:ascii="Arial" w:hAnsi="Arial" w:cs="Arial"/>
          <w:color w:val="000000"/>
          <w:sz w:val="22"/>
          <w:szCs w:val="22"/>
        </w:rPr>
        <w:t>que</w:t>
      </w:r>
      <w:r>
        <w:rPr>
          <w:rFonts w:ascii="Arial" w:hAnsi="Arial" w:cs="Arial"/>
          <w:color w:val="000000"/>
          <w:sz w:val="22"/>
          <w:szCs w:val="22"/>
        </w:rPr>
        <w:t xml:space="preserve"> </w:t>
      </w:r>
      <w:r w:rsidRPr="00E701BF">
        <w:rPr>
          <w:rFonts w:ascii="Arial" w:hAnsi="Arial" w:cs="Arial"/>
          <w:color w:val="000000"/>
          <w:sz w:val="22"/>
          <w:szCs w:val="22"/>
        </w:rPr>
        <w:t>não</w:t>
      </w:r>
      <w:r>
        <w:rPr>
          <w:rFonts w:ascii="Arial" w:hAnsi="Arial" w:cs="Arial"/>
          <w:color w:val="000000"/>
          <w:sz w:val="22"/>
          <w:szCs w:val="22"/>
        </w:rPr>
        <w:t xml:space="preserve"> </w:t>
      </w:r>
      <w:r w:rsidRPr="00E701BF">
        <w:rPr>
          <w:rFonts w:ascii="Arial" w:hAnsi="Arial" w:cs="Arial"/>
          <w:color w:val="000000"/>
          <w:sz w:val="22"/>
          <w:szCs w:val="22"/>
        </w:rPr>
        <w:t>comprometam</w:t>
      </w:r>
      <w:r>
        <w:rPr>
          <w:rFonts w:ascii="Arial" w:hAnsi="Arial" w:cs="Arial"/>
          <w:color w:val="000000"/>
          <w:sz w:val="22"/>
          <w:szCs w:val="22"/>
        </w:rPr>
        <w:t xml:space="preserve"> </w:t>
      </w:r>
      <w:r w:rsidRPr="00E701BF">
        <w:rPr>
          <w:rFonts w:ascii="Arial" w:hAnsi="Arial" w:cs="Arial"/>
          <w:color w:val="000000"/>
          <w:sz w:val="22"/>
          <w:szCs w:val="22"/>
        </w:rPr>
        <w:t>o interesse</w:t>
      </w:r>
      <w:r>
        <w:rPr>
          <w:rFonts w:ascii="Arial" w:hAnsi="Arial" w:cs="Arial"/>
          <w:color w:val="000000"/>
          <w:sz w:val="22"/>
          <w:szCs w:val="22"/>
        </w:rPr>
        <w:t xml:space="preserve"> </w:t>
      </w:r>
      <w:r w:rsidRPr="00E701BF">
        <w:rPr>
          <w:rFonts w:ascii="Arial" w:hAnsi="Arial" w:cs="Arial"/>
          <w:color w:val="000000"/>
          <w:sz w:val="22"/>
          <w:szCs w:val="22"/>
        </w:rPr>
        <w:t>da</w:t>
      </w:r>
      <w:r>
        <w:rPr>
          <w:rFonts w:ascii="Arial" w:hAnsi="Arial" w:cs="Arial"/>
          <w:color w:val="000000"/>
          <w:sz w:val="22"/>
          <w:szCs w:val="22"/>
        </w:rPr>
        <w:t xml:space="preserve"> </w:t>
      </w:r>
      <w:r w:rsidRPr="00E701BF">
        <w:rPr>
          <w:rFonts w:ascii="Arial" w:hAnsi="Arial" w:cs="Arial"/>
          <w:color w:val="000000"/>
          <w:sz w:val="22"/>
          <w:szCs w:val="22"/>
        </w:rPr>
        <w:t>Administração,</w:t>
      </w:r>
      <w:r>
        <w:rPr>
          <w:rFonts w:ascii="Arial" w:hAnsi="Arial" w:cs="Arial"/>
          <w:color w:val="000000"/>
          <w:sz w:val="22"/>
          <w:szCs w:val="22"/>
        </w:rPr>
        <w:t xml:space="preserve"> </w:t>
      </w:r>
      <w:r w:rsidRPr="00E701BF">
        <w:rPr>
          <w:rFonts w:ascii="Arial" w:hAnsi="Arial" w:cs="Arial"/>
          <w:color w:val="000000"/>
          <w:sz w:val="22"/>
          <w:szCs w:val="22"/>
        </w:rPr>
        <w:t>o</w:t>
      </w:r>
      <w:r>
        <w:rPr>
          <w:rFonts w:ascii="Arial" w:hAnsi="Arial" w:cs="Arial"/>
          <w:color w:val="000000"/>
          <w:sz w:val="22"/>
          <w:szCs w:val="22"/>
        </w:rPr>
        <w:t xml:space="preserve"> </w:t>
      </w:r>
      <w:r w:rsidRPr="00E701BF">
        <w:rPr>
          <w:rFonts w:ascii="Arial" w:hAnsi="Arial" w:cs="Arial"/>
          <w:color w:val="000000"/>
          <w:sz w:val="22"/>
          <w:szCs w:val="22"/>
        </w:rPr>
        <w:t>princípio</w:t>
      </w:r>
      <w:r>
        <w:rPr>
          <w:rFonts w:ascii="Arial" w:hAnsi="Arial" w:cs="Arial"/>
          <w:color w:val="000000"/>
          <w:sz w:val="22"/>
          <w:szCs w:val="22"/>
        </w:rPr>
        <w:t xml:space="preserve"> </w:t>
      </w:r>
      <w:r w:rsidRPr="00E701BF">
        <w:rPr>
          <w:rFonts w:ascii="Arial" w:hAnsi="Arial" w:cs="Arial"/>
          <w:color w:val="000000"/>
          <w:sz w:val="22"/>
          <w:szCs w:val="22"/>
        </w:rPr>
        <w:t>da</w:t>
      </w:r>
      <w:r>
        <w:rPr>
          <w:rFonts w:ascii="Arial" w:hAnsi="Arial" w:cs="Arial"/>
          <w:color w:val="000000"/>
          <w:sz w:val="22"/>
          <w:szCs w:val="22"/>
        </w:rPr>
        <w:t xml:space="preserve"> </w:t>
      </w:r>
      <w:r w:rsidRPr="00E701BF">
        <w:rPr>
          <w:rFonts w:ascii="Arial" w:hAnsi="Arial" w:cs="Arial"/>
          <w:color w:val="000000"/>
          <w:sz w:val="22"/>
          <w:szCs w:val="22"/>
        </w:rPr>
        <w:t>isonomia,</w:t>
      </w:r>
      <w:r>
        <w:rPr>
          <w:rFonts w:ascii="Arial" w:hAnsi="Arial" w:cs="Arial"/>
          <w:color w:val="000000"/>
          <w:sz w:val="22"/>
          <w:szCs w:val="22"/>
        </w:rPr>
        <w:t xml:space="preserve"> </w:t>
      </w:r>
      <w:r w:rsidRPr="00E701BF">
        <w:rPr>
          <w:rFonts w:ascii="Arial" w:hAnsi="Arial" w:cs="Arial"/>
          <w:color w:val="000000"/>
          <w:sz w:val="22"/>
          <w:szCs w:val="22"/>
        </w:rPr>
        <w:t>a</w:t>
      </w:r>
      <w:r>
        <w:rPr>
          <w:rFonts w:ascii="Arial" w:hAnsi="Arial" w:cs="Arial"/>
          <w:color w:val="000000"/>
          <w:sz w:val="22"/>
          <w:szCs w:val="22"/>
        </w:rPr>
        <w:t xml:space="preserve"> </w:t>
      </w:r>
      <w:r w:rsidRPr="00E701BF">
        <w:rPr>
          <w:rFonts w:ascii="Arial" w:hAnsi="Arial" w:cs="Arial"/>
          <w:color w:val="000000"/>
          <w:sz w:val="22"/>
          <w:szCs w:val="22"/>
        </w:rPr>
        <w:t>finalidade</w:t>
      </w:r>
      <w:r>
        <w:rPr>
          <w:rFonts w:ascii="Arial" w:hAnsi="Arial" w:cs="Arial"/>
          <w:color w:val="000000"/>
          <w:sz w:val="22"/>
          <w:szCs w:val="22"/>
        </w:rPr>
        <w:t xml:space="preserve"> </w:t>
      </w:r>
      <w:r w:rsidRPr="00E701BF">
        <w:rPr>
          <w:rFonts w:ascii="Arial" w:hAnsi="Arial" w:cs="Arial"/>
          <w:color w:val="000000"/>
          <w:sz w:val="22"/>
          <w:szCs w:val="22"/>
        </w:rPr>
        <w:t>e</w:t>
      </w:r>
      <w:r>
        <w:rPr>
          <w:rFonts w:ascii="Arial" w:hAnsi="Arial" w:cs="Arial"/>
          <w:color w:val="000000"/>
          <w:sz w:val="22"/>
          <w:szCs w:val="22"/>
        </w:rPr>
        <w:t xml:space="preserve"> </w:t>
      </w:r>
      <w:r w:rsidRPr="00E701BF">
        <w:rPr>
          <w:rFonts w:ascii="Arial" w:hAnsi="Arial" w:cs="Arial"/>
          <w:color w:val="000000"/>
          <w:sz w:val="22"/>
          <w:szCs w:val="22"/>
        </w:rPr>
        <w:t>a</w:t>
      </w:r>
      <w:r>
        <w:rPr>
          <w:rFonts w:ascii="Arial" w:hAnsi="Arial" w:cs="Arial"/>
          <w:color w:val="000000"/>
          <w:sz w:val="22"/>
          <w:szCs w:val="22"/>
        </w:rPr>
        <w:t xml:space="preserve"> </w:t>
      </w:r>
      <w:r w:rsidRPr="00E701BF">
        <w:rPr>
          <w:rFonts w:ascii="Arial" w:hAnsi="Arial" w:cs="Arial"/>
          <w:color w:val="000000"/>
          <w:sz w:val="22"/>
          <w:szCs w:val="22"/>
        </w:rPr>
        <w:t>segurança</w:t>
      </w:r>
      <w:r>
        <w:rPr>
          <w:rFonts w:ascii="Arial" w:hAnsi="Arial" w:cs="Arial"/>
          <w:color w:val="000000"/>
          <w:sz w:val="22"/>
          <w:szCs w:val="22"/>
        </w:rPr>
        <w:t xml:space="preserve"> </w:t>
      </w:r>
      <w:r w:rsidRPr="00E701BF">
        <w:rPr>
          <w:rFonts w:ascii="Arial" w:hAnsi="Arial" w:cs="Arial"/>
          <w:color w:val="000000"/>
          <w:sz w:val="22"/>
          <w:szCs w:val="22"/>
        </w:rPr>
        <w:t xml:space="preserve">da contratação. </w:t>
      </w:r>
    </w:p>
    <w:p w14:paraId="7DA1153E" w14:textId="77777777" w:rsidR="003F58CA" w:rsidRPr="00E701BF" w:rsidRDefault="003F58CA" w:rsidP="003F58CA">
      <w:pPr>
        <w:autoSpaceDE w:val="0"/>
        <w:autoSpaceDN w:val="0"/>
        <w:adjustRightInd w:val="0"/>
        <w:jc w:val="both"/>
        <w:rPr>
          <w:rFonts w:ascii="Arial" w:hAnsi="Arial" w:cs="Arial"/>
          <w:color w:val="000000"/>
          <w:sz w:val="22"/>
          <w:szCs w:val="22"/>
        </w:rPr>
      </w:pPr>
    </w:p>
    <w:p w14:paraId="27B8DED7" w14:textId="0B228A57" w:rsidR="003F58CA" w:rsidRPr="00E701BF" w:rsidRDefault="003F58CA" w:rsidP="003F58CA">
      <w:pPr>
        <w:autoSpaceDE w:val="0"/>
        <w:autoSpaceDN w:val="0"/>
        <w:adjustRightInd w:val="0"/>
        <w:jc w:val="both"/>
        <w:rPr>
          <w:rFonts w:ascii="Arial" w:hAnsi="Arial" w:cs="Arial"/>
          <w:color w:val="000000"/>
          <w:sz w:val="22"/>
          <w:szCs w:val="22"/>
        </w:rPr>
      </w:pPr>
      <w:r w:rsidRPr="003F11CC">
        <w:rPr>
          <w:rFonts w:ascii="Arial" w:hAnsi="Arial" w:cs="Arial"/>
          <w:b/>
          <w:color w:val="000000"/>
          <w:sz w:val="22"/>
          <w:szCs w:val="22"/>
        </w:rPr>
        <w:t>1</w:t>
      </w:r>
      <w:r w:rsidR="002E487E">
        <w:rPr>
          <w:rFonts w:ascii="Arial" w:hAnsi="Arial" w:cs="Arial"/>
          <w:b/>
          <w:color w:val="000000"/>
          <w:sz w:val="22"/>
          <w:szCs w:val="22"/>
        </w:rPr>
        <w:t>2</w:t>
      </w:r>
      <w:r w:rsidRPr="003F11CC">
        <w:rPr>
          <w:rFonts w:ascii="Arial" w:hAnsi="Arial" w:cs="Arial"/>
          <w:b/>
          <w:color w:val="000000"/>
          <w:sz w:val="22"/>
          <w:szCs w:val="22"/>
        </w:rPr>
        <w:t>.8.</w:t>
      </w:r>
      <w:r w:rsidRPr="00E701BF">
        <w:rPr>
          <w:rFonts w:ascii="Arial" w:hAnsi="Arial" w:cs="Arial"/>
          <w:color w:val="000000"/>
          <w:sz w:val="22"/>
          <w:szCs w:val="22"/>
        </w:rPr>
        <w:t xml:space="preserve"> Os fornecedores assumem todos os custos de preparação e apresentação de suas propostas e a Administração não será, em nenhum caso, responsável por esses custos, independentemente da condução ou do resultado do processo de contratação.</w:t>
      </w:r>
    </w:p>
    <w:p w14:paraId="7A49A68F" w14:textId="77777777" w:rsidR="003F58CA" w:rsidRPr="00E701BF" w:rsidRDefault="003F58CA" w:rsidP="003F58CA">
      <w:pPr>
        <w:autoSpaceDE w:val="0"/>
        <w:autoSpaceDN w:val="0"/>
        <w:adjustRightInd w:val="0"/>
        <w:jc w:val="both"/>
        <w:rPr>
          <w:rFonts w:ascii="Arial" w:hAnsi="Arial" w:cs="Arial"/>
          <w:color w:val="000000"/>
          <w:sz w:val="22"/>
          <w:szCs w:val="22"/>
        </w:rPr>
      </w:pPr>
    </w:p>
    <w:p w14:paraId="7687AE96" w14:textId="7B1BA76A" w:rsidR="003F58CA" w:rsidRPr="00E701BF" w:rsidRDefault="003F58CA" w:rsidP="003F58CA">
      <w:pPr>
        <w:autoSpaceDE w:val="0"/>
        <w:autoSpaceDN w:val="0"/>
        <w:adjustRightInd w:val="0"/>
        <w:jc w:val="both"/>
        <w:rPr>
          <w:rFonts w:ascii="Arial" w:hAnsi="Arial" w:cs="Arial"/>
          <w:color w:val="000000"/>
          <w:sz w:val="22"/>
          <w:szCs w:val="22"/>
        </w:rPr>
      </w:pPr>
      <w:r w:rsidRPr="003F11CC">
        <w:rPr>
          <w:rFonts w:ascii="Arial" w:hAnsi="Arial" w:cs="Arial"/>
          <w:b/>
          <w:color w:val="000000"/>
          <w:sz w:val="22"/>
          <w:szCs w:val="22"/>
        </w:rPr>
        <w:t>1</w:t>
      </w:r>
      <w:r w:rsidR="002E487E">
        <w:rPr>
          <w:rFonts w:ascii="Arial" w:hAnsi="Arial" w:cs="Arial"/>
          <w:b/>
          <w:color w:val="000000"/>
          <w:sz w:val="22"/>
          <w:szCs w:val="22"/>
        </w:rPr>
        <w:t>2</w:t>
      </w:r>
      <w:r w:rsidRPr="003F11CC">
        <w:rPr>
          <w:rFonts w:ascii="Arial" w:hAnsi="Arial" w:cs="Arial"/>
          <w:b/>
          <w:color w:val="000000"/>
          <w:sz w:val="22"/>
          <w:szCs w:val="22"/>
        </w:rPr>
        <w:t>.9.</w:t>
      </w:r>
      <w:r w:rsidRPr="00E701BF">
        <w:rPr>
          <w:rFonts w:ascii="Arial" w:hAnsi="Arial" w:cs="Arial"/>
          <w:color w:val="000000"/>
          <w:sz w:val="22"/>
          <w:szCs w:val="22"/>
        </w:rPr>
        <w:t xml:space="preserve">  Em caso de divergência entre disposições desta Contratação Direta e de seus anexos ou demais peças que compõem o processo, prevalecerá as deste Procedimento.</w:t>
      </w:r>
    </w:p>
    <w:p w14:paraId="4E41AD66" w14:textId="77777777" w:rsidR="003F58CA" w:rsidRPr="00E701BF" w:rsidRDefault="003F58CA" w:rsidP="003F58CA">
      <w:pPr>
        <w:autoSpaceDE w:val="0"/>
        <w:autoSpaceDN w:val="0"/>
        <w:adjustRightInd w:val="0"/>
        <w:jc w:val="both"/>
        <w:rPr>
          <w:rFonts w:ascii="Arial" w:hAnsi="Arial" w:cs="Arial"/>
          <w:color w:val="000000"/>
          <w:sz w:val="22"/>
          <w:szCs w:val="22"/>
        </w:rPr>
      </w:pPr>
    </w:p>
    <w:p w14:paraId="48A5F41A" w14:textId="6BF3BCB0" w:rsidR="003F58CA" w:rsidRPr="00E701BF" w:rsidRDefault="003F58CA" w:rsidP="003F58CA">
      <w:pPr>
        <w:autoSpaceDE w:val="0"/>
        <w:autoSpaceDN w:val="0"/>
        <w:adjustRightInd w:val="0"/>
        <w:jc w:val="both"/>
        <w:rPr>
          <w:rFonts w:ascii="Arial" w:hAnsi="Arial" w:cs="Arial"/>
          <w:color w:val="000000"/>
          <w:sz w:val="22"/>
          <w:szCs w:val="22"/>
        </w:rPr>
      </w:pPr>
      <w:r w:rsidRPr="003F11CC">
        <w:rPr>
          <w:rFonts w:ascii="Arial" w:hAnsi="Arial" w:cs="Arial"/>
          <w:b/>
          <w:color w:val="000000"/>
          <w:sz w:val="22"/>
          <w:szCs w:val="22"/>
        </w:rPr>
        <w:t>1</w:t>
      </w:r>
      <w:r w:rsidR="002E487E">
        <w:rPr>
          <w:rFonts w:ascii="Arial" w:hAnsi="Arial" w:cs="Arial"/>
          <w:b/>
          <w:color w:val="000000"/>
          <w:sz w:val="22"/>
          <w:szCs w:val="22"/>
        </w:rPr>
        <w:t>2</w:t>
      </w:r>
      <w:r w:rsidRPr="003F11CC">
        <w:rPr>
          <w:rFonts w:ascii="Arial" w:hAnsi="Arial" w:cs="Arial"/>
          <w:b/>
          <w:color w:val="000000"/>
          <w:sz w:val="22"/>
          <w:szCs w:val="22"/>
        </w:rPr>
        <w:t>.10.</w:t>
      </w:r>
      <w:r w:rsidRPr="00E701BF">
        <w:rPr>
          <w:rFonts w:ascii="Arial" w:hAnsi="Arial" w:cs="Arial"/>
          <w:color w:val="000000"/>
          <w:sz w:val="22"/>
          <w:szCs w:val="22"/>
        </w:rPr>
        <w:t xml:space="preserve"> O Serviço Autônomo de Água e Esgoto poderá revogar o presente Edital de Contratação Direta, no todo ou em parte, por conveniência administrativa e interesse público, decorrente de fato superveniente, devidamente justificado. </w:t>
      </w:r>
    </w:p>
    <w:p w14:paraId="21925F51" w14:textId="77777777" w:rsidR="003F58CA" w:rsidRPr="00E701BF" w:rsidRDefault="003F58CA" w:rsidP="003F58CA">
      <w:pPr>
        <w:autoSpaceDE w:val="0"/>
        <w:autoSpaceDN w:val="0"/>
        <w:adjustRightInd w:val="0"/>
        <w:jc w:val="both"/>
        <w:rPr>
          <w:rFonts w:ascii="Arial" w:hAnsi="Arial" w:cs="Arial"/>
          <w:color w:val="000000"/>
          <w:sz w:val="22"/>
          <w:szCs w:val="22"/>
        </w:rPr>
      </w:pPr>
    </w:p>
    <w:p w14:paraId="075F600D" w14:textId="523330D4" w:rsidR="003F58CA" w:rsidRPr="00E701BF" w:rsidRDefault="003F58CA" w:rsidP="003F58CA">
      <w:pPr>
        <w:autoSpaceDE w:val="0"/>
        <w:autoSpaceDN w:val="0"/>
        <w:adjustRightInd w:val="0"/>
        <w:jc w:val="both"/>
        <w:rPr>
          <w:rFonts w:ascii="Arial" w:hAnsi="Arial" w:cs="Arial"/>
          <w:color w:val="000000"/>
          <w:sz w:val="22"/>
          <w:szCs w:val="22"/>
        </w:rPr>
      </w:pPr>
      <w:r w:rsidRPr="003F11CC">
        <w:rPr>
          <w:rFonts w:ascii="Arial" w:hAnsi="Arial" w:cs="Arial"/>
          <w:b/>
          <w:color w:val="000000"/>
          <w:sz w:val="22"/>
          <w:szCs w:val="22"/>
        </w:rPr>
        <w:t>1</w:t>
      </w:r>
      <w:r w:rsidR="002E487E">
        <w:rPr>
          <w:rFonts w:ascii="Arial" w:hAnsi="Arial" w:cs="Arial"/>
          <w:b/>
          <w:color w:val="000000"/>
          <w:sz w:val="22"/>
          <w:szCs w:val="22"/>
        </w:rPr>
        <w:t>2</w:t>
      </w:r>
      <w:r w:rsidRPr="003F11CC">
        <w:rPr>
          <w:rFonts w:ascii="Arial" w:hAnsi="Arial" w:cs="Arial"/>
          <w:b/>
          <w:color w:val="000000"/>
          <w:sz w:val="22"/>
          <w:szCs w:val="22"/>
        </w:rPr>
        <w:t xml:space="preserve">.11. </w:t>
      </w:r>
      <w:r w:rsidRPr="00E701BF">
        <w:rPr>
          <w:rFonts w:ascii="Arial" w:hAnsi="Arial" w:cs="Arial"/>
          <w:color w:val="000000"/>
          <w:sz w:val="22"/>
          <w:szCs w:val="22"/>
        </w:rPr>
        <w:t xml:space="preserve">O Serviço Autônomo de Água e Esgoto deverá anular o presente Edital de Contratação Direta, no todo ou em parte, sempre que acontecer ilegalidade, de ofício ou por provocação. </w:t>
      </w:r>
    </w:p>
    <w:p w14:paraId="70F479FC" w14:textId="77777777" w:rsidR="003F58CA" w:rsidRPr="00E701BF" w:rsidRDefault="003F58CA" w:rsidP="003F58CA">
      <w:pPr>
        <w:autoSpaceDE w:val="0"/>
        <w:autoSpaceDN w:val="0"/>
        <w:adjustRightInd w:val="0"/>
        <w:jc w:val="both"/>
        <w:rPr>
          <w:rFonts w:ascii="Arial" w:hAnsi="Arial" w:cs="Arial"/>
          <w:color w:val="000000"/>
          <w:sz w:val="22"/>
          <w:szCs w:val="22"/>
        </w:rPr>
      </w:pPr>
    </w:p>
    <w:p w14:paraId="6DF89947" w14:textId="3E4F7B0B" w:rsidR="003F58CA" w:rsidRPr="00E701BF" w:rsidRDefault="003F58CA" w:rsidP="003F58CA">
      <w:pPr>
        <w:autoSpaceDE w:val="0"/>
        <w:autoSpaceDN w:val="0"/>
        <w:adjustRightInd w:val="0"/>
        <w:jc w:val="both"/>
        <w:rPr>
          <w:rFonts w:ascii="Arial" w:hAnsi="Arial" w:cs="Arial"/>
          <w:color w:val="000000"/>
          <w:sz w:val="22"/>
          <w:szCs w:val="22"/>
        </w:rPr>
      </w:pPr>
      <w:r w:rsidRPr="003F11CC">
        <w:rPr>
          <w:rFonts w:ascii="Arial" w:hAnsi="Arial" w:cs="Arial"/>
          <w:b/>
          <w:color w:val="000000"/>
          <w:sz w:val="22"/>
          <w:szCs w:val="22"/>
        </w:rPr>
        <w:t>1</w:t>
      </w:r>
      <w:r w:rsidR="002E487E">
        <w:rPr>
          <w:rFonts w:ascii="Arial" w:hAnsi="Arial" w:cs="Arial"/>
          <w:b/>
          <w:color w:val="000000"/>
          <w:sz w:val="22"/>
          <w:szCs w:val="22"/>
        </w:rPr>
        <w:t>2</w:t>
      </w:r>
      <w:r w:rsidRPr="003F11CC">
        <w:rPr>
          <w:rFonts w:ascii="Arial" w:hAnsi="Arial" w:cs="Arial"/>
          <w:b/>
          <w:color w:val="000000"/>
          <w:sz w:val="22"/>
          <w:szCs w:val="22"/>
        </w:rPr>
        <w:t>.12.</w:t>
      </w:r>
      <w:r w:rsidRPr="00E701BF">
        <w:rPr>
          <w:rFonts w:ascii="Arial" w:hAnsi="Arial" w:cs="Arial"/>
          <w:color w:val="000000"/>
          <w:sz w:val="22"/>
          <w:szCs w:val="22"/>
        </w:rPr>
        <w:t xml:space="preserve">   A anulação do procedimento de Contratação Direta, não gera direito à indenização, ressalvada o disposto no parágrafo único do art. 71 da Lei Federal nº 14.133/21. </w:t>
      </w:r>
    </w:p>
    <w:p w14:paraId="751D25D0" w14:textId="77777777" w:rsidR="003F58CA" w:rsidRPr="00E701BF" w:rsidRDefault="003F58CA" w:rsidP="003F58CA">
      <w:pPr>
        <w:autoSpaceDE w:val="0"/>
        <w:autoSpaceDN w:val="0"/>
        <w:adjustRightInd w:val="0"/>
        <w:jc w:val="both"/>
        <w:rPr>
          <w:rFonts w:ascii="Arial" w:hAnsi="Arial" w:cs="Arial"/>
          <w:color w:val="000000"/>
          <w:sz w:val="22"/>
          <w:szCs w:val="22"/>
        </w:rPr>
      </w:pPr>
    </w:p>
    <w:p w14:paraId="7A40817D" w14:textId="72963B09" w:rsidR="003F58CA" w:rsidRPr="00E701BF" w:rsidRDefault="003F58CA" w:rsidP="003F58CA">
      <w:pPr>
        <w:autoSpaceDE w:val="0"/>
        <w:autoSpaceDN w:val="0"/>
        <w:adjustRightInd w:val="0"/>
        <w:jc w:val="both"/>
        <w:rPr>
          <w:rFonts w:ascii="Arial" w:hAnsi="Arial" w:cs="Arial"/>
          <w:color w:val="000000"/>
          <w:sz w:val="22"/>
          <w:szCs w:val="22"/>
        </w:rPr>
      </w:pPr>
      <w:r w:rsidRPr="003F11CC">
        <w:rPr>
          <w:rFonts w:ascii="Arial" w:hAnsi="Arial" w:cs="Arial"/>
          <w:b/>
          <w:color w:val="000000"/>
          <w:sz w:val="22"/>
          <w:szCs w:val="22"/>
        </w:rPr>
        <w:t>1</w:t>
      </w:r>
      <w:r w:rsidR="002E487E">
        <w:rPr>
          <w:rFonts w:ascii="Arial" w:hAnsi="Arial" w:cs="Arial"/>
          <w:b/>
          <w:color w:val="000000"/>
          <w:sz w:val="22"/>
          <w:szCs w:val="22"/>
        </w:rPr>
        <w:t>2</w:t>
      </w:r>
      <w:r w:rsidRPr="003F11CC">
        <w:rPr>
          <w:rFonts w:ascii="Arial" w:hAnsi="Arial" w:cs="Arial"/>
          <w:b/>
          <w:color w:val="000000"/>
          <w:sz w:val="22"/>
          <w:szCs w:val="22"/>
        </w:rPr>
        <w:t>.13.</w:t>
      </w:r>
      <w:r w:rsidRPr="00E701BF">
        <w:rPr>
          <w:rFonts w:ascii="Arial" w:hAnsi="Arial" w:cs="Arial"/>
          <w:color w:val="000000"/>
          <w:sz w:val="22"/>
          <w:szCs w:val="22"/>
        </w:rPr>
        <w:t xml:space="preserve">  Após a fase de classificação das propostas, não cabe desistência da mesma, salvo por motivo justo decorrente de fato superveniente e aceito pelo Saae.</w:t>
      </w:r>
    </w:p>
    <w:p w14:paraId="17B48C07" w14:textId="77777777" w:rsidR="003F58CA" w:rsidRPr="00E701BF" w:rsidRDefault="003F58CA" w:rsidP="003F58CA">
      <w:pPr>
        <w:autoSpaceDE w:val="0"/>
        <w:autoSpaceDN w:val="0"/>
        <w:adjustRightInd w:val="0"/>
        <w:jc w:val="both"/>
        <w:rPr>
          <w:rFonts w:ascii="Arial" w:hAnsi="Arial" w:cs="Arial"/>
          <w:color w:val="000000"/>
          <w:sz w:val="22"/>
          <w:szCs w:val="22"/>
        </w:rPr>
      </w:pPr>
    </w:p>
    <w:p w14:paraId="046CA683" w14:textId="7695E122" w:rsidR="003F58CA" w:rsidRPr="00E701BF" w:rsidRDefault="003F58CA" w:rsidP="003F58CA">
      <w:pPr>
        <w:autoSpaceDE w:val="0"/>
        <w:autoSpaceDN w:val="0"/>
        <w:adjustRightInd w:val="0"/>
        <w:jc w:val="both"/>
        <w:rPr>
          <w:rFonts w:ascii="Arial" w:hAnsi="Arial" w:cs="Arial"/>
          <w:sz w:val="22"/>
          <w:szCs w:val="22"/>
          <w:highlight w:val="yellow"/>
        </w:rPr>
      </w:pPr>
      <w:r>
        <w:rPr>
          <w:rFonts w:ascii="Arial" w:hAnsi="Arial" w:cs="Arial"/>
          <w:b/>
          <w:sz w:val="22"/>
          <w:szCs w:val="22"/>
          <w:highlight w:val="yellow"/>
        </w:rPr>
        <w:t>1</w:t>
      </w:r>
      <w:r w:rsidR="002E487E">
        <w:rPr>
          <w:rFonts w:ascii="Arial" w:hAnsi="Arial" w:cs="Arial"/>
          <w:b/>
          <w:sz w:val="22"/>
          <w:szCs w:val="22"/>
          <w:highlight w:val="yellow"/>
        </w:rPr>
        <w:t>2</w:t>
      </w:r>
      <w:r>
        <w:rPr>
          <w:rFonts w:ascii="Arial" w:hAnsi="Arial" w:cs="Arial"/>
          <w:b/>
          <w:sz w:val="22"/>
          <w:szCs w:val="22"/>
          <w:highlight w:val="yellow"/>
        </w:rPr>
        <w:t>.14</w:t>
      </w:r>
      <w:r w:rsidRPr="00E701BF">
        <w:rPr>
          <w:rFonts w:ascii="Arial" w:hAnsi="Arial" w:cs="Arial"/>
          <w:sz w:val="22"/>
          <w:szCs w:val="22"/>
          <w:highlight w:val="yellow"/>
        </w:rPr>
        <w:t>. É permitida a identificação e assinatura digital por pessoa física ou jurídica em meio eletrônico, mediante certificado digital emitido em âmbito da Infraestrutura de Chaves Pública Brasileira (ICP-Brasil).</w:t>
      </w:r>
    </w:p>
    <w:p w14:paraId="573CAB62" w14:textId="77777777" w:rsidR="003F58CA" w:rsidRPr="00E701BF" w:rsidRDefault="003F58CA" w:rsidP="003F58CA">
      <w:pPr>
        <w:autoSpaceDE w:val="0"/>
        <w:autoSpaceDN w:val="0"/>
        <w:adjustRightInd w:val="0"/>
        <w:jc w:val="both"/>
        <w:rPr>
          <w:rFonts w:ascii="Arial" w:hAnsi="Arial" w:cs="Arial"/>
          <w:sz w:val="22"/>
          <w:szCs w:val="22"/>
          <w:highlight w:val="yellow"/>
        </w:rPr>
      </w:pPr>
    </w:p>
    <w:p w14:paraId="4D87A67E" w14:textId="403AEF57" w:rsidR="003F58CA" w:rsidRDefault="003F58CA" w:rsidP="003F58CA">
      <w:pPr>
        <w:jc w:val="both"/>
        <w:rPr>
          <w:rFonts w:ascii="Arial" w:hAnsi="Arial" w:cs="Arial"/>
          <w:sz w:val="22"/>
          <w:szCs w:val="22"/>
        </w:rPr>
      </w:pPr>
      <w:r>
        <w:rPr>
          <w:rFonts w:ascii="Arial" w:hAnsi="Arial" w:cs="Arial"/>
          <w:b/>
          <w:sz w:val="22"/>
          <w:szCs w:val="22"/>
        </w:rPr>
        <w:t>1</w:t>
      </w:r>
      <w:r w:rsidR="002E487E">
        <w:rPr>
          <w:rFonts w:ascii="Arial" w:hAnsi="Arial" w:cs="Arial"/>
          <w:b/>
          <w:sz w:val="22"/>
          <w:szCs w:val="22"/>
        </w:rPr>
        <w:t>2</w:t>
      </w:r>
      <w:r w:rsidRPr="00E701BF">
        <w:rPr>
          <w:rFonts w:ascii="Arial" w:hAnsi="Arial" w:cs="Arial"/>
          <w:b/>
          <w:sz w:val="22"/>
          <w:szCs w:val="22"/>
        </w:rPr>
        <w:t>.1</w:t>
      </w:r>
      <w:r>
        <w:rPr>
          <w:rFonts w:ascii="Arial" w:hAnsi="Arial" w:cs="Arial"/>
          <w:b/>
          <w:sz w:val="22"/>
          <w:szCs w:val="22"/>
        </w:rPr>
        <w:t>5</w:t>
      </w:r>
      <w:r w:rsidRPr="00E701BF">
        <w:rPr>
          <w:rFonts w:ascii="Arial" w:hAnsi="Arial" w:cs="Arial"/>
          <w:b/>
          <w:sz w:val="22"/>
          <w:szCs w:val="22"/>
        </w:rPr>
        <w:t xml:space="preserve">. Publicações do </w:t>
      </w:r>
      <w:r w:rsidR="00326F26">
        <w:rPr>
          <w:rFonts w:ascii="Arial" w:hAnsi="Arial" w:cs="Arial"/>
          <w:b/>
          <w:sz w:val="22"/>
          <w:szCs w:val="22"/>
        </w:rPr>
        <w:t>Aviso de Contratação</w:t>
      </w:r>
      <w:r w:rsidRPr="00E701BF">
        <w:rPr>
          <w:rFonts w:ascii="Arial" w:hAnsi="Arial" w:cs="Arial"/>
          <w:b/>
          <w:sz w:val="22"/>
          <w:szCs w:val="22"/>
        </w:rPr>
        <w:t>:</w:t>
      </w:r>
      <w:r w:rsidRPr="00E701BF">
        <w:rPr>
          <w:rFonts w:ascii="Arial" w:hAnsi="Arial" w:cs="Arial"/>
          <w:sz w:val="22"/>
          <w:szCs w:val="22"/>
        </w:rPr>
        <w:t xml:space="preserve"> Diário </w:t>
      </w:r>
      <w:r w:rsidR="00326F26" w:rsidRPr="00E701BF">
        <w:rPr>
          <w:rFonts w:ascii="Arial" w:hAnsi="Arial" w:cs="Arial"/>
          <w:sz w:val="22"/>
          <w:szCs w:val="22"/>
        </w:rPr>
        <w:t>Online</w:t>
      </w:r>
      <w:r w:rsidRPr="00E701BF">
        <w:rPr>
          <w:rFonts w:ascii="Arial" w:hAnsi="Arial" w:cs="Arial"/>
          <w:sz w:val="22"/>
          <w:szCs w:val="22"/>
        </w:rPr>
        <w:t xml:space="preserve"> da Prefeitura Municipal de Manhuaçu </w:t>
      </w:r>
      <w:hyperlink r:id="rId11" w:history="1">
        <w:r w:rsidRPr="00E701BF">
          <w:rPr>
            <w:rStyle w:val="Hyperlink"/>
            <w:rFonts w:ascii="Arial" w:hAnsi="Arial" w:cs="Arial"/>
            <w:sz w:val="22"/>
            <w:szCs w:val="22"/>
          </w:rPr>
          <w:t>www.manhuacu.mg.gov.br</w:t>
        </w:r>
        <w:r w:rsidRPr="00E701BF">
          <w:rPr>
            <w:rStyle w:val="Hyperlink"/>
            <w:rFonts w:ascii="Arial" w:hAnsi="Arial" w:cs="Arial"/>
            <w:color w:val="auto"/>
            <w:sz w:val="22"/>
            <w:szCs w:val="22"/>
            <w:u w:val="none"/>
          </w:rPr>
          <w:t>,/diario oficial</w:t>
        </w:r>
      </w:hyperlink>
      <w:r w:rsidRPr="00E701BF">
        <w:rPr>
          <w:rFonts w:ascii="Arial" w:hAnsi="Arial" w:cs="Arial"/>
          <w:sz w:val="22"/>
          <w:szCs w:val="22"/>
        </w:rPr>
        <w:t xml:space="preserve"> (Órgão de Imprensa Oficial do Município de Manhuaçu, instituído pela Lei Municipal nº 3.415/2014 e alterada pela lei 3.571/2016, e no Site Oficial do Saae</w:t>
      </w:r>
      <w:r>
        <w:rPr>
          <w:rFonts w:ascii="Arial" w:hAnsi="Arial" w:cs="Arial"/>
          <w:sz w:val="22"/>
          <w:szCs w:val="22"/>
        </w:rPr>
        <w:t>:</w:t>
      </w:r>
      <w:r w:rsidR="00B077DD" w:rsidRPr="00B077DD">
        <w:t xml:space="preserve"> </w:t>
      </w:r>
      <w:hyperlink r:id="rId12" w:history="1">
        <w:r w:rsidR="00B077DD" w:rsidRPr="006D5407">
          <w:rPr>
            <w:rStyle w:val="Hyperlink"/>
            <w:rFonts w:ascii="Arial" w:hAnsi="Arial" w:cs="Arial"/>
            <w:sz w:val="22"/>
            <w:szCs w:val="22"/>
          </w:rPr>
          <w:t>www.saaemanhuacu.com.br/licitacoes</w:t>
        </w:r>
      </w:hyperlink>
      <w:r w:rsidR="00B077DD">
        <w:rPr>
          <w:rFonts w:ascii="Arial" w:hAnsi="Arial" w:cs="Arial"/>
          <w:sz w:val="22"/>
          <w:szCs w:val="22"/>
          <w:u w:val="single"/>
        </w:rPr>
        <w:t xml:space="preserve"> .</w:t>
      </w:r>
    </w:p>
    <w:p w14:paraId="680B0C15" w14:textId="77777777" w:rsidR="003F58CA" w:rsidRDefault="003F58CA" w:rsidP="003F58CA">
      <w:pPr>
        <w:jc w:val="both"/>
        <w:rPr>
          <w:rFonts w:ascii="Arial" w:hAnsi="Arial" w:cs="Arial"/>
          <w:sz w:val="22"/>
          <w:szCs w:val="22"/>
        </w:rPr>
      </w:pPr>
    </w:p>
    <w:p w14:paraId="55780DF9" w14:textId="0E0EBE92" w:rsidR="002E487E" w:rsidRDefault="003F58CA" w:rsidP="003F58CA">
      <w:pPr>
        <w:jc w:val="both"/>
        <w:rPr>
          <w:rFonts w:ascii="Arial" w:hAnsi="Arial" w:cs="Arial"/>
          <w:color w:val="000000"/>
          <w:sz w:val="22"/>
          <w:szCs w:val="22"/>
        </w:rPr>
      </w:pPr>
      <w:r>
        <w:rPr>
          <w:rFonts w:ascii="Arial" w:hAnsi="Arial" w:cs="Arial"/>
          <w:b/>
          <w:color w:val="000000"/>
          <w:sz w:val="22"/>
          <w:szCs w:val="22"/>
        </w:rPr>
        <w:t>1</w:t>
      </w:r>
      <w:r w:rsidR="002E487E">
        <w:rPr>
          <w:rFonts w:ascii="Arial" w:hAnsi="Arial" w:cs="Arial"/>
          <w:b/>
          <w:color w:val="000000"/>
          <w:sz w:val="22"/>
          <w:szCs w:val="22"/>
        </w:rPr>
        <w:t>2</w:t>
      </w:r>
      <w:r>
        <w:rPr>
          <w:rFonts w:ascii="Arial" w:hAnsi="Arial" w:cs="Arial"/>
          <w:b/>
          <w:color w:val="000000"/>
          <w:sz w:val="22"/>
          <w:szCs w:val="22"/>
        </w:rPr>
        <w:t>.16. Consultas a</w:t>
      </w:r>
      <w:r w:rsidRPr="00E701BF">
        <w:rPr>
          <w:rFonts w:ascii="Arial" w:hAnsi="Arial" w:cs="Arial"/>
          <w:b/>
          <w:color w:val="000000"/>
          <w:sz w:val="22"/>
          <w:szCs w:val="22"/>
        </w:rPr>
        <w:t xml:space="preserve">o </w:t>
      </w:r>
      <w:r w:rsidR="00B077DD">
        <w:rPr>
          <w:rFonts w:ascii="Arial" w:hAnsi="Arial" w:cs="Arial"/>
          <w:b/>
          <w:color w:val="000000"/>
          <w:sz w:val="22"/>
          <w:szCs w:val="22"/>
        </w:rPr>
        <w:t>Aviso de Contratação Direta</w:t>
      </w:r>
      <w:r w:rsidRPr="00E701BF">
        <w:rPr>
          <w:rFonts w:ascii="Arial" w:hAnsi="Arial" w:cs="Arial"/>
          <w:b/>
          <w:color w:val="000000"/>
          <w:sz w:val="22"/>
          <w:szCs w:val="22"/>
        </w:rPr>
        <w:t xml:space="preserve"> </w:t>
      </w:r>
      <w:r>
        <w:rPr>
          <w:rFonts w:ascii="Arial" w:hAnsi="Arial" w:cs="Arial"/>
          <w:b/>
          <w:color w:val="000000"/>
          <w:sz w:val="22"/>
          <w:szCs w:val="22"/>
        </w:rPr>
        <w:t>e d</w:t>
      </w:r>
      <w:r w:rsidRPr="00E701BF">
        <w:rPr>
          <w:rFonts w:ascii="Arial" w:hAnsi="Arial" w:cs="Arial"/>
          <w:b/>
          <w:color w:val="000000"/>
          <w:sz w:val="22"/>
          <w:szCs w:val="22"/>
        </w:rPr>
        <w:t xml:space="preserve">emais </w:t>
      </w:r>
      <w:r>
        <w:rPr>
          <w:rFonts w:ascii="Arial" w:hAnsi="Arial" w:cs="Arial"/>
          <w:b/>
          <w:color w:val="000000"/>
          <w:sz w:val="22"/>
          <w:szCs w:val="22"/>
        </w:rPr>
        <w:t>i</w:t>
      </w:r>
      <w:r w:rsidRPr="00E701BF">
        <w:rPr>
          <w:rFonts w:ascii="Arial" w:hAnsi="Arial" w:cs="Arial"/>
          <w:b/>
          <w:color w:val="000000"/>
          <w:sz w:val="22"/>
          <w:szCs w:val="22"/>
        </w:rPr>
        <w:t>nformações</w:t>
      </w:r>
      <w:r w:rsidRPr="00E701BF">
        <w:rPr>
          <w:rFonts w:ascii="Arial" w:hAnsi="Arial" w:cs="Arial"/>
          <w:color w:val="000000"/>
          <w:sz w:val="22"/>
          <w:szCs w:val="22"/>
        </w:rPr>
        <w:t xml:space="preserve">: Site: </w:t>
      </w:r>
      <w:bookmarkStart w:id="2" w:name="_Hlk172014258"/>
      <w:r>
        <w:fldChar w:fldCharType="begin"/>
      </w:r>
      <w:r>
        <w:instrText>HYPERLINK "http://www.saaemanhuacu.com.br/licitacoes"</w:instrText>
      </w:r>
      <w:r>
        <w:fldChar w:fldCharType="separate"/>
      </w:r>
      <w:r w:rsidRPr="006D5407">
        <w:rPr>
          <w:rStyle w:val="Hyperlink"/>
          <w:rFonts w:ascii="Arial" w:hAnsi="Arial" w:cs="Arial"/>
          <w:sz w:val="22"/>
          <w:szCs w:val="22"/>
        </w:rPr>
        <w:t>www.saaemanhuacu.com.br/licitacoes</w:t>
      </w:r>
      <w:r>
        <w:rPr>
          <w:rStyle w:val="Hyperlink"/>
          <w:rFonts w:ascii="Arial" w:hAnsi="Arial" w:cs="Arial"/>
          <w:sz w:val="22"/>
          <w:szCs w:val="22"/>
        </w:rPr>
        <w:fldChar w:fldCharType="end"/>
      </w:r>
      <w:r>
        <w:rPr>
          <w:rFonts w:ascii="Arial" w:hAnsi="Arial" w:cs="Arial"/>
          <w:sz w:val="22"/>
          <w:szCs w:val="22"/>
          <w:u w:val="single"/>
        </w:rPr>
        <w:t>,</w:t>
      </w:r>
      <w:r w:rsidRPr="00E701BF">
        <w:rPr>
          <w:rFonts w:ascii="Arial" w:hAnsi="Arial" w:cs="Arial"/>
          <w:color w:val="000000"/>
          <w:sz w:val="22"/>
          <w:szCs w:val="22"/>
        </w:rPr>
        <w:t xml:space="preserve"> </w:t>
      </w:r>
      <w:bookmarkEnd w:id="2"/>
      <w:r w:rsidRPr="00E701BF">
        <w:rPr>
          <w:rFonts w:ascii="Arial" w:hAnsi="Arial" w:cs="Arial"/>
          <w:color w:val="000000"/>
          <w:sz w:val="22"/>
          <w:szCs w:val="22"/>
        </w:rPr>
        <w:t xml:space="preserve">Tel. (33) 3339-3659, no horáriode07h00minàs 11h00min e de 13h00min às 17h00min; pelo e-mail: </w:t>
      </w:r>
      <w:r w:rsidRPr="002F372E">
        <w:rPr>
          <w:rFonts w:ascii="Arial" w:hAnsi="Arial" w:cs="Arial"/>
          <w:color w:val="0070C0"/>
          <w:sz w:val="22"/>
          <w:szCs w:val="22"/>
        </w:rPr>
        <w:t>cplsaae@hotmail.com</w:t>
      </w:r>
      <w:r w:rsidRPr="00E701BF">
        <w:rPr>
          <w:rFonts w:ascii="Arial" w:hAnsi="Arial" w:cs="Arial"/>
          <w:sz w:val="22"/>
          <w:szCs w:val="22"/>
        </w:rPr>
        <w:t>,</w:t>
      </w:r>
      <w:r w:rsidRPr="00E701BF">
        <w:rPr>
          <w:rFonts w:ascii="Arial" w:hAnsi="Arial" w:cs="Arial"/>
          <w:color w:val="000000"/>
          <w:sz w:val="22"/>
          <w:szCs w:val="22"/>
        </w:rPr>
        <w:t xml:space="preserve"> ou pessoalmente na sede do Serviço Autônomo de Água e Esgoto de Manhuaçu.</w:t>
      </w:r>
    </w:p>
    <w:p w14:paraId="21BC8CDE" w14:textId="77777777" w:rsidR="003455F1" w:rsidRDefault="003455F1" w:rsidP="003F58CA">
      <w:pPr>
        <w:jc w:val="both"/>
        <w:rPr>
          <w:rFonts w:ascii="Arial" w:hAnsi="Arial" w:cs="Arial"/>
          <w:color w:val="000000"/>
          <w:sz w:val="22"/>
          <w:szCs w:val="22"/>
        </w:rPr>
      </w:pPr>
    </w:p>
    <w:p w14:paraId="7478C495" w14:textId="77777777" w:rsidR="003455F1" w:rsidRDefault="003455F1" w:rsidP="003F58CA">
      <w:pPr>
        <w:jc w:val="both"/>
        <w:rPr>
          <w:rFonts w:ascii="Arial" w:hAnsi="Arial" w:cs="Arial"/>
          <w:color w:val="000000"/>
          <w:sz w:val="22"/>
          <w:szCs w:val="22"/>
        </w:rPr>
      </w:pPr>
    </w:p>
    <w:p w14:paraId="0DBBED51" w14:textId="77777777" w:rsidR="003455F1" w:rsidRPr="00E701BF" w:rsidRDefault="003455F1" w:rsidP="003F58CA">
      <w:pPr>
        <w:jc w:val="both"/>
        <w:rPr>
          <w:rFonts w:ascii="Arial" w:hAnsi="Arial" w:cs="Arial"/>
          <w:color w:val="000000"/>
          <w:sz w:val="22"/>
          <w:szCs w:val="22"/>
        </w:rPr>
      </w:pPr>
    </w:p>
    <w:p w14:paraId="296B05CF" w14:textId="77777777" w:rsidR="00294C11" w:rsidRPr="00E701BF" w:rsidRDefault="00294C11" w:rsidP="00294C11">
      <w:pPr>
        <w:autoSpaceDE w:val="0"/>
        <w:autoSpaceDN w:val="0"/>
        <w:adjustRightInd w:val="0"/>
        <w:jc w:val="both"/>
        <w:rPr>
          <w:rFonts w:ascii="Arial" w:hAnsi="Arial" w:cs="Arial"/>
          <w:b/>
          <w:color w:val="000000"/>
          <w:sz w:val="22"/>
          <w:szCs w:val="22"/>
        </w:rPr>
      </w:pPr>
    </w:p>
    <w:p w14:paraId="09CAA2C8" w14:textId="482538BE" w:rsidR="00294C11" w:rsidRPr="00122FC4" w:rsidRDefault="00294C11" w:rsidP="00294C11">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Pr>
          <w:rFonts w:ascii="Arial" w:hAnsi="Arial" w:cs="Arial"/>
          <w:b/>
          <w:sz w:val="22"/>
          <w:szCs w:val="22"/>
        </w:rPr>
        <w:t>XI</w:t>
      </w:r>
      <w:r w:rsidR="00570F85">
        <w:rPr>
          <w:rFonts w:ascii="Arial" w:hAnsi="Arial" w:cs="Arial"/>
          <w:b/>
          <w:sz w:val="22"/>
          <w:szCs w:val="22"/>
        </w:rPr>
        <w:t>II</w:t>
      </w:r>
      <w:r>
        <w:rPr>
          <w:rFonts w:ascii="Arial" w:hAnsi="Arial" w:cs="Arial"/>
          <w:b/>
          <w:sz w:val="22"/>
          <w:szCs w:val="22"/>
        </w:rPr>
        <w:t>-</w:t>
      </w:r>
      <w:r w:rsidRPr="00E701BF">
        <w:rPr>
          <w:rFonts w:ascii="Arial" w:hAnsi="Arial" w:cs="Arial"/>
          <w:b/>
          <w:sz w:val="22"/>
          <w:szCs w:val="22"/>
        </w:rPr>
        <w:t xml:space="preserve"> INTEGRAM O PRESENTE </w:t>
      </w:r>
      <w:r>
        <w:rPr>
          <w:rFonts w:ascii="Arial" w:hAnsi="Arial" w:cs="Arial"/>
          <w:b/>
          <w:sz w:val="22"/>
          <w:szCs w:val="22"/>
        </w:rPr>
        <w:t>AVISO DE CONTRATAÇÃO DIRETA</w:t>
      </w:r>
    </w:p>
    <w:p w14:paraId="414FBECD" w14:textId="77777777" w:rsidR="00294C11" w:rsidRDefault="00294C11" w:rsidP="00294C11">
      <w:pPr>
        <w:spacing w:line="276" w:lineRule="auto"/>
        <w:jc w:val="both"/>
        <w:rPr>
          <w:rFonts w:ascii="Arial" w:hAnsi="Arial" w:cs="Arial"/>
          <w:b/>
          <w:caps/>
          <w:sz w:val="22"/>
          <w:szCs w:val="22"/>
        </w:rPr>
      </w:pPr>
    </w:p>
    <w:p w14:paraId="3DD37832" w14:textId="685C8B0F" w:rsidR="00294C11" w:rsidRPr="004B4BAB" w:rsidRDefault="00294C11" w:rsidP="00294C11">
      <w:pPr>
        <w:spacing w:line="276" w:lineRule="auto"/>
        <w:jc w:val="both"/>
        <w:rPr>
          <w:rFonts w:ascii="Arial" w:hAnsi="Arial" w:cs="Arial"/>
          <w:b/>
          <w:caps/>
          <w:sz w:val="20"/>
          <w:szCs w:val="20"/>
        </w:rPr>
      </w:pPr>
      <w:r w:rsidRPr="004B4BAB">
        <w:rPr>
          <w:rFonts w:ascii="Arial" w:hAnsi="Arial" w:cs="Arial"/>
          <w:b/>
          <w:caps/>
          <w:sz w:val="20"/>
          <w:szCs w:val="20"/>
        </w:rPr>
        <w:t>ANEXO I – TERMO DE REFERÊNCIA;</w:t>
      </w:r>
    </w:p>
    <w:p w14:paraId="74B6F013" w14:textId="77777777" w:rsidR="00294C11" w:rsidRPr="004B4BAB" w:rsidRDefault="00294C11" w:rsidP="00294C11">
      <w:pPr>
        <w:spacing w:line="276" w:lineRule="auto"/>
        <w:jc w:val="both"/>
        <w:rPr>
          <w:rFonts w:ascii="Arial" w:hAnsi="Arial" w:cs="Arial"/>
          <w:b/>
          <w:caps/>
          <w:sz w:val="20"/>
          <w:szCs w:val="20"/>
        </w:rPr>
      </w:pPr>
      <w:r w:rsidRPr="004B4BAB">
        <w:rPr>
          <w:rFonts w:ascii="Arial" w:hAnsi="Arial" w:cs="Arial"/>
          <w:b/>
          <w:caps/>
          <w:sz w:val="20"/>
          <w:szCs w:val="20"/>
        </w:rPr>
        <w:t>ANEXO II- Proposta Comercial;</w:t>
      </w:r>
    </w:p>
    <w:p w14:paraId="292507E8" w14:textId="77777777" w:rsidR="00294C11" w:rsidRPr="004B4BAB" w:rsidRDefault="00294C11" w:rsidP="00294C11">
      <w:pPr>
        <w:spacing w:line="276" w:lineRule="auto"/>
        <w:jc w:val="both"/>
        <w:rPr>
          <w:rFonts w:ascii="Arial" w:hAnsi="Arial" w:cs="Arial"/>
          <w:b/>
          <w:caps/>
          <w:sz w:val="20"/>
          <w:szCs w:val="20"/>
        </w:rPr>
      </w:pPr>
      <w:r w:rsidRPr="004B4BAB">
        <w:rPr>
          <w:rFonts w:ascii="Arial" w:hAnsi="Arial" w:cs="Arial"/>
          <w:b/>
          <w:caps/>
          <w:sz w:val="20"/>
          <w:szCs w:val="20"/>
        </w:rPr>
        <w:t>ANEXO III- Declaração do licitante de pleno atendimento aos requisitos de habilitação;</w:t>
      </w:r>
    </w:p>
    <w:p w14:paraId="0CAD24A1" w14:textId="77777777" w:rsidR="00294C11" w:rsidRPr="004B4BAB" w:rsidRDefault="00294C11" w:rsidP="00294C11">
      <w:pPr>
        <w:spacing w:line="276" w:lineRule="auto"/>
        <w:jc w:val="both"/>
        <w:rPr>
          <w:rFonts w:ascii="Arial" w:hAnsi="Arial" w:cs="Arial"/>
          <w:b/>
          <w:caps/>
          <w:sz w:val="20"/>
          <w:szCs w:val="20"/>
        </w:rPr>
      </w:pPr>
      <w:r w:rsidRPr="004B4BAB">
        <w:rPr>
          <w:rFonts w:ascii="Arial" w:hAnsi="Arial" w:cs="Arial"/>
          <w:b/>
          <w:caps/>
          <w:sz w:val="20"/>
          <w:szCs w:val="20"/>
        </w:rPr>
        <w:t>ANEXO IV- modelo de Declaração Pessoa Jurídica/Não emprega menor;</w:t>
      </w:r>
    </w:p>
    <w:p w14:paraId="6962E3B1" w14:textId="77777777" w:rsidR="00294C11" w:rsidRPr="004B4BAB" w:rsidRDefault="00294C11" w:rsidP="00294C11">
      <w:pPr>
        <w:spacing w:line="276" w:lineRule="auto"/>
        <w:jc w:val="both"/>
        <w:rPr>
          <w:rFonts w:ascii="Arial" w:hAnsi="Arial" w:cs="Arial"/>
          <w:b/>
          <w:sz w:val="20"/>
          <w:szCs w:val="20"/>
        </w:rPr>
      </w:pPr>
      <w:r w:rsidRPr="004B4BAB">
        <w:rPr>
          <w:rFonts w:ascii="Arial" w:hAnsi="Arial" w:cs="Arial"/>
          <w:b/>
          <w:caps/>
          <w:sz w:val="20"/>
          <w:szCs w:val="20"/>
        </w:rPr>
        <w:t xml:space="preserve">ANEXO V- MODELO DE DECLARAÇÃO DE MICROEMPRESA, EMPRESA DE PEQUENO PORTE e </w:t>
      </w:r>
      <w:r w:rsidRPr="004B4BAB">
        <w:rPr>
          <w:rFonts w:ascii="Arial" w:hAnsi="Arial" w:cs="Arial"/>
          <w:b/>
          <w:sz w:val="20"/>
          <w:szCs w:val="20"/>
        </w:rPr>
        <w:t>MICROEMPREENDEDOR INDIVIDUAL OU EQUIPARADAS;</w:t>
      </w:r>
    </w:p>
    <w:p w14:paraId="11C5E7C7" w14:textId="77777777" w:rsidR="00294C11" w:rsidRPr="004B4BAB" w:rsidRDefault="00294C11" w:rsidP="00294C11">
      <w:pPr>
        <w:spacing w:line="276" w:lineRule="auto"/>
        <w:jc w:val="both"/>
        <w:rPr>
          <w:rFonts w:ascii="Arial" w:hAnsi="Arial" w:cs="Arial"/>
          <w:b/>
          <w:sz w:val="20"/>
          <w:szCs w:val="20"/>
        </w:rPr>
      </w:pPr>
      <w:r w:rsidRPr="004B4BAB">
        <w:rPr>
          <w:rFonts w:ascii="Arial" w:hAnsi="Arial" w:cs="Arial"/>
          <w:b/>
          <w:sz w:val="20"/>
          <w:szCs w:val="20"/>
        </w:rPr>
        <w:t>ANEXO VI- MINUTA DE CONTRATO.</w:t>
      </w:r>
    </w:p>
    <w:p w14:paraId="42823FCD" w14:textId="77777777" w:rsidR="00E7755E" w:rsidRPr="007437B4" w:rsidRDefault="00E7755E" w:rsidP="00246E7B">
      <w:pPr>
        <w:spacing w:line="276" w:lineRule="auto"/>
        <w:jc w:val="both"/>
        <w:rPr>
          <w:rFonts w:ascii="Arial" w:hAnsi="Arial" w:cs="Arial"/>
          <w:b/>
          <w:caps/>
          <w:sz w:val="22"/>
          <w:szCs w:val="22"/>
        </w:rPr>
      </w:pPr>
    </w:p>
    <w:p w14:paraId="411FB49F" w14:textId="1FF7840A" w:rsidR="006953E0" w:rsidRDefault="00246E7B" w:rsidP="006953E0">
      <w:pPr>
        <w:tabs>
          <w:tab w:val="left" w:pos="1133"/>
        </w:tabs>
        <w:spacing w:line="276" w:lineRule="auto"/>
        <w:jc w:val="center"/>
        <w:rPr>
          <w:rFonts w:ascii="Arial" w:hAnsi="Arial" w:cs="Arial"/>
          <w:sz w:val="22"/>
          <w:szCs w:val="22"/>
        </w:rPr>
      </w:pPr>
      <w:r w:rsidRPr="007437B4">
        <w:rPr>
          <w:rFonts w:ascii="Arial" w:hAnsi="Arial" w:cs="Arial"/>
          <w:sz w:val="22"/>
          <w:szCs w:val="22"/>
        </w:rPr>
        <w:t xml:space="preserve">Manhuaçu, </w:t>
      </w:r>
      <w:r w:rsidR="003455F1" w:rsidRPr="007437B4">
        <w:rPr>
          <w:rFonts w:ascii="Arial" w:hAnsi="Arial" w:cs="Arial"/>
          <w:sz w:val="22"/>
          <w:szCs w:val="22"/>
        </w:rPr>
        <w:t>MG,</w:t>
      </w:r>
      <w:r w:rsidR="003455F1">
        <w:rPr>
          <w:rFonts w:ascii="Arial" w:hAnsi="Arial" w:cs="Arial"/>
          <w:sz w:val="22"/>
          <w:szCs w:val="22"/>
        </w:rPr>
        <w:t xml:space="preserve"> </w:t>
      </w:r>
      <w:r w:rsidR="005B712A">
        <w:rPr>
          <w:rFonts w:ascii="Arial" w:hAnsi="Arial" w:cs="Arial"/>
          <w:sz w:val="22"/>
          <w:szCs w:val="22"/>
        </w:rPr>
        <w:t xml:space="preserve">14 de agosto de </w:t>
      </w:r>
      <w:r w:rsidR="009B06CF">
        <w:rPr>
          <w:rFonts w:ascii="Arial" w:hAnsi="Arial" w:cs="Arial"/>
          <w:sz w:val="22"/>
          <w:szCs w:val="22"/>
        </w:rPr>
        <w:t>2024</w:t>
      </w:r>
    </w:p>
    <w:p w14:paraId="3978A3E9" w14:textId="77777777" w:rsidR="00F4743C" w:rsidRDefault="00F4743C" w:rsidP="006953E0">
      <w:pPr>
        <w:tabs>
          <w:tab w:val="left" w:pos="1133"/>
        </w:tabs>
        <w:spacing w:line="276" w:lineRule="auto"/>
        <w:jc w:val="center"/>
        <w:rPr>
          <w:rFonts w:ascii="Arial" w:hAnsi="Arial" w:cs="Arial"/>
          <w:sz w:val="22"/>
          <w:szCs w:val="22"/>
        </w:rPr>
      </w:pPr>
    </w:p>
    <w:p w14:paraId="6E2A70DA" w14:textId="77777777" w:rsidR="000E522E" w:rsidRDefault="000E522E" w:rsidP="006953E0">
      <w:pPr>
        <w:tabs>
          <w:tab w:val="left" w:pos="1133"/>
        </w:tabs>
        <w:spacing w:line="276" w:lineRule="auto"/>
        <w:jc w:val="center"/>
        <w:rPr>
          <w:rFonts w:ascii="Arial" w:hAnsi="Arial" w:cs="Arial"/>
          <w:sz w:val="22"/>
          <w:szCs w:val="22"/>
        </w:rPr>
      </w:pPr>
    </w:p>
    <w:p w14:paraId="67D1021B" w14:textId="77777777" w:rsidR="002C24A8" w:rsidRPr="007437B4" w:rsidRDefault="002C24A8" w:rsidP="006953E0">
      <w:pPr>
        <w:tabs>
          <w:tab w:val="left" w:pos="1133"/>
        </w:tabs>
        <w:spacing w:line="276" w:lineRule="auto"/>
        <w:jc w:val="center"/>
        <w:rPr>
          <w:rFonts w:ascii="Arial" w:hAnsi="Arial" w:cs="Arial"/>
          <w:sz w:val="22"/>
          <w:szCs w:val="22"/>
        </w:rPr>
      </w:pPr>
    </w:p>
    <w:p w14:paraId="4392E5E8" w14:textId="77777777" w:rsidR="00246E7B" w:rsidRPr="005B712A" w:rsidRDefault="00246E7B" w:rsidP="00246E7B">
      <w:pPr>
        <w:spacing w:line="276" w:lineRule="auto"/>
        <w:jc w:val="center"/>
        <w:rPr>
          <w:rFonts w:ascii="Arial" w:hAnsi="Arial" w:cs="Arial"/>
          <w:sz w:val="22"/>
          <w:szCs w:val="22"/>
        </w:rPr>
      </w:pPr>
      <w:r w:rsidRPr="005B712A">
        <w:rPr>
          <w:rFonts w:ascii="Arial" w:hAnsi="Arial" w:cs="Arial"/>
          <w:sz w:val="22"/>
          <w:szCs w:val="22"/>
        </w:rPr>
        <w:t>______________________________________</w:t>
      </w:r>
    </w:p>
    <w:p w14:paraId="758ABD36" w14:textId="77777777" w:rsidR="00246E7B" w:rsidRPr="005B712A" w:rsidRDefault="00246E7B" w:rsidP="00246E7B">
      <w:pPr>
        <w:spacing w:line="276" w:lineRule="auto"/>
        <w:jc w:val="center"/>
        <w:rPr>
          <w:rFonts w:ascii="Arial" w:hAnsi="Arial" w:cs="Arial"/>
          <w:sz w:val="22"/>
          <w:szCs w:val="22"/>
        </w:rPr>
      </w:pPr>
      <w:r w:rsidRPr="005B712A">
        <w:rPr>
          <w:rFonts w:ascii="Arial" w:hAnsi="Arial" w:cs="Arial"/>
          <w:sz w:val="22"/>
          <w:szCs w:val="22"/>
        </w:rPr>
        <w:t>Márcio José Bahia</w:t>
      </w:r>
    </w:p>
    <w:p w14:paraId="69F96902" w14:textId="4E32943C" w:rsidR="006953E0" w:rsidRDefault="00246E7B" w:rsidP="006953E0">
      <w:pPr>
        <w:spacing w:line="276" w:lineRule="auto"/>
        <w:jc w:val="center"/>
        <w:rPr>
          <w:rFonts w:ascii="Arial" w:hAnsi="Arial" w:cs="Arial"/>
          <w:sz w:val="22"/>
          <w:szCs w:val="22"/>
        </w:rPr>
      </w:pPr>
      <w:r w:rsidRPr="005B712A">
        <w:rPr>
          <w:rFonts w:ascii="Arial" w:hAnsi="Arial" w:cs="Arial"/>
          <w:sz w:val="22"/>
          <w:szCs w:val="22"/>
        </w:rPr>
        <w:t>Diretor do SAAE</w:t>
      </w:r>
    </w:p>
    <w:p w14:paraId="2B5257DC" w14:textId="77777777" w:rsidR="005B712A" w:rsidRDefault="005B712A" w:rsidP="006953E0">
      <w:pPr>
        <w:spacing w:line="276" w:lineRule="auto"/>
        <w:jc w:val="center"/>
        <w:rPr>
          <w:rFonts w:ascii="Arial" w:hAnsi="Arial" w:cs="Arial"/>
          <w:sz w:val="22"/>
          <w:szCs w:val="22"/>
        </w:rPr>
      </w:pPr>
    </w:p>
    <w:p w14:paraId="12866AB5" w14:textId="77777777" w:rsidR="005B712A" w:rsidRDefault="005B712A" w:rsidP="005B712A">
      <w:pPr>
        <w:tabs>
          <w:tab w:val="left" w:pos="1133"/>
        </w:tabs>
        <w:spacing w:line="276" w:lineRule="auto"/>
        <w:rPr>
          <w:rFonts w:ascii="Arial" w:hAnsi="Arial" w:cs="Arial"/>
          <w:sz w:val="22"/>
          <w:szCs w:val="22"/>
        </w:rPr>
      </w:pPr>
    </w:p>
    <w:p w14:paraId="49B86809" w14:textId="77777777" w:rsidR="005B712A" w:rsidRPr="007437B4" w:rsidRDefault="005B712A" w:rsidP="005B712A">
      <w:pPr>
        <w:tabs>
          <w:tab w:val="left" w:pos="1133"/>
        </w:tabs>
        <w:spacing w:line="276" w:lineRule="auto"/>
        <w:jc w:val="center"/>
        <w:rPr>
          <w:rFonts w:ascii="Arial" w:hAnsi="Arial" w:cs="Arial"/>
          <w:sz w:val="22"/>
          <w:szCs w:val="22"/>
        </w:rPr>
      </w:pPr>
    </w:p>
    <w:p w14:paraId="427C09A5" w14:textId="77777777" w:rsidR="005B712A" w:rsidRPr="005B712A" w:rsidRDefault="005B712A" w:rsidP="005B712A">
      <w:pPr>
        <w:spacing w:line="276" w:lineRule="auto"/>
        <w:jc w:val="center"/>
        <w:rPr>
          <w:rFonts w:ascii="Arial" w:hAnsi="Arial" w:cs="Arial"/>
          <w:sz w:val="22"/>
          <w:szCs w:val="22"/>
        </w:rPr>
      </w:pPr>
      <w:r w:rsidRPr="005B712A">
        <w:rPr>
          <w:rFonts w:ascii="Arial" w:hAnsi="Arial" w:cs="Arial"/>
          <w:sz w:val="22"/>
          <w:szCs w:val="22"/>
        </w:rPr>
        <w:t>______________________________________</w:t>
      </w:r>
    </w:p>
    <w:p w14:paraId="2B8AD9C2" w14:textId="4618DD6A" w:rsidR="005B712A" w:rsidRPr="005B712A" w:rsidRDefault="005B712A" w:rsidP="005B712A">
      <w:pPr>
        <w:spacing w:line="276" w:lineRule="auto"/>
        <w:jc w:val="center"/>
        <w:rPr>
          <w:rFonts w:ascii="Arial" w:hAnsi="Arial" w:cs="Arial"/>
          <w:sz w:val="22"/>
          <w:szCs w:val="22"/>
        </w:rPr>
      </w:pPr>
      <w:r w:rsidRPr="005B712A">
        <w:rPr>
          <w:rFonts w:ascii="Arial" w:hAnsi="Arial" w:cs="Arial"/>
          <w:sz w:val="22"/>
          <w:szCs w:val="22"/>
        </w:rPr>
        <w:t>Elizete Luiz Bonifácio</w:t>
      </w:r>
    </w:p>
    <w:p w14:paraId="08D0A0A7" w14:textId="1D197DB3" w:rsidR="005B712A" w:rsidRDefault="005B712A" w:rsidP="005B712A">
      <w:pPr>
        <w:spacing w:line="276" w:lineRule="auto"/>
        <w:jc w:val="center"/>
        <w:rPr>
          <w:rFonts w:ascii="Arial" w:hAnsi="Arial" w:cs="Arial"/>
          <w:sz w:val="22"/>
          <w:szCs w:val="22"/>
        </w:rPr>
      </w:pPr>
      <w:r w:rsidRPr="005B712A">
        <w:rPr>
          <w:rFonts w:ascii="Arial" w:hAnsi="Arial" w:cs="Arial"/>
          <w:sz w:val="22"/>
          <w:szCs w:val="22"/>
        </w:rPr>
        <w:t>Agente de Contratação</w:t>
      </w:r>
    </w:p>
    <w:p w14:paraId="46AFCA7C" w14:textId="77777777" w:rsidR="005B712A" w:rsidRDefault="005B712A" w:rsidP="005B712A">
      <w:pPr>
        <w:spacing w:line="276" w:lineRule="auto"/>
        <w:rPr>
          <w:rFonts w:ascii="Arial" w:hAnsi="Arial" w:cs="Arial"/>
          <w:sz w:val="22"/>
          <w:szCs w:val="22"/>
        </w:rPr>
      </w:pPr>
    </w:p>
    <w:p w14:paraId="29FBA2B8" w14:textId="77777777" w:rsidR="005B712A" w:rsidRDefault="005B712A" w:rsidP="006953E0">
      <w:pPr>
        <w:spacing w:line="276" w:lineRule="auto"/>
        <w:jc w:val="center"/>
        <w:rPr>
          <w:rFonts w:ascii="Arial" w:hAnsi="Arial" w:cs="Arial"/>
          <w:sz w:val="22"/>
          <w:szCs w:val="22"/>
        </w:rPr>
      </w:pPr>
    </w:p>
    <w:p w14:paraId="1CBAE3C7" w14:textId="77777777" w:rsidR="00F4743C" w:rsidRDefault="00F4743C" w:rsidP="00F4743C">
      <w:pPr>
        <w:spacing w:line="276" w:lineRule="auto"/>
        <w:rPr>
          <w:rFonts w:ascii="Arial" w:hAnsi="Arial" w:cs="Arial"/>
          <w:sz w:val="22"/>
          <w:szCs w:val="22"/>
        </w:rPr>
      </w:pPr>
    </w:p>
    <w:p w14:paraId="1DD888B4" w14:textId="77777777" w:rsidR="00F4743C" w:rsidRDefault="00F4743C" w:rsidP="00681112">
      <w:pPr>
        <w:jc w:val="center"/>
        <w:rPr>
          <w:rFonts w:ascii="Arial" w:hAnsi="Arial" w:cs="Arial"/>
          <w:b/>
          <w:sz w:val="20"/>
          <w:szCs w:val="20"/>
        </w:rPr>
      </w:pPr>
    </w:p>
    <w:p w14:paraId="242AA50A" w14:textId="77777777" w:rsidR="00F4743C" w:rsidRDefault="00F4743C" w:rsidP="00681112">
      <w:pPr>
        <w:jc w:val="center"/>
        <w:rPr>
          <w:rFonts w:ascii="Arial" w:hAnsi="Arial" w:cs="Arial"/>
          <w:b/>
          <w:sz w:val="20"/>
          <w:szCs w:val="20"/>
        </w:rPr>
      </w:pPr>
    </w:p>
    <w:p w14:paraId="0B4B277B" w14:textId="77777777" w:rsidR="00F4743C" w:rsidRDefault="00F4743C" w:rsidP="00681112">
      <w:pPr>
        <w:jc w:val="center"/>
        <w:rPr>
          <w:rFonts w:ascii="Arial" w:hAnsi="Arial" w:cs="Arial"/>
          <w:b/>
          <w:sz w:val="20"/>
          <w:szCs w:val="20"/>
        </w:rPr>
      </w:pPr>
    </w:p>
    <w:p w14:paraId="354F9FA5" w14:textId="77777777" w:rsidR="00204903" w:rsidRDefault="00204903" w:rsidP="00681112">
      <w:pPr>
        <w:jc w:val="center"/>
        <w:rPr>
          <w:rFonts w:ascii="Arial" w:hAnsi="Arial" w:cs="Arial"/>
          <w:b/>
          <w:sz w:val="20"/>
          <w:szCs w:val="20"/>
        </w:rPr>
      </w:pPr>
    </w:p>
    <w:p w14:paraId="4DAD094E" w14:textId="77777777" w:rsidR="00204903" w:rsidRDefault="00204903" w:rsidP="00681112">
      <w:pPr>
        <w:jc w:val="center"/>
        <w:rPr>
          <w:rFonts w:ascii="Arial" w:hAnsi="Arial" w:cs="Arial"/>
          <w:b/>
          <w:sz w:val="20"/>
          <w:szCs w:val="20"/>
        </w:rPr>
      </w:pPr>
    </w:p>
    <w:p w14:paraId="0D2B49CE" w14:textId="77777777" w:rsidR="00204903" w:rsidRDefault="00204903" w:rsidP="00681112">
      <w:pPr>
        <w:jc w:val="center"/>
        <w:rPr>
          <w:rFonts w:ascii="Arial" w:hAnsi="Arial" w:cs="Arial"/>
          <w:b/>
          <w:sz w:val="20"/>
          <w:szCs w:val="20"/>
        </w:rPr>
      </w:pPr>
    </w:p>
    <w:p w14:paraId="34B69E03" w14:textId="77777777" w:rsidR="00204903" w:rsidRDefault="00204903" w:rsidP="00681112">
      <w:pPr>
        <w:jc w:val="center"/>
        <w:rPr>
          <w:rFonts w:ascii="Arial" w:hAnsi="Arial" w:cs="Arial"/>
          <w:b/>
          <w:sz w:val="20"/>
          <w:szCs w:val="20"/>
        </w:rPr>
      </w:pPr>
    </w:p>
    <w:p w14:paraId="00E4DFAC" w14:textId="77777777" w:rsidR="00204903" w:rsidRDefault="00204903" w:rsidP="00681112">
      <w:pPr>
        <w:jc w:val="center"/>
        <w:rPr>
          <w:rFonts w:ascii="Arial" w:hAnsi="Arial" w:cs="Arial"/>
          <w:b/>
          <w:sz w:val="20"/>
          <w:szCs w:val="20"/>
        </w:rPr>
      </w:pPr>
    </w:p>
    <w:p w14:paraId="39445464" w14:textId="77777777" w:rsidR="00204903" w:rsidRDefault="00204903" w:rsidP="00681112">
      <w:pPr>
        <w:jc w:val="center"/>
        <w:rPr>
          <w:rFonts w:ascii="Arial" w:hAnsi="Arial" w:cs="Arial"/>
          <w:b/>
          <w:sz w:val="20"/>
          <w:szCs w:val="20"/>
        </w:rPr>
      </w:pPr>
    </w:p>
    <w:p w14:paraId="26D540E1" w14:textId="77777777" w:rsidR="00204903" w:rsidRDefault="00204903" w:rsidP="00681112">
      <w:pPr>
        <w:jc w:val="center"/>
        <w:rPr>
          <w:rFonts w:ascii="Arial" w:hAnsi="Arial" w:cs="Arial"/>
          <w:b/>
          <w:sz w:val="20"/>
          <w:szCs w:val="20"/>
        </w:rPr>
      </w:pPr>
    </w:p>
    <w:p w14:paraId="0D9A021C" w14:textId="77777777" w:rsidR="00204903" w:rsidRDefault="00204903" w:rsidP="00681112">
      <w:pPr>
        <w:jc w:val="center"/>
        <w:rPr>
          <w:rFonts w:ascii="Arial" w:hAnsi="Arial" w:cs="Arial"/>
          <w:b/>
          <w:sz w:val="20"/>
          <w:szCs w:val="20"/>
        </w:rPr>
      </w:pPr>
    </w:p>
    <w:p w14:paraId="54F0EF57" w14:textId="77777777" w:rsidR="00204903" w:rsidRDefault="00204903" w:rsidP="00681112">
      <w:pPr>
        <w:jc w:val="center"/>
        <w:rPr>
          <w:rFonts w:ascii="Arial" w:hAnsi="Arial" w:cs="Arial"/>
          <w:b/>
          <w:sz w:val="20"/>
          <w:szCs w:val="20"/>
        </w:rPr>
      </w:pPr>
    </w:p>
    <w:p w14:paraId="320634D9" w14:textId="77777777" w:rsidR="00204903" w:rsidRDefault="00204903" w:rsidP="00681112">
      <w:pPr>
        <w:jc w:val="center"/>
        <w:rPr>
          <w:rFonts w:ascii="Arial" w:hAnsi="Arial" w:cs="Arial"/>
          <w:b/>
          <w:sz w:val="20"/>
          <w:szCs w:val="20"/>
        </w:rPr>
      </w:pPr>
    </w:p>
    <w:p w14:paraId="5D62B775" w14:textId="77777777" w:rsidR="00204903" w:rsidRDefault="00204903" w:rsidP="00681112">
      <w:pPr>
        <w:jc w:val="center"/>
        <w:rPr>
          <w:rFonts w:ascii="Arial" w:hAnsi="Arial" w:cs="Arial"/>
          <w:b/>
          <w:sz w:val="20"/>
          <w:szCs w:val="20"/>
        </w:rPr>
      </w:pPr>
    </w:p>
    <w:p w14:paraId="368E10A6" w14:textId="77777777" w:rsidR="00204903" w:rsidRDefault="00204903" w:rsidP="00681112">
      <w:pPr>
        <w:jc w:val="center"/>
        <w:rPr>
          <w:rFonts w:ascii="Arial" w:hAnsi="Arial" w:cs="Arial"/>
          <w:b/>
          <w:sz w:val="20"/>
          <w:szCs w:val="20"/>
        </w:rPr>
      </w:pPr>
    </w:p>
    <w:p w14:paraId="35454713" w14:textId="77777777" w:rsidR="00204903" w:rsidRDefault="00204903" w:rsidP="00681112">
      <w:pPr>
        <w:jc w:val="center"/>
        <w:rPr>
          <w:rFonts w:ascii="Arial" w:hAnsi="Arial" w:cs="Arial"/>
          <w:b/>
          <w:sz w:val="20"/>
          <w:szCs w:val="20"/>
        </w:rPr>
      </w:pPr>
    </w:p>
    <w:p w14:paraId="37241EAC" w14:textId="77777777" w:rsidR="00204903" w:rsidRDefault="00204903" w:rsidP="00681112">
      <w:pPr>
        <w:jc w:val="center"/>
        <w:rPr>
          <w:rFonts w:ascii="Arial" w:hAnsi="Arial" w:cs="Arial"/>
          <w:b/>
          <w:sz w:val="20"/>
          <w:szCs w:val="20"/>
        </w:rPr>
      </w:pPr>
    </w:p>
    <w:p w14:paraId="58559895" w14:textId="77777777" w:rsidR="002C24A8" w:rsidRDefault="002C24A8" w:rsidP="005B712A">
      <w:pPr>
        <w:rPr>
          <w:rFonts w:ascii="Arial" w:hAnsi="Arial" w:cs="Arial"/>
          <w:b/>
          <w:sz w:val="20"/>
          <w:szCs w:val="20"/>
        </w:rPr>
      </w:pPr>
    </w:p>
    <w:p w14:paraId="06D7FE5C" w14:textId="77777777" w:rsidR="005B712A" w:rsidRDefault="005B712A" w:rsidP="005B712A">
      <w:pPr>
        <w:rPr>
          <w:rFonts w:ascii="Arial" w:hAnsi="Arial" w:cs="Arial"/>
          <w:b/>
          <w:sz w:val="20"/>
          <w:szCs w:val="20"/>
        </w:rPr>
      </w:pPr>
    </w:p>
    <w:p w14:paraId="23B7B0E8" w14:textId="77777777" w:rsidR="002C24A8" w:rsidRDefault="002C24A8" w:rsidP="00681112">
      <w:pPr>
        <w:jc w:val="center"/>
        <w:rPr>
          <w:rFonts w:ascii="Arial" w:hAnsi="Arial" w:cs="Arial"/>
          <w:b/>
          <w:sz w:val="20"/>
          <w:szCs w:val="20"/>
        </w:rPr>
      </w:pPr>
    </w:p>
    <w:p w14:paraId="01ADF2F6" w14:textId="77777777" w:rsidR="002C24A8" w:rsidRDefault="002C24A8" w:rsidP="00681112">
      <w:pPr>
        <w:jc w:val="center"/>
        <w:rPr>
          <w:rFonts w:ascii="Arial" w:hAnsi="Arial" w:cs="Arial"/>
          <w:b/>
          <w:sz w:val="20"/>
          <w:szCs w:val="20"/>
        </w:rPr>
      </w:pPr>
    </w:p>
    <w:p w14:paraId="60965A3B" w14:textId="77777777" w:rsidR="007437B4" w:rsidRDefault="007437B4" w:rsidP="006357D7">
      <w:pPr>
        <w:rPr>
          <w:rFonts w:ascii="Arial" w:hAnsi="Arial" w:cs="Arial"/>
          <w:b/>
          <w:sz w:val="20"/>
          <w:szCs w:val="20"/>
        </w:rPr>
      </w:pPr>
    </w:p>
    <w:p w14:paraId="63BE9CAD" w14:textId="516B27ED" w:rsidR="00681112" w:rsidRDefault="001C445E" w:rsidP="003416F2">
      <w:pPr>
        <w:rPr>
          <w:rFonts w:ascii="Arial" w:hAnsi="Arial" w:cs="Arial"/>
          <w:b/>
          <w:sz w:val="22"/>
          <w:szCs w:val="22"/>
        </w:rPr>
      </w:pPr>
      <w:r w:rsidRPr="007437B4">
        <w:rPr>
          <w:rFonts w:ascii="Arial" w:hAnsi="Arial" w:cs="Arial"/>
          <w:b/>
          <w:sz w:val="22"/>
          <w:szCs w:val="22"/>
        </w:rPr>
        <w:t>ANEXO I</w:t>
      </w:r>
    </w:p>
    <w:p w14:paraId="4D601B22" w14:textId="77777777" w:rsidR="00457B0C" w:rsidRDefault="00457B0C" w:rsidP="008B210C">
      <w:pPr>
        <w:rPr>
          <w:rFonts w:ascii="Arial" w:hAnsi="Arial" w:cs="Arial"/>
          <w:b/>
          <w:sz w:val="22"/>
          <w:szCs w:val="22"/>
        </w:rPr>
      </w:pPr>
    </w:p>
    <w:p w14:paraId="014A541B" w14:textId="77777777" w:rsidR="008B210C" w:rsidRPr="008B210C" w:rsidRDefault="008B210C" w:rsidP="008B210C">
      <w:pPr>
        <w:jc w:val="both"/>
        <w:rPr>
          <w:rFonts w:ascii="Arial" w:hAnsi="Arial" w:cs="Arial"/>
          <w:b/>
          <w:sz w:val="22"/>
          <w:szCs w:val="22"/>
        </w:rPr>
      </w:pPr>
      <w:r w:rsidRPr="008B210C">
        <w:rPr>
          <w:rFonts w:ascii="Arial" w:hAnsi="Arial" w:cs="Arial"/>
          <w:b/>
          <w:sz w:val="22"/>
          <w:szCs w:val="22"/>
        </w:rPr>
        <w:t>1- DO OBJETO</w:t>
      </w:r>
    </w:p>
    <w:p w14:paraId="1B89301B" w14:textId="77777777" w:rsidR="008B210C" w:rsidRPr="008B210C" w:rsidRDefault="008B210C" w:rsidP="008B210C">
      <w:pPr>
        <w:jc w:val="both"/>
        <w:rPr>
          <w:rFonts w:ascii="Arial" w:hAnsi="Arial" w:cs="Arial"/>
          <w:b/>
          <w:sz w:val="22"/>
          <w:szCs w:val="22"/>
        </w:rPr>
      </w:pPr>
    </w:p>
    <w:p w14:paraId="79073A4C" w14:textId="77777777" w:rsidR="008B210C" w:rsidRPr="008B210C" w:rsidRDefault="008B210C" w:rsidP="008B210C">
      <w:pPr>
        <w:jc w:val="both"/>
        <w:rPr>
          <w:rFonts w:ascii="Arial" w:hAnsi="Arial" w:cs="Arial"/>
          <w:sz w:val="22"/>
          <w:szCs w:val="22"/>
        </w:rPr>
      </w:pPr>
      <w:r w:rsidRPr="008B210C">
        <w:rPr>
          <w:rFonts w:ascii="Arial" w:hAnsi="Arial" w:cs="Arial"/>
          <w:b/>
          <w:sz w:val="22"/>
          <w:szCs w:val="22"/>
        </w:rPr>
        <w:t xml:space="preserve">1.1. </w:t>
      </w:r>
      <w:bookmarkStart w:id="3" w:name="_Hlk152936757"/>
      <w:r w:rsidRPr="008B210C">
        <w:rPr>
          <w:rFonts w:ascii="Arial" w:hAnsi="Arial" w:cs="Arial"/>
          <w:sz w:val="22"/>
          <w:szCs w:val="22"/>
        </w:rPr>
        <w:t xml:space="preserve">Contratação de empresa para prestação de serviços </w:t>
      </w:r>
      <w:r w:rsidRPr="008B210C">
        <w:rPr>
          <w:rFonts w:ascii="Arial" w:hAnsi="Arial" w:cs="Arial"/>
          <w:sz w:val="22"/>
          <w:szCs w:val="22"/>
          <w:u w:val="single"/>
        </w:rPr>
        <w:t xml:space="preserve">continuados </w:t>
      </w:r>
      <w:bookmarkEnd w:id="3"/>
      <w:r w:rsidRPr="008B210C">
        <w:rPr>
          <w:rFonts w:ascii="Arial" w:hAnsi="Arial" w:cs="Arial"/>
          <w:sz w:val="22"/>
          <w:szCs w:val="22"/>
        </w:rPr>
        <w:t>de manutenção preventiva e corretiva nos aparelhos de ares condicionados, com fornecimento de mão de obra, gás refrigerante e capacitor, na sede do Saae de Manhuaçu/MG, conforme as condições e quantidades estimadas neste Termo de Referência.</w:t>
      </w:r>
    </w:p>
    <w:p w14:paraId="25546DAF" w14:textId="77777777" w:rsidR="008B210C" w:rsidRPr="008B210C" w:rsidRDefault="008B210C" w:rsidP="008B210C">
      <w:pPr>
        <w:jc w:val="both"/>
        <w:outlineLvl w:val="0"/>
        <w:rPr>
          <w:rFonts w:ascii="Arial" w:hAnsi="Arial" w:cs="Arial"/>
          <w:b/>
          <w:sz w:val="22"/>
          <w:szCs w:val="22"/>
        </w:rPr>
      </w:pPr>
    </w:p>
    <w:p w14:paraId="33009C61" w14:textId="77777777" w:rsidR="008B210C" w:rsidRPr="008B210C" w:rsidRDefault="008B210C" w:rsidP="008B210C">
      <w:pPr>
        <w:jc w:val="both"/>
        <w:outlineLvl w:val="0"/>
        <w:rPr>
          <w:rFonts w:ascii="Arial" w:hAnsi="Arial" w:cs="Arial"/>
          <w:sz w:val="22"/>
          <w:szCs w:val="22"/>
        </w:rPr>
      </w:pPr>
      <w:r w:rsidRPr="008B210C">
        <w:rPr>
          <w:rFonts w:ascii="Arial" w:hAnsi="Arial" w:cs="Arial"/>
          <w:b/>
          <w:sz w:val="22"/>
          <w:szCs w:val="22"/>
        </w:rPr>
        <w:t>1.2.</w:t>
      </w:r>
      <w:r w:rsidRPr="008B210C">
        <w:rPr>
          <w:rFonts w:ascii="Arial" w:hAnsi="Arial" w:cs="Arial"/>
          <w:sz w:val="22"/>
          <w:szCs w:val="22"/>
        </w:rPr>
        <w:t xml:space="preserve">  Sugere-se que o objeto deste Termo de Referência seja realizado, através de </w:t>
      </w:r>
      <w:r w:rsidRPr="008B210C">
        <w:rPr>
          <w:rFonts w:ascii="Arial" w:hAnsi="Arial" w:cs="Arial"/>
          <w:b/>
          <w:sz w:val="22"/>
          <w:szCs w:val="22"/>
        </w:rPr>
        <w:t>DISPENSA DE LICITAÇÃO</w:t>
      </w:r>
      <w:r w:rsidRPr="008B210C">
        <w:rPr>
          <w:rFonts w:ascii="Arial" w:hAnsi="Arial" w:cs="Arial"/>
          <w:sz w:val="22"/>
          <w:szCs w:val="22"/>
        </w:rPr>
        <w:t xml:space="preserve">, do tipo </w:t>
      </w:r>
      <w:r w:rsidRPr="008B210C">
        <w:rPr>
          <w:rFonts w:ascii="Arial" w:hAnsi="Arial" w:cs="Arial"/>
          <w:b/>
          <w:sz w:val="22"/>
          <w:szCs w:val="22"/>
        </w:rPr>
        <w:t xml:space="preserve">MENOR PREÇO GLOBAL, </w:t>
      </w:r>
      <w:r w:rsidRPr="008B210C">
        <w:rPr>
          <w:rFonts w:ascii="Arial" w:hAnsi="Arial" w:cs="Arial"/>
          <w:sz w:val="22"/>
          <w:szCs w:val="22"/>
        </w:rPr>
        <w:t>e encontra-se fundamentada no art. nº 75, inciso II da Lei Federal nº 14.133/2021 e Decreto Municipal nº 34 de 27 de março de 2023.</w:t>
      </w:r>
    </w:p>
    <w:p w14:paraId="397C0BDB" w14:textId="77777777" w:rsidR="008B210C" w:rsidRPr="008B210C" w:rsidRDefault="008B210C" w:rsidP="008B210C">
      <w:pPr>
        <w:jc w:val="both"/>
        <w:outlineLvl w:val="0"/>
        <w:rPr>
          <w:rFonts w:ascii="Arial" w:hAnsi="Arial" w:cs="Arial"/>
          <w:sz w:val="22"/>
          <w:szCs w:val="22"/>
        </w:rPr>
      </w:pPr>
    </w:p>
    <w:p w14:paraId="66DFA97F" w14:textId="77777777" w:rsidR="008B210C" w:rsidRPr="008B210C" w:rsidRDefault="008B210C" w:rsidP="008B210C">
      <w:pPr>
        <w:jc w:val="both"/>
        <w:rPr>
          <w:rFonts w:ascii="Arial" w:hAnsi="Arial" w:cs="Arial"/>
          <w:color w:val="FF0000"/>
          <w:sz w:val="22"/>
          <w:szCs w:val="22"/>
        </w:rPr>
      </w:pPr>
      <w:r w:rsidRPr="008B210C">
        <w:rPr>
          <w:rFonts w:ascii="Arial" w:hAnsi="Arial" w:cs="Arial"/>
          <w:b/>
          <w:sz w:val="22"/>
          <w:szCs w:val="22"/>
        </w:rPr>
        <w:t xml:space="preserve">1.3. </w:t>
      </w:r>
      <w:r w:rsidRPr="008B210C">
        <w:rPr>
          <w:rFonts w:ascii="Arial" w:hAnsi="Arial" w:cs="Arial"/>
          <w:sz w:val="22"/>
          <w:szCs w:val="22"/>
        </w:rPr>
        <w:t>O prazo de vigência do contrato será de 12 meses, podendo ser prorrogado por período igual e sucessivo, mediante Termo Aditivo, até o limite máximo de 05 (cinco) anos, da data de vigência do contrato, após a verificação da sua real necessidade e da vantajosidade para a Administração na sua continuidade, nos termos do art. 105 da lei nº 14.133/2021</w:t>
      </w:r>
    </w:p>
    <w:p w14:paraId="2D765E48" w14:textId="77777777" w:rsidR="008B210C" w:rsidRPr="008B210C" w:rsidRDefault="008B210C" w:rsidP="008B210C">
      <w:pPr>
        <w:jc w:val="both"/>
        <w:outlineLvl w:val="0"/>
        <w:rPr>
          <w:rFonts w:ascii="Arial" w:hAnsi="Arial" w:cs="Arial"/>
          <w:sz w:val="22"/>
          <w:szCs w:val="22"/>
        </w:rPr>
      </w:pPr>
    </w:p>
    <w:p w14:paraId="310BAE46" w14:textId="77777777" w:rsidR="008B210C" w:rsidRPr="008B210C" w:rsidRDefault="008B210C" w:rsidP="008B210C">
      <w:pPr>
        <w:jc w:val="both"/>
        <w:rPr>
          <w:rFonts w:ascii="Arial" w:hAnsi="Arial" w:cs="Arial"/>
          <w:sz w:val="22"/>
          <w:szCs w:val="22"/>
        </w:rPr>
      </w:pPr>
      <w:r w:rsidRPr="008B210C">
        <w:rPr>
          <w:rFonts w:ascii="Arial" w:hAnsi="Arial" w:cs="Arial"/>
          <w:b/>
          <w:sz w:val="22"/>
          <w:szCs w:val="22"/>
        </w:rPr>
        <w:t>1.4.</w:t>
      </w:r>
      <w:r w:rsidRPr="008B210C">
        <w:rPr>
          <w:rFonts w:ascii="Arial" w:hAnsi="Arial" w:cs="Arial"/>
          <w:sz w:val="22"/>
          <w:szCs w:val="22"/>
        </w:rPr>
        <w:t xml:space="preserve"> Os quantitativos dos itens são os discriminados na tabela abaixo:</w:t>
      </w:r>
    </w:p>
    <w:p w14:paraId="28297D29" w14:textId="77777777" w:rsidR="008B210C" w:rsidRDefault="008B210C" w:rsidP="008B210C">
      <w:pPr>
        <w:jc w:val="both"/>
        <w:rPr>
          <w:rFonts w:ascii="Arial" w:hAnsi="Arial" w:cs="Arial"/>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09"/>
        <w:gridCol w:w="709"/>
        <w:gridCol w:w="1134"/>
        <w:gridCol w:w="4394"/>
        <w:gridCol w:w="1134"/>
        <w:gridCol w:w="1134"/>
      </w:tblGrid>
      <w:tr w:rsidR="008B210C" w:rsidRPr="00D05564" w14:paraId="4156D649" w14:textId="77777777" w:rsidTr="008B210C">
        <w:trPr>
          <w:trHeight w:val="247"/>
        </w:trPr>
        <w:tc>
          <w:tcPr>
            <w:tcW w:w="567" w:type="dxa"/>
            <w:shd w:val="clear" w:color="auto" w:fill="C0C0C0"/>
            <w:noWrap/>
          </w:tcPr>
          <w:p w14:paraId="5AB35D8B" w14:textId="77777777" w:rsidR="008B210C" w:rsidRPr="008B210C" w:rsidRDefault="008B210C" w:rsidP="00F416FD">
            <w:pPr>
              <w:jc w:val="center"/>
              <w:rPr>
                <w:rFonts w:ascii="Arial" w:hAnsi="Arial" w:cs="Arial"/>
                <w:b/>
                <w:bCs/>
                <w:sz w:val="18"/>
                <w:szCs w:val="18"/>
              </w:rPr>
            </w:pPr>
            <w:r w:rsidRPr="008B210C">
              <w:rPr>
                <w:rFonts w:ascii="Arial" w:hAnsi="Arial" w:cs="Arial"/>
                <w:b/>
                <w:bCs/>
                <w:sz w:val="18"/>
                <w:szCs w:val="18"/>
              </w:rPr>
              <w:t>Item</w:t>
            </w:r>
          </w:p>
        </w:tc>
        <w:tc>
          <w:tcPr>
            <w:tcW w:w="709" w:type="dxa"/>
            <w:shd w:val="clear" w:color="auto" w:fill="C0C0C0"/>
          </w:tcPr>
          <w:p w14:paraId="2E187A8F" w14:textId="77777777" w:rsidR="008B210C" w:rsidRPr="008B210C" w:rsidRDefault="008B210C" w:rsidP="00F416FD">
            <w:pPr>
              <w:jc w:val="center"/>
              <w:rPr>
                <w:rFonts w:ascii="Arial" w:hAnsi="Arial" w:cs="Arial"/>
                <w:b/>
                <w:bCs/>
                <w:sz w:val="18"/>
                <w:szCs w:val="18"/>
              </w:rPr>
            </w:pPr>
            <w:r w:rsidRPr="008B210C">
              <w:rPr>
                <w:rFonts w:ascii="Arial" w:hAnsi="Arial" w:cs="Arial"/>
                <w:b/>
                <w:bCs/>
                <w:sz w:val="18"/>
                <w:szCs w:val="18"/>
              </w:rPr>
              <w:t>Unid.</w:t>
            </w:r>
          </w:p>
        </w:tc>
        <w:tc>
          <w:tcPr>
            <w:tcW w:w="709" w:type="dxa"/>
            <w:shd w:val="clear" w:color="auto" w:fill="C0C0C0"/>
          </w:tcPr>
          <w:p w14:paraId="7C228A5A" w14:textId="7F08179F" w:rsidR="008B210C" w:rsidRPr="008B210C" w:rsidRDefault="008B210C" w:rsidP="00F416FD">
            <w:pPr>
              <w:jc w:val="center"/>
              <w:rPr>
                <w:rFonts w:ascii="Arial" w:hAnsi="Arial" w:cs="Arial"/>
                <w:b/>
                <w:bCs/>
                <w:sz w:val="18"/>
                <w:szCs w:val="18"/>
              </w:rPr>
            </w:pPr>
            <w:r w:rsidRPr="008B210C">
              <w:rPr>
                <w:rFonts w:ascii="Arial" w:hAnsi="Arial" w:cs="Arial"/>
                <w:b/>
                <w:bCs/>
                <w:sz w:val="18"/>
                <w:szCs w:val="18"/>
              </w:rPr>
              <w:t>Cód.</w:t>
            </w:r>
          </w:p>
        </w:tc>
        <w:tc>
          <w:tcPr>
            <w:tcW w:w="1134" w:type="dxa"/>
            <w:shd w:val="clear" w:color="auto" w:fill="C0C0C0"/>
          </w:tcPr>
          <w:p w14:paraId="542286B2" w14:textId="77777777" w:rsidR="008B210C" w:rsidRPr="008B210C" w:rsidRDefault="008B210C" w:rsidP="00F416FD">
            <w:pPr>
              <w:jc w:val="center"/>
              <w:rPr>
                <w:rFonts w:ascii="Arial" w:hAnsi="Arial" w:cs="Arial"/>
                <w:b/>
                <w:bCs/>
                <w:sz w:val="18"/>
                <w:szCs w:val="18"/>
              </w:rPr>
            </w:pPr>
            <w:r w:rsidRPr="008B210C">
              <w:rPr>
                <w:rFonts w:ascii="Arial" w:hAnsi="Arial" w:cs="Arial"/>
                <w:b/>
                <w:bCs/>
                <w:sz w:val="18"/>
                <w:szCs w:val="18"/>
              </w:rPr>
              <w:t>Quant. Est.</w:t>
            </w:r>
          </w:p>
        </w:tc>
        <w:tc>
          <w:tcPr>
            <w:tcW w:w="4394" w:type="dxa"/>
            <w:shd w:val="clear" w:color="auto" w:fill="C0C0C0"/>
          </w:tcPr>
          <w:p w14:paraId="4B963900" w14:textId="77777777" w:rsidR="008B210C" w:rsidRPr="008B210C" w:rsidRDefault="008B210C" w:rsidP="00F416FD">
            <w:pPr>
              <w:jc w:val="center"/>
              <w:rPr>
                <w:rFonts w:ascii="Arial" w:hAnsi="Arial" w:cs="Arial"/>
                <w:b/>
                <w:bCs/>
                <w:sz w:val="18"/>
                <w:szCs w:val="18"/>
              </w:rPr>
            </w:pPr>
            <w:r w:rsidRPr="008B210C">
              <w:rPr>
                <w:rFonts w:ascii="Arial" w:hAnsi="Arial" w:cs="Arial"/>
                <w:b/>
                <w:bCs/>
                <w:sz w:val="18"/>
                <w:szCs w:val="18"/>
              </w:rPr>
              <w:t>Descrição</w:t>
            </w:r>
          </w:p>
        </w:tc>
        <w:tc>
          <w:tcPr>
            <w:tcW w:w="1134" w:type="dxa"/>
            <w:shd w:val="clear" w:color="auto" w:fill="C0C0C0"/>
          </w:tcPr>
          <w:p w14:paraId="5D1582C6" w14:textId="77777777" w:rsidR="008B210C" w:rsidRPr="008B210C" w:rsidRDefault="008B210C" w:rsidP="00F416FD">
            <w:pPr>
              <w:jc w:val="center"/>
              <w:rPr>
                <w:rFonts w:ascii="Arial" w:hAnsi="Arial" w:cs="Arial"/>
                <w:b/>
                <w:bCs/>
                <w:sz w:val="18"/>
                <w:szCs w:val="18"/>
              </w:rPr>
            </w:pPr>
            <w:r w:rsidRPr="008B210C">
              <w:rPr>
                <w:rFonts w:ascii="Arial" w:hAnsi="Arial" w:cs="Arial"/>
                <w:b/>
                <w:bCs/>
                <w:sz w:val="18"/>
                <w:szCs w:val="18"/>
              </w:rPr>
              <w:t xml:space="preserve">Valor unitário estimado por item R$ </w:t>
            </w:r>
          </w:p>
        </w:tc>
        <w:tc>
          <w:tcPr>
            <w:tcW w:w="1134" w:type="dxa"/>
            <w:shd w:val="clear" w:color="auto" w:fill="C0C0C0"/>
          </w:tcPr>
          <w:p w14:paraId="1D46D49A" w14:textId="77777777" w:rsidR="008B210C" w:rsidRPr="008B210C" w:rsidRDefault="008B210C" w:rsidP="00F416FD">
            <w:pPr>
              <w:jc w:val="center"/>
              <w:rPr>
                <w:rFonts w:ascii="Arial" w:hAnsi="Arial" w:cs="Arial"/>
                <w:b/>
                <w:bCs/>
                <w:sz w:val="18"/>
                <w:szCs w:val="18"/>
              </w:rPr>
            </w:pPr>
            <w:r w:rsidRPr="008B210C">
              <w:rPr>
                <w:rFonts w:ascii="Arial" w:hAnsi="Arial" w:cs="Arial"/>
                <w:b/>
                <w:bCs/>
                <w:sz w:val="18"/>
                <w:szCs w:val="18"/>
              </w:rPr>
              <w:t>Valor total estimado por item R$</w:t>
            </w:r>
          </w:p>
        </w:tc>
      </w:tr>
      <w:tr w:rsidR="008B210C" w:rsidRPr="00D05564" w14:paraId="5A6DFC08" w14:textId="77777777" w:rsidTr="008B210C">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78D28"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01</w:t>
            </w:r>
          </w:p>
        </w:tc>
        <w:tc>
          <w:tcPr>
            <w:tcW w:w="709" w:type="dxa"/>
            <w:tcBorders>
              <w:top w:val="single" w:sz="4" w:space="0" w:color="auto"/>
              <w:left w:val="single" w:sz="4" w:space="0" w:color="auto"/>
              <w:bottom w:val="single" w:sz="4" w:space="0" w:color="auto"/>
              <w:right w:val="single" w:sz="4" w:space="0" w:color="auto"/>
            </w:tcBorders>
            <w:vAlign w:val="center"/>
          </w:tcPr>
          <w:p w14:paraId="0E9EFAD2" w14:textId="77777777" w:rsidR="008B210C" w:rsidRPr="008B210C" w:rsidRDefault="008B210C" w:rsidP="00F416FD">
            <w:pPr>
              <w:jc w:val="center"/>
              <w:rPr>
                <w:rFonts w:ascii="Arial" w:hAnsi="Arial" w:cs="Arial"/>
                <w:sz w:val="18"/>
                <w:szCs w:val="18"/>
              </w:rPr>
            </w:pPr>
            <w:proofErr w:type="spellStart"/>
            <w:r w:rsidRPr="008B210C">
              <w:rPr>
                <w:rFonts w:ascii="Arial" w:hAnsi="Arial" w:cs="Arial"/>
                <w:sz w:val="18"/>
                <w:szCs w:val="18"/>
              </w:rPr>
              <w:t>Serv</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409021D"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11435</w:t>
            </w:r>
          </w:p>
        </w:tc>
        <w:tc>
          <w:tcPr>
            <w:tcW w:w="1134" w:type="dxa"/>
            <w:tcBorders>
              <w:top w:val="single" w:sz="4" w:space="0" w:color="auto"/>
              <w:left w:val="single" w:sz="4" w:space="0" w:color="auto"/>
              <w:bottom w:val="single" w:sz="4" w:space="0" w:color="auto"/>
              <w:right w:val="single" w:sz="4" w:space="0" w:color="auto"/>
            </w:tcBorders>
            <w:vAlign w:val="center"/>
          </w:tcPr>
          <w:p w14:paraId="68A2D25F"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4</w:t>
            </w:r>
          </w:p>
        </w:tc>
        <w:tc>
          <w:tcPr>
            <w:tcW w:w="4394" w:type="dxa"/>
            <w:tcBorders>
              <w:top w:val="single" w:sz="4" w:space="0" w:color="auto"/>
              <w:left w:val="single" w:sz="4" w:space="0" w:color="auto"/>
              <w:bottom w:val="single" w:sz="4" w:space="0" w:color="auto"/>
              <w:right w:val="single" w:sz="4" w:space="0" w:color="auto"/>
            </w:tcBorders>
          </w:tcPr>
          <w:p w14:paraId="496D7D6C" w14:textId="77777777" w:rsidR="008B210C" w:rsidRPr="008B210C" w:rsidRDefault="008B210C" w:rsidP="00F416FD">
            <w:pPr>
              <w:spacing w:line="276" w:lineRule="auto"/>
              <w:jc w:val="both"/>
              <w:rPr>
                <w:rFonts w:ascii="Arial" w:hAnsi="Arial" w:cs="Arial"/>
                <w:bCs/>
                <w:sz w:val="18"/>
                <w:szCs w:val="18"/>
              </w:rPr>
            </w:pPr>
            <w:r w:rsidRPr="008B210C">
              <w:rPr>
                <w:rFonts w:ascii="Arial" w:hAnsi="Arial" w:cs="Arial"/>
                <w:bCs/>
                <w:sz w:val="18"/>
                <w:szCs w:val="18"/>
              </w:rPr>
              <w:t>Serviço de manutenção preventiva e corretiva, limpeza e higienização em ar condicionado 48.000 btus.</w:t>
            </w:r>
          </w:p>
        </w:tc>
        <w:tc>
          <w:tcPr>
            <w:tcW w:w="1134" w:type="dxa"/>
            <w:tcBorders>
              <w:top w:val="single" w:sz="4" w:space="0" w:color="auto"/>
              <w:left w:val="single" w:sz="4" w:space="0" w:color="auto"/>
              <w:bottom w:val="single" w:sz="4" w:space="0" w:color="auto"/>
              <w:right w:val="single" w:sz="4" w:space="0" w:color="auto"/>
            </w:tcBorders>
            <w:vAlign w:val="center"/>
          </w:tcPr>
          <w:p w14:paraId="08717C31"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570,00</w:t>
            </w:r>
          </w:p>
        </w:tc>
        <w:tc>
          <w:tcPr>
            <w:tcW w:w="1134" w:type="dxa"/>
            <w:tcBorders>
              <w:top w:val="single" w:sz="4" w:space="0" w:color="auto"/>
              <w:left w:val="single" w:sz="4" w:space="0" w:color="auto"/>
              <w:bottom w:val="single" w:sz="4" w:space="0" w:color="auto"/>
              <w:right w:val="single" w:sz="4" w:space="0" w:color="auto"/>
            </w:tcBorders>
            <w:vAlign w:val="center"/>
          </w:tcPr>
          <w:p w14:paraId="04B6231E"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2.280,00</w:t>
            </w:r>
          </w:p>
        </w:tc>
      </w:tr>
      <w:tr w:rsidR="008B210C" w:rsidRPr="00D05564" w14:paraId="6D157759" w14:textId="77777777" w:rsidTr="008B210C">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A9958"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02</w:t>
            </w:r>
          </w:p>
        </w:tc>
        <w:tc>
          <w:tcPr>
            <w:tcW w:w="709" w:type="dxa"/>
            <w:tcBorders>
              <w:top w:val="single" w:sz="4" w:space="0" w:color="auto"/>
              <w:left w:val="single" w:sz="4" w:space="0" w:color="auto"/>
              <w:bottom w:val="single" w:sz="4" w:space="0" w:color="auto"/>
              <w:right w:val="single" w:sz="4" w:space="0" w:color="auto"/>
            </w:tcBorders>
            <w:vAlign w:val="center"/>
          </w:tcPr>
          <w:p w14:paraId="3C89A806" w14:textId="77777777" w:rsidR="008B210C" w:rsidRPr="008B210C" w:rsidRDefault="008B210C" w:rsidP="00F416FD">
            <w:pPr>
              <w:jc w:val="center"/>
              <w:rPr>
                <w:rFonts w:ascii="Arial" w:hAnsi="Arial" w:cs="Arial"/>
                <w:sz w:val="18"/>
                <w:szCs w:val="18"/>
              </w:rPr>
            </w:pPr>
            <w:proofErr w:type="spellStart"/>
            <w:r w:rsidRPr="008B210C">
              <w:rPr>
                <w:rFonts w:ascii="Arial" w:hAnsi="Arial" w:cs="Arial"/>
                <w:sz w:val="18"/>
                <w:szCs w:val="18"/>
              </w:rPr>
              <w:t>Serv</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7FFCCF8"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11436</w:t>
            </w:r>
          </w:p>
        </w:tc>
        <w:tc>
          <w:tcPr>
            <w:tcW w:w="1134" w:type="dxa"/>
            <w:tcBorders>
              <w:top w:val="single" w:sz="4" w:space="0" w:color="auto"/>
              <w:left w:val="single" w:sz="4" w:space="0" w:color="auto"/>
              <w:bottom w:val="single" w:sz="4" w:space="0" w:color="auto"/>
              <w:right w:val="single" w:sz="4" w:space="0" w:color="auto"/>
            </w:tcBorders>
            <w:vAlign w:val="center"/>
          </w:tcPr>
          <w:p w14:paraId="7B66F0F3"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4</w:t>
            </w:r>
          </w:p>
        </w:tc>
        <w:tc>
          <w:tcPr>
            <w:tcW w:w="4394" w:type="dxa"/>
            <w:tcBorders>
              <w:top w:val="single" w:sz="4" w:space="0" w:color="auto"/>
              <w:left w:val="single" w:sz="4" w:space="0" w:color="auto"/>
              <w:bottom w:val="single" w:sz="4" w:space="0" w:color="auto"/>
              <w:right w:val="single" w:sz="4" w:space="0" w:color="auto"/>
            </w:tcBorders>
          </w:tcPr>
          <w:p w14:paraId="37369696" w14:textId="77777777" w:rsidR="008B210C" w:rsidRPr="008B210C" w:rsidRDefault="008B210C" w:rsidP="00F416FD">
            <w:pPr>
              <w:jc w:val="both"/>
              <w:rPr>
                <w:rFonts w:ascii="Arial" w:hAnsi="Arial" w:cs="Arial"/>
                <w:sz w:val="18"/>
                <w:szCs w:val="18"/>
              </w:rPr>
            </w:pPr>
            <w:r w:rsidRPr="008B210C">
              <w:rPr>
                <w:rFonts w:ascii="Arial" w:hAnsi="Arial" w:cs="Arial"/>
                <w:sz w:val="18"/>
                <w:szCs w:val="18"/>
              </w:rPr>
              <w:t>Serviço de manutenção preventiva e corretiva, limpeza e higienização em ar condicionado 36.000 btus.</w:t>
            </w:r>
          </w:p>
        </w:tc>
        <w:tc>
          <w:tcPr>
            <w:tcW w:w="1134" w:type="dxa"/>
            <w:tcBorders>
              <w:top w:val="single" w:sz="4" w:space="0" w:color="auto"/>
              <w:left w:val="single" w:sz="4" w:space="0" w:color="auto"/>
              <w:bottom w:val="single" w:sz="4" w:space="0" w:color="auto"/>
              <w:right w:val="single" w:sz="4" w:space="0" w:color="auto"/>
            </w:tcBorders>
            <w:vAlign w:val="center"/>
          </w:tcPr>
          <w:p w14:paraId="443BB928"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490,00</w:t>
            </w:r>
          </w:p>
        </w:tc>
        <w:tc>
          <w:tcPr>
            <w:tcW w:w="1134" w:type="dxa"/>
            <w:tcBorders>
              <w:top w:val="single" w:sz="4" w:space="0" w:color="auto"/>
              <w:left w:val="single" w:sz="4" w:space="0" w:color="auto"/>
              <w:bottom w:val="single" w:sz="4" w:space="0" w:color="auto"/>
              <w:right w:val="single" w:sz="4" w:space="0" w:color="auto"/>
            </w:tcBorders>
            <w:vAlign w:val="center"/>
          </w:tcPr>
          <w:p w14:paraId="423B0401"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1.960,00</w:t>
            </w:r>
          </w:p>
        </w:tc>
      </w:tr>
      <w:tr w:rsidR="008B210C" w:rsidRPr="00D05564" w14:paraId="22E54FF3" w14:textId="77777777" w:rsidTr="008B210C">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07B21"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03</w:t>
            </w:r>
          </w:p>
        </w:tc>
        <w:tc>
          <w:tcPr>
            <w:tcW w:w="709" w:type="dxa"/>
            <w:tcBorders>
              <w:top w:val="single" w:sz="4" w:space="0" w:color="auto"/>
              <w:left w:val="single" w:sz="4" w:space="0" w:color="auto"/>
              <w:bottom w:val="single" w:sz="4" w:space="0" w:color="auto"/>
              <w:right w:val="single" w:sz="4" w:space="0" w:color="auto"/>
            </w:tcBorders>
            <w:vAlign w:val="center"/>
          </w:tcPr>
          <w:p w14:paraId="20D08D1D" w14:textId="77777777" w:rsidR="008B210C" w:rsidRPr="008B210C" w:rsidRDefault="008B210C" w:rsidP="00F416FD">
            <w:pPr>
              <w:jc w:val="center"/>
              <w:rPr>
                <w:rFonts w:ascii="Arial" w:hAnsi="Arial" w:cs="Arial"/>
                <w:sz w:val="18"/>
                <w:szCs w:val="18"/>
              </w:rPr>
            </w:pPr>
            <w:proofErr w:type="spellStart"/>
            <w:r w:rsidRPr="008B210C">
              <w:rPr>
                <w:rFonts w:ascii="Arial" w:hAnsi="Arial" w:cs="Arial"/>
                <w:sz w:val="18"/>
                <w:szCs w:val="18"/>
              </w:rPr>
              <w:t>Serv</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BC24934"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11437</w:t>
            </w:r>
          </w:p>
        </w:tc>
        <w:tc>
          <w:tcPr>
            <w:tcW w:w="1134" w:type="dxa"/>
            <w:tcBorders>
              <w:top w:val="single" w:sz="4" w:space="0" w:color="auto"/>
              <w:left w:val="single" w:sz="4" w:space="0" w:color="auto"/>
              <w:bottom w:val="single" w:sz="4" w:space="0" w:color="auto"/>
              <w:right w:val="single" w:sz="4" w:space="0" w:color="auto"/>
            </w:tcBorders>
            <w:vAlign w:val="center"/>
          </w:tcPr>
          <w:p w14:paraId="677F4E84"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4</w:t>
            </w:r>
          </w:p>
        </w:tc>
        <w:tc>
          <w:tcPr>
            <w:tcW w:w="4394" w:type="dxa"/>
            <w:tcBorders>
              <w:top w:val="single" w:sz="4" w:space="0" w:color="auto"/>
              <w:left w:val="single" w:sz="4" w:space="0" w:color="auto"/>
              <w:bottom w:val="single" w:sz="4" w:space="0" w:color="auto"/>
              <w:right w:val="single" w:sz="4" w:space="0" w:color="auto"/>
            </w:tcBorders>
          </w:tcPr>
          <w:p w14:paraId="19F41D42" w14:textId="77777777" w:rsidR="008B210C" w:rsidRPr="008B210C" w:rsidRDefault="008B210C" w:rsidP="00F416FD">
            <w:pPr>
              <w:jc w:val="both"/>
              <w:rPr>
                <w:rFonts w:ascii="Arial" w:hAnsi="Arial" w:cs="Arial"/>
                <w:sz w:val="18"/>
                <w:szCs w:val="18"/>
              </w:rPr>
            </w:pPr>
            <w:r w:rsidRPr="008B210C">
              <w:rPr>
                <w:rFonts w:ascii="Arial" w:hAnsi="Arial" w:cs="Arial"/>
                <w:sz w:val="18"/>
                <w:szCs w:val="18"/>
              </w:rPr>
              <w:t>Serviço de manutenção preventiva e corretiva, limpeza e higienização em ar condicionado 24.000 btus.</w:t>
            </w:r>
          </w:p>
        </w:tc>
        <w:tc>
          <w:tcPr>
            <w:tcW w:w="1134" w:type="dxa"/>
            <w:tcBorders>
              <w:top w:val="single" w:sz="4" w:space="0" w:color="auto"/>
              <w:left w:val="single" w:sz="4" w:space="0" w:color="auto"/>
              <w:bottom w:val="single" w:sz="4" w:space="0" w:color="auto"/>
              <w:right w:val="single" w:sz="4" w:space="0" w:color="auto"/>
            </w:tcBorders>
            <w:vAlign w:val="center"/>
          </w:tcPr>
          <w:p w14:paraId="451337C1"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390,00</w:t>
            </w:r>
          </w:p>
        </w:tc>
        <w:tc>
          <w:tcPr>
            <w:tcW w:w="1134" w:type="dxa"/>
            <w:tcBorders>
              <w:top w:val="single" w:sz="4" w:space="0" w:color="auto"/>
              <w:left w:val="single" w:sz="4" w:space="0" w:color="auto"/>
              <w:bottom w:val="single" w:sz="4" w:space="0" w:color="auto"/>
              <w:right w:val="single" w:sz="4" w:space="0" w:color="auto"/>
            </w:tcBorders>
            <w:vAlign w:val="center"/>
          </w:tcPr>
          <w:p w14:paraId="0D4ECB98"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1.560,00</w:t>
            </w:r>
          </w:p>
        </w:tc>
      </w:tr>
      <w:tr w:rsidR="008B210C" w:rsidRPr="00D05564" w14:paraId="302BAEB2" w14:textId="77777777" w:rsidTr="008B210C">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8ECED"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04</w:t>
            </w:r>
          </w:p>
        </w:tc>
        <w:tc>
          <w:tcPr>
            <w:tcW w:w="709" w:type="dxa"/>
            <w:tcBorders>
              <w:top w:val="single" w:sz="4" w:space="0" w:color="auto"/>
              <w:left w:val="single" w:sz="4" w:space="0" w:color="auto"/>
              <w:bottom w:val="single" w:sz="4" w:space="0" w:color="auto"/>
              <w:right w:val="single" w:sz="4" w:space="0" w:color="auto"/>
            </w:tcBorders>
            <w:vAlign w:val="center"/>
          </w:tcPr>
          <w:p w14:paraId="6CE61D28" w14:textId="77777777" w:rsidR="008B210C" w:rsidRPr="008B210C" w:rsidRDefault="008B210C" w:rsidP="00F416FD">
            <w:pPr>
              <w:jc w:val="center"/>
              <w:rPr>
                <w:rFonts w:ascii="Arial" w:hAnsi="Arial" w:cs="Arial"/>
                <w:sz w:val="18"/>
                <w:szCs w:val="18"/>
              </w:rPr>
            </w:pPr>
            <w:proofErr w:type="spellStart"/>
            <w:r w:rsidRPr="008B210C">
              <w:rPr>
                <w:rFonts w:ascii="Arial" w:hAnsi="Arial" w:cs="Arial"/>
                <w:sz w:val="18"/>
                <w:szCs w:val="18"/>
              </w:rPr>
              <w:t>Serv</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2F9784C"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11438</w:t>
            </w:r>
          </w:p>
        </w:tc>
        <w:tc>
          <w:tcPr>
            <w:tcW w:w="1134" w:type="dxa"/>
            <w:tcBorders>
              <w:top w:val="single" w:sz="4" w:space="0" w:color="auto"/>
              <w:left w:val="single" w:sz="4" w:space="0" w:color="auto"/>
              <w:bottom w:val="single" w:sz="4" w:space="0" w:color="auto"/>
              <w:right w:val="single" w:sz="4" w:space="0" w:color="auto"/>
            </w:tcBorders>
            <w:vAlign w:val="center"/>
          </w:tcPr>
          <w:p w14:paraId="4788E3AF"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4</w:t>
            </w:r>
          </w:p>
        </w:tc>
        <w:tc>
          <w:tcPr>
            <w:tcW w:w="4394" w:type="dxa"/>
            <w:tcBorders>
              <w:top w:val="single" w:sz="4" w:space="0" w:color="auto"/>
              <w:left w:val="single" w:sz="4" w:space="0" w:color="auto"/>
              <w:bottom w:val="single" w:sz="4" w:space="0" w:color="auto"/>
              <w:right w:val="single" w:sz="4" w:space="0" w:color="auto"/>
            </w:tcBorders>
          </w:tcPr>
          <w:p w14:paraId="699395E0" w14:textId="77777777" w:rsidR="008B210C" w:rsidRPr="008B210C" w:rsidRDefault="008B210C" w:rsidP="00F416FD">
            <w:pPr>
              <w:jc w:val="both"/>
              <w:rPr>
                <w:rFonts w:ascii="Arial" w:hAnsi="Arial" w:cs="Arial"/>
                <w:sz w:val="18"/>
                <w:szCs w:val="18"/>
              </w:rPr>
            </w:pPr>
            <w:r w:rsidRPr="008B210C">
              <w:rPr>
                <w:rFonts w:ascii="Arial" w:hAnsi="Arial" w:cs="Arial"/>
                <w:sz w:val="18"/>
                <w:szCs w:val="18"/>
              </w:rPr>
              <w:t>Serviço de manutenção preventiva e corretiva, limpeza e higienização em ar condicionado 18.000 btus</w:t>
            </w:r>
          </w:p>
        </w:tc>
        <w:tc>
          <w:tcPr>
            <w:tcW w:w="1134" w:type="dxa"/>
            <w:tcBorders>
              <w:top w:val="single" w:sz="4" w:space="0" w:color="auto"/>
              <w:left w:val="single" w:sz="4" w:space="0" w:color="auto"/>
              <w:bottom w:val="single" w:sz="4" w:space="0" w:color="auto"/>
              <w:right w:val="single" w:sz="4" w:space="0" w:color="auto"/>
            </w:tcBorders>
            <w:vAlign w:val="center"/>
          </w:tcPr>
          <w:p w14:paraId="5DE9A264"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290,00</w:t>
            </w:r>
          </w:p>
        </w:tc>
        <w:tc>
          <w:tcPr>
            <w:tcW w:w="1134" w:type="dxa"/>
            <w:tcBorders>
              <w:top w:val="single" w:sz="4" w:space="0" w:color="auto"/>
              <w:left w:val="single" w:sz="4" w:space="0" w:color="auto"/>
              <w:bottom w:val="single" w:sz="4" w:space="0" w:color="auto"/>
              <w:right w:val="single" w:sz="4" w:space="0" w:color="auto"/>
            </w:tcBorders>
            <w:vAlign w:val="center"/>
          </w:tcPr>
          <w:p w14:paraId="6707C55F"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1.160,00</w:t>
            </w:r>
          </w:p>
        </w:tc>
      </w:tr>
      <w:tr w:rsidR="008B210C" w:rsidRPr="00D05564" w14:paraId="768CEC36" w14:textId="77777777" w:rsidTr="008B210C">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9ACB2"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05</w:t>
            </w:r>
          </w:p>
        </w:tc>
        <w:tc>
          <w:tcPr>
            <w:tcW w:w="709" w:type="dxa"/>
            <w:tcBorders>
              <w:top w:val="single" w:sz="4" w:space="0" w:color="auto"/>
              <w:left w:val="single" w:sz="4" w:space="0" w:color="auto"/>
              <w:bottom w:val="single" w:sz="4" w:space="0" w:color="auto"/>
              <w:right w:val="single" w:sz="4" w:space="0" w:color="auto"/>
            </w:tcBorders>
            <w:vAlign w:val="center"/>
          </w:tcPr>
          <w:p w14:paraId="37C2EDD3" w14:textId="77777777" w:rsidR="008B210C" w:rsidRPr="008B210C" w:rsidRDefault="008B210C" w:rsidP="00F416FD">
            <w:pPr>
              <w:jc w:val="center"/>
              <w:rPr>
                <w:rFonts w:ascii="Arial" w:hAnsi="Arial" w:cs="Arial"/>
                <w:sz w:val="18"/>
                <w:szCs w:val="18"/>
              </w:rPr>
            </w:pPr>
            <w:proofErr w:type="spellStart"/>
            <w:r w:rsidRPr="008B210C">
              <w:rPr>
                <w:rFonts w:ascii="Arial" w:hAnsi="Arial" w:cs="Arial"/>
                <w:sz w:val="18"/>
                <w:szCs w:val="18"/>
              </w:rPr>
              <w:t>Serv</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C2A843B"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11439</w:t>
            </w:r>
          </w:p>
        </w:tc>
        <w:tc>
          <w:tcPr>
            <w:tcW w:w="1134" w:type="dxa"/>
            <w:tcBorders>
              <w:top w:val="single" w:sz="4" w:space="0" w:color="auto"/>
              <w:left w:val="single" w:sz="4" w:space="0" w:color="auto"/>
              <w:bottom w:val="single" w:sz="4" w:space="0" w:color="auto"/>
              <w:right w:val="single" w:sz="4" w:space="0" w:color="auto"/>
            </w:tcBorders>
            <w:vAlign w:val="center"/>
          </w:tcPr>
          <w:p w14:paraId="161F9757"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6</w:t>
            </w:r>
          </w:p>
        </w:tc>
        <w:tc>
          <w:tcPr>
            <w:tcW w:w="4394" w:type="dxa"/>
            <w:tcBorders>
              <w:top w:val="single" w:sz="4" w:space="0" w:color="auto"/>
              <w:left w:val="single" w:sz="4" w:space="0" w:color="auto"/>
              <w:bottom w:val="single" w:sz="4" w:space="0" w:color="auto"/>
              <w:right w:val="single" w:sz="4" w:space="0" w:color="auto"/>
            </w:tcBorders>
          </w:tcPr>
          <w:p w14:paraId="54FD9828" w14:textId="77777777" w:rsidR="008B210C" w:rsidRPr="008B210C" w:rsidRDefault="008B210C" w:rsidP="00F416FD">
            <w:pPr>
              <w:jc w:val="both"/>
              <w:rPr>
                <w:rFonts w:ascii="Arial" w:hAnsi="Arial" w:cs="Arial"/>
                <w:sz w:val="18"/>
                <w:szCs w:val="18"/>
              </w:rPr>
            </w:pPr>
            <w:r w:rsidRPr="008B210C">
              <w:rPr>
                <w:rFonts w:ascii="Arial" w:hAnsi="Arial" w:cs="Arial"/>
                <w:sz w:val="18"/>
                <w:szCs w:val="18"/>
              </w:rPr>
              <w:t>Serviço de manutenção preventiva e corretiva, limpeza e higienização em ar condicionado 9.000 btus.</w:t>
            </w:r>
          </w:p>
        </w:tc>
        <w:tc>
          <w:tcPr>
            <w:tcW w:w="1134" w:type="dxa"/>
            <w:tcBorders>
              <w:top w:val="single" w:sz="4" w:space="0" w:color="auto"/>
              <w:left w:val="single" w:sz="4" w:space="0" w:color="auto"/>
              <w:bottom w:val="single" w:sz="4" w:space="0" w:color="auto"/>
              <w:right w:val="single" w:sz="4" w:space="0" w:color="auto"/>
            </w:tcBorders>
            <w:vAlign w:val="center"/>
          </w:tcPr>
          <w:p w14:paraId="1FC30F2C"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190,00</w:t>
            </w:r>
          </w:p>
        </w:tc>
        <w:tc>
          <w:tcPr>
            <w:tcW w:w="1134" w:type="dxa"/>
            <w:tcBorders>
              <w:top w:val="single" w:sz="4" w:space="0" w:color="auto"/>
              <w:left w:val="single" w:sz="4" w:space="0" w:color="auto"/>
              <w:bottom w:val="single" w:sz="4" w:space="0" w:color="auto"/>
              <w:right w:val="single" w:sz="4" w:space="0" w:color="auto"/>
            </w:tcBorders>
            <w:vAlign w:val="center"/>
          </w:tcPr>
          <w:p w14:paraId="1929E041"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1.140,00</w:t>
            </w:r>
          </w:p>
        </w:tc>
      </w:tr>
      <w:tr w:rsidR="008B210C" w:rsidRPr="00D05564" w14:paraId="3A619EB4" w14:textId="77777777" w:rsidTr="008B210C">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EC237"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06</w:t>
            </w:r>
          </w:p>
        </w:tc>
        <w:tc>
          <w:tcPr>
            <w:tcW w:w="709" w:type="dxa"/>
            <w:tcBorders>
              <w:top w:val="single" w:sz="4" w:space="0" w:color="auto"/>
              <w:left w:val="single" w:sz="4" w:space="0" w:color="auto"/>
              <w:bottom w:val="single" w:sz="4" w:space="0" w:color="auto"/>
              <w:right w:val="single" w:sz="4" w:space="0" w:color="auto"/>
            </w:tcBorders>
            <w:vAlign w:val="center"/>
          </w:tcPr>
          <w:p w14:paraId="437D6F5A" w14:textId="77777777" w:rsidR="008B210C" w:rsidRPr="008B210C" w:rsidRDefault="008B210C" w:rsidP="00F416FD">
            <w:pPr>
              <w:jc w:val="center"/>
              <w:rPr>
                <w:rFonts w:ascii="Arial" w:hAnsi="Arial" w:cs="Arial"/>
                <w:sz w:val="18"/>
                <w:szCs w:val="18"/>
              </w:rPr>
            </w:pPr>
            <w:proofErr w:type="spellStart"/>
            <w:r w:rsidRPr="008B210C">
              <w:rPr>
                <w:rFonts w:ascii="Arial" w:hAnsi="Arial" w:cs="Arial"/>
                <w:sz w:val="18"/>
                <w:szCs w:val="18"/>
              </w:rPr>
              <w:t>Serv</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3E25B274"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11440</w:t>
            </w:r>
          </w:p>
        </w:tc>
        <w:tc>
          <w:tcPr>
            <w:tcW w:w="1134" w:type="dxa"/>
            <w:tcBorders>
              <w:top w:val="single" w:sz="4" w:space="0" w:color="auto"/>
              <w:left w:val="single" w:sz="4" w:space="0" w:color="auto"/>
              <w:bottom w:val="single" w:sz="4" w:space="0" w:color="auto"/>
              <w:right w:val="single" w:sz="4" w:space="0" w:color="auto"/>
            </w:tcBorders>
            <w:vAlign w:val="center"/>
          </w:tcPr>
          <w:p w14:paraId="473BCF0D"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2</w:t>
            </w:r>
          </w:p>
        </w:tc>
        <w:tc>
          <w:tcPr>
            <w:tcW w:w="4394" w:type="dxa"/>
            <w:tcBorders>
              <w:top w:val="single" w:sz="4" w:space="0" w:color="auto"/>
              <w:left w:val="single" w:sz="4" w:space="0" w:color="auto"/>
              <w:bottom w:val="single" w:sz="4" w:space="0" w:color="auto"/>
              <w:right w:val="single" w:sz="4" w:space="0" w:color="auto"/>
            </w:tcBorders>
          </w:tcPr>
          <w:p w14:paraId="5C83076D" w14:textId="77777777" w:rsidR="008B210C" w:rsidRPr="008B210C" w:rsidRDefault="008B210C" w:rsidP="00F416FD">
            <w:pPr>
              <w:jc w:val="both"/>
              <w:rPr>
                <w:rFonts w:ascii="Arial" w:hAnsi="Arial" w:cs="Arial"/>
                <w:sz w:val="18"/>
                <w:szCs w:val="18"/>
              </w:rPr>
            </w:pPr>
            <w:r w:rsidRPr="008B210C">
              <w:rPr>
                <w:rFonts w:ascii="Arial" w:hAnsi="Arial" w:cs="Arial"/>
                <w:sz w:val="18"/>
                <w:szCs w:val="18"/>
              </w:rPr>
              <w:t>Serviço de manutenção preventiva e corretiva, limpeza e higienização em cortina de ar 9.000 btus.</w:t>
            </w:r>
          </w:p>
        </w:tc>
        <w:tc>
          <w:tcPr>
            <w:tcW w:w="1134" w:type="dxa"/>
            <w:tcBorders>
              <w:top w:val="single" w:sz="4" w:space="0" w:color="auto"/>
              <w:left w:val="single" w:sz="4" w:space="0" w:color="auto"/>
              <w:bottom w:val="single" w:sz="4" w:space="0" w:color="auto"/>
              <w:right w:val="single" w:sz="4" w:space="0" w:color="auto"/>
            </w:tcBorders>
            <w:vAlign w:val="center"/>
          </w:tcPr>
          <w:p w14:paraId="29C0DB68"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130,00</w:t>
            </w:r>
          </w:p>
        </w:tc>
        <w:tc>
          <w:tcPr>
            <w:tcW w:w="1134" w:type="dxa"/>
            <w:tcBorders>
              <w:top w:val="single" w:sz="4" w:space="0" w:color="auto"/>
              <w:left w:val="single" w:sz="4" w:space="0" w:color="auto"/>
              <w:bottom w:val="single" w:sz="4" w:space="0" w:color="auto"/>
              <w:right w:val="single" w:sz="4" w:space="0" w:color="auto"/>
            </w:tcBorders>
            <w:vAlign w:val="center"/>
          </w:tcPr>
          <w:p w14:paraId="66ADF374"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260,00</w:t>
            </w:r>
          </w:p>
        </w:tc>
      </w:tr>
      <w:tr w:rsidR="008B210C" w:rsidRPr="00D05564" w14:paraId="106BED5A" w14:textId="77777777" w:rsidTr="008B210C">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23901"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07</w:t>
            </w:r>
          </w:p>
        </w:tc>
        <w:tc>
          <w:tcPr>
            <w:tcW w:w="709" w:type="dxa"/>
            <w:tcBorders>
              <w:top w:val="single" w:sz="4" w:space="0" w:color="auto"/>
              <w:left w:val="single" w:sz="4" w:space="0" w:color="auto"/>
              <w:bottom w:val="single" w:sz="4" w:space="0" w:color="auto"/>
              <w:right w:val="single" w:sz="4" w:space="0" w:color="auto"/>
            </w:tcBorders>
            <w:vAlign w:val="center"/>
          </w:tcPr>
          <w:p w14:paraId="2C21BE7F" w14:textId="77777777" w:rsidR="008B210C" w:rsidRPr="008B210C" w:rsidRDefault="008B210C" w:rsidP="00F416FD">
            <w:pPr>
              <w:jc w:val="center"/>
              <w:rPr>
                <w:rFonts w:ascii="Arial" w:hAnsi="Arial" w:cs="Arial"/>
                <w:sz w:val="18"/>
                <w:szCs w:val="18"/>
              </w:rPr>
            </w:pPr>
            <w:proofErr w:type="spellStart"/>
            <w:r w:rsidRPr="008B210C">
              <w:rPr>
                <w:rFonts w:ascii="Arial" w:hAnsi="Arial" w:cs="Arial"/>
                <w:sz w:val="18"/>
                <w:szCs w:val="18"/>
              </w:rPr>
              <w:t>Serv</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595CD87"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11441</w:t>
            </w:r>
          </w:p>
        </w:tc>
        <w:tc>
          <w:tcPr>
            <w:tcW w:w="1134" w:type="dxa"/>
            <w:tcBorders>
              <w:top w:val="single" w:sz="4" w:space="0" w:color="auto"/>
              <w:left w:val="single" w:sz="4" w:space="0" w:color="auto"/>
              <w:bottom w:val="single" w:sz="4" w:space="0" w:color="auto"/>
              <w:right w:val="single" w:sz="4" w:space="0" w:color="auto"/>
            </w:tcBorders>
            <w:vAlign w:val="center"/>
          </w:tcPr>
          <w:p w14:paraId="7EFA8124"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4</w:t>
            </w:r>
          </w:p>
        </w:tc>
        <w:tc>
          <w:tcPr>
            <w:tcW w:w="4394" w:type="dxa"/>
            <w:tcBorders>
              <w:top w:val="single" w:sz="4" w:space="0" w:color="auto"/>
              <w:left w:val="single" w:sz="4" w:space="0" w:color="auto"/>
              <w:bottom w:val="single" w:sz="4" w:space="0" w:color="auto"/>
              <w:right w:val="single" w:sz="4" w:space="0" w:color="auto"/>
            </w:tcBorders>
          </w:tcPr>
          <w:p w14:paraId="6B393EC2" w14:textId="77777777" w:rsidR="008B210C" w:rsidRPr="008B210C" w:rsidRDefault="008B210C" w:rsidP="00F416FD">
            <w:pPr>
              <w:jc w:val="both"/>
              <w:rPr>
                <w:rFonts w:ascii="Arial" w:hAnsi="Arial" w:cs="Arial"/>
                <w:sz w:val="18"/>
                <w:szCs w:val="18"/>
              </w:rPr>
            </w:pPr>
            <w:r w:rsidRPr="008B210C">
              <w:rPr>
                <w:rFonts w:ascii="Arial" w:hAnsi="Arial" w:cs="Arial"/>
                <w:sz w:val="18"/>
                <w:szCs w:val="18"/>
              </w:rPr>
              <w:t xml:space="preserve">Serviço de recarga de </w:t>
            </w:r>
            <w:proofErr w:type="spellStart"/>
            <w:r w:rsidRPr="008B210C">
              <w:rPr>
                <w:rFonts w:ascii="Arial" w:hAnsi="Arial" w:cs="Arial"/>
                <w:sz w:val="18"/>
                <w:szCs w:val="18"/>
              </w:rPr>
              <w:t>gas</w:t>
            </w:r>
            <w:proofErr w:type="spellEnd"/>
            <w:r w:rsidRPr="008B210C">
              <w:rPr>
                <w:rFonts w:ascii="Arial" w:hAnsi="Arial" w:cs="Arial"/>
                <w:sz w:val="18"/>
                <w:szCs w:val="18"/>
              </w:rPr>
              <w:t>, incluso material, em ar condicionado piso teto 48.000 btus.</w:t>
            </w:r>
          </w:p>
        </w:tc>
        <w:tc>
          <w:tcPr>
            <w:tcW w:w="1134" w:type="dxa"/>
            <w:tcBorders>
              <w:top w:val="single" w:sz="4" w:space="0" w:color="auto"/>
              <w:left w:val="single" w:sz="4" w:space="0" w:color="auto"/>
              <w:bottom w:val="single" w:sz="4" w:space="0" w:color="auto"/>
              <w:right w:val="single" w:sz="4" w:space="0" w:color="auto"/>
            </w:tcBorders>
            <w:vAlign w:val="center"/>
          </w:tcPr>
          <w:p w14:paraId="0E297BE9"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760,00</w:t>
            </w:r>
          </w:p>
        </w:tc>
        <w:tc>
          <w:tcPr>
            <w:tcW w:w="1134" w:type="dxa"/>
            <w:tcBorders>
              <w:top w:val="single" w:sz="4" w:space="0" w:color="auto"/>
              <w:left w:val="single" w:sz="4" w:space="0" w:color="auto"/>
              <w:bottom w:val="single" w:sz="4" w:space="0" w:color="auto"/>
              <w:right w:val="single" w:sz="4" w:space="0" w:color="auto"/>
            </w:tcBorders>
            <w:vAlign w:val="center"/>
          </w:tcPr>
          <w:p w14:paraId="68834E9E"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3.040,00</w:t>
            </w:r>
          </w:p>
        </w:tc>
      </w:tr>
      <w:tr w:rsidR="008B210C" w:rsidRPr="00D05564" w14:paraId="760FA814" w14:textId="77777777" w:rsidTr="008B210C">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D4308"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08</w:t>
            </w:r>
          </w:p>
        </w:tc>
        <w:tc>
          <w:tcPr>
            <w:tcW w:w="709" w:type="dxa"/>
            <w:tcBorders>
              <w:top w:val="single" w:sz="4" w:space="0" w:color="auto"/>
              <w:left w:val="single" w:sz="4" w:space="0" w:color="auto"/>
              <w:bottom w:val="single" w:sz="4" w:space="0" w:color="auto"/>
              <w:right w:val="single" w:sz="4" w:space="0" w:color="auto"/>
            </w:tcBorders>
            <w:vAlign w:val="center"/>
          </w:tcPr>
          <w:p w14:paraId="3B813943" w14:textId="77777777" w:rsidR="008B210C" w:rsidRPr="008B210C" w:rsidRDefault="008B210C" w:rsidP="00F416FD">
            <w:pPr>
              <w:jc w:val="center"/>
              <w:rPr>
                <w:rFonts w:ascii="Arial" w:hAnsi="Arial" w:cs="Arial"/>
                <w:sz w:val="18"/>
                <w:szCs w:val="18"/>
              </w:rPr>
            </w:pPr>
            <w:proofErr w:type="spellStart"/>
            <w:r w:rsidRPr="008B210C">
              <w:rPr>
                <w:rFonts w:ascii="Arial" w:hAnsi="Arial" w:cs="Arial"/>
                <w:sz w:val="18"/>
                <w:szCs w:val="18"/>
              </w:rPr>
              <w:t>Serv</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77E9162"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11442</w:t>
            </w:r>
          </w:p>
        </w:tc>
        <w:tc>
          <w:tcPr>
            <w:tcW w:w="1134" w:type="dxa"/>
            <w:tcBorders>
              <w:top w:val="single" w:sz="4" w:space="0" w:color="auto"/>
              <w:left w:val="single" w:sz="4" w:space="0" w:color="auto"/>
              <w:bottom w:val="single" w:sz="4" w:space="0" w:color="auto"/>
              <w:right w:val="single" w:sz="4" w:space="0" w:color="auto"/>
            </w:tcBorders>
            <w:vAlign w:val="center"/>
          </w:tcPr>
          <w:p w14:paraId="7D9C58D4"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4</w:t>
            </w:r>
          </w:p>
        </w:tc>
        <w:tc>
          <w:tcPr>
            <w:tcW w:w="4394" w:type="dxa"/>
            <w:tcBorders>
              <w:top w:val="single" w:sz="4" w:space="0" w:color="auto"/>
              <w:left w:val="single" w:sz="4" w:space="0" w:color="auto"/>
              <w:bottom w:val="single" w:sz="4" w:space="0" w:color="auto"/>
              <w:right w:val="single" w:sz="4" w:space="0" w:color="auto"/>
            </w:tcBorders>
          </w:tcPr>
          <w:p w14:paraId="7208C35C" w14:textId="77777777" w:rsidR="008B210C" w:rsidRPr="008B210C" w:rsidRDefault="008B210C" w:rsidP="00F416FD">
            <w:pPr>
              <w:jc w:val="both"/>
              <w:rPr>
                <w:rFonts w:ascii="Arial" w:hAnsi="Arial" w:cs="Arial"/>
                <w:sz w:val="18"/>
                <w:szCs w:val="18"/>
              </w:rPr>
            </w:pPr>
            <w:r w:rsidRPr="008B210C">
              <w:rPr>
                <w:rFonts w:ascii="Arial" w:hAnsi="Arial" w:cs="Arial"/>
                <w:sz w:val="18"/>
                <w:szCs w:val="18"/>
              </w:rPr>
              <w:t>Serviço de recarga de gás, incluso material, em ar condicionado piso teto 36.000 btus.</w:t>
            </w:r>
          </w:p>
        </w:tc>
        <w:tc>
          <w:tcPr>
            <w:tcW w:w="1134" w:type="dxa"/>
            <w:tcBorders>
              <w:top w:val="single" w:sz="4" w:space="0" w:color="auto"/>
              <w:left w:val="single" w:sz="4" w:space="0" w:color="auto"/>
              <w:bottom w:val="single" w:sz="4" w:space="0" w:color="auto"/>
              <w:right w:val="single" w:sz="4" w:space="0" w:color="auto"/>
            </w:tcBorders>
            <w:vAlign w:val="center"/>
          </w:tcPr>
          <w:p w14:paraId="553B947C"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760,00</w:t>
            </w:r>
          </w:p>
        </w:tc>
        <w:tc>
          <w:tcPr>
            <w:tcW w:w="1134" w:type="dxa"/>
            <w:tcBorders>
              <w:top w:val="single" w:sz="4" w:space="0" w:color="auto"/>
              <w:left w:val="single" w:sz="4" w:space="0" w:color="auto"/>
              <w:bottom w:val="single" w:sz="4" w:space="0" w:color="auto"/>
              <w:right w:val="single" w:sz="4" w:space="0" w:color="auto"/>
            </w:tcBorders>
            <w:vAlign w:val="center"/>
          </w:tcPr>
          <w:p w14:paraId="69BC40D2"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3.040,00</w:t>
            </w:r>
          </w:p>
        </w:tc>
      </w:tr>
      <w:tr w:rsidR="008B210C" w:rsidRPr="00D05564" w14:paraId="7B02463E" w14:textId="77777777" w:rsidTr="008B210C">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007C4"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09</w:t>
            </w:r>
          </w:p>
        </w:tc>
        <w:tc>
          <w:tcPr>
            <w:tcW w:w="709" w:type="dxa"/>
            <w:tcBorders>
              <w:top w:val="single" w:sz="4" w:space="0" w:color="auto"/>
              <w:left w:val="single" w:sz="4" w:space="0" w:color="auto"/>
              <w:bottom w:val="single" w:sz="4" w:space="0" w:color="auto"/>
              <w:right w:val="single" w:sz="4" w:space="0" w:color="auto"/>
            </w:tcBorders>
            <w:vAlign w:val="center"/>
          </w:tcPr>
          <w:p w14:paraId="6926D7D2" w14:textId="77777777" w:rsidR="008B210C" w:rsidRPr="008B210C" w:rsidRDefault="008B210C" w:rsidP="00F416FD">
            <w:pPr>
              <w:jc w:val="center"/>
              <w:rPr>
                <w:rFonts w:ascii="Arial" w:hAnsi="Arial" w:cs="Arial"/>
                <w:sz w:val="18"/>
                <w:szCs w:val="18"/>
              </w:rPr>
            </w:pPr>
            <w:proofErr w:type="spellStart"/>
            <w:r w:rsidRPr="008B210C">
              <w:rPr>
                <w:rFonts w:ascii="Arial" w:hAnsi="Arial" w:cs="Arial"/>
                <w:sz w:val="18"/>
                <w:szCs w:val="18"/>
              </w:rPr>
              <w:t>Serv</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2328987"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11443</w:t>
            </w:r>
          </w:p>
        </w:tc>
        <w:tc>
          <w:tcPr>
            <w:tcW w:w="1134" w:type="dxa"/>
            <w:tcBorders>
              <w:top w:val="single" w:sz="4" w:space="0" w:color="auto"/>
              <w:left w:val="single" w:sz="4" w:space="0" w:color="auto"/>
              <w:bottom w:val="single" w:sz="4" w:space="0" w:color="auto"/>
              <w:right w:val="single" w:sz="4" w:space="0" w:color="auto"/>
            </w:tcBorders>
            <w:vAlign w:val="center"/>
          </w:tcPr>
          <w:p w14:paraId="37D2CBA5"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4</w:t>
            </w:r>
          </w:p>
        </w:tc>
        <w:tc>
          <w:tcPr>
            <w:tcW w:w="4394" w:type="dxa"/>
            <w:tcBorders>
              <w:top w:val="single" w:sz="4" w:space="0" w:color="auto"/>
              <w:left w:val="single" w:sz="4" w:space="0" w:color="auto"/>
              <w:bottom w:val="single" w:sz="4" w:space="0" w:color="auto"/>
              <w:right w:val="single" w:sz="4" w:space="0" w:color="auto"/>
            </w:tcBorders>
          </w:tcPr>
          <w:p w14:paraId="2CDB5D59" w14:textId="77777777" w:rsidR="008B210C" w:rsidRPr="008B210C" w:rsidRDefault="008B210C" w:rsidP="00F416FD">
            <w:pPr>
              <w:jc w:val="both"/>
              <w:rPr>
                <w:rFonts w:ascii="Arial" w:hAnsi="Arial" w:cs="Arial"/>
                <w:sz w:val="18"/>
                <w:szCs w:val="18"/>
              </w:rPr>
            </w:pPr>
            <w:r w:rsidRPr="008B210C">
              <w:rPr>
                <w:rFonts w:ascii="Arial" w:hAnsi="Arial" w:cs="Arial"/>
                <w:sz w:val="18"/>
                <w:szCs w:val="18"/>
              </w:rPr>
              <w:t>Serviço de recarga de gás, incluso material, em ar condicionado piso teto 24.000 btus.</w:t>
            </w:r>
          </w:p>
        </w:tc>
        <w:tc>
          <w:tcPr>
            <w:tcW w:w="1134" w:type="dxa"/>
            <w:tcBorders>
              <w:top w:val="single" w:sz="4" w:space="0" w:color="auto"/>
              <w:left w:val="single" w:sz="4" w:space="0" w:color="auto"/>
              <w:bottom w:val="single" w:sz="4" w:space="0" w:color="auto"/>
              <w:right w:val="single" w:sz="4" w:space="0" w:color="auto"/>
            </w:tcBorders>
            <w:vAlign w:val="center"/>
          </w:tcPr>
          <w:p w14:paraId="7698E217"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490,00</w:t>
            </w:r>
          </w:p>
        </w:tc>
        <w:tc>
          <w:tcPr>
            <w:tcW w:w="1134" w:type="dxa"/>
            <w:tcBorders>
              <w:top w:val="single" w:sz="4" w:space="0" w:color="auto"/>
              <w:left w:val="single" w:sz="4" w:space="0" w:color="auto"/>
              <w:bottom w:val="single" w:sz="4" w:space="0" w:color="auto"/>
              <w:right w:val="single" w:sz="4" w:space="0" w:color="auto"/>
            </w:tcBorders>
            <w:vAlign w:val="center"/>
          </w:tcPr>
          <w:p w14:paraId="6226867D"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1.960,00</w:t>
            </w:r>
          </w:p>
        </w:tc>
      </w:tr>
      <w:tr w:rsidR="008B210C" w:rsidRPr="00D05564" w14:paraId="1C6EC81A" w14:textId="77777777" w:rsidTr="008B210C">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DBAC0"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14:paraId="3E0225E7" w14:textId="77777777" w:rsidR="008B210C" w:rsidRPr="008B210C" w:rsidRDefault="008B210C" w:rsidP="00F416FD">
            <w:pPr>
              <w:jc w:val="center"/>
              <w:rPr>
                <w:rFonts w:ascii="Arial" w:hAnsi="Arial" w:cs="Arial"/>
                <w:sz w:val="18"/>
                <w:szCs w:val="18"/>
              </w:rPr>
            </w:pPr>
            <w:proofErr w:type="spellStart"/>
            <w:r w:rsidRPr="008B210C">
              <w:rPr>
                <w:rFonts w:ascii="Arial" w:hAnsi="Arial" w:cs="Arial"/>
                <w:sz w:val="18"/>
                <w:szCs w:val="18"/>
              </w:rPr>
              <w:t>Serv</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374D3B3"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11444</w:t>
            </w:r>
          </w:p>
        </w:tc>
        <w:tc>
          <w:tcPr>
            <w:tcW w:w="1134" w:type="dxa"/>
            <w:tcBorders>
              <w:top w:val="single" w:sz="4" w:space="0" w:color="auto"/>
              <w:left w:val="single" w:sz="4" w:space="0" w:color="auto"/>
              <w:bottom w:val="single" w:sz="4" w:space="0" w:color="auto"/>
              <w:right w:val="single" w:sz="4" w:space="0" w:color="auto"/>
            </w:tcBorders>
            <w:vAlign w:val="center"/>
          </w:tcPr>
          <w:p w14:paraId="63EA707D"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4</w:t>
            </w:r>
          </w:p>
        </w:tc>
        <w:tc>
          <w:tcPr>
            <w:tcW w:w="4394" w:type="dxa"/>
            <w:tcBorders>
              <w:top w:val="single" w:sz="4" w:space="0" w:color="auto"/>
              <w:left w:val="single" w:sz="4" w:space="0" w:color="auto"/>
              <w:bottom w:val="single" w:sz="4" w:space="0" w:color="auto"/>
              <w:right w:val="single" w:sz="4" w:space="0" w:color="auto"/>
            </w:tcBorders>
          </w:tcPr>
          <w:p w14:paraId="33EA4BFE" w14:textId="77777777" w:rsidR="008B210C" w:rsidRPr="008B210C" w:rsidRDefault="008B210C" w:rsidP="00F416FD">
            <w:pPr>
              <w:jc w:val="both"/>
              <w:rPr>
                <w:rFonts w:ascii="Arial" w:hAnsi="Arial" w:cs="Arial"/>
                <w:sz w:val="18"/>
                <w:szCs w:val="18"/>
              </w:rPr>
            </w:pPr>
            <w:r w:rsidRPr="008B210C">
              <w:rPr>
                <w:rFonts w:ascii="Arial" w:hAnsi="Arial" w:cs="Arial"/>
                <w:sz w:val="18"/>
                <w:szCs w:val="18"/>
              </w:rPr>
              <w:t>Serviço de recarga de gás, incluso material, em ar condicionado piso teto 18.000 btus.</w:t>
            </w:r>
          </w:p>
        </w:tc>
        <w:tc>
          <w:tcPr>
            <w:tcW w:w="1134" w:type="dxa"/>
            <w:tcBorders>
              <w:top w:val="single" w:sz="4" w:space="0" w:color="auto"/>
              <w:left w:val="single" w:sz="4" w:space="0" w:color="auto"/>
              <w:bottom w:val="single" w:sz="4" w:space="0" w:color="auto"/>
              <w:right w:val="single" w:sz="4" w:space="0" w:color="auto"/>
            </w:tcBorders>
            <w:vAlign w:val="center"/>
          </w:tcPr>
          <w:p w14:paraId="3E722E48"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436,67</w:t>
            </w:r>
          </w:p>
        </w:tc>
        <w:tc>
          <w:tcPr>
            <w:tcW w:w="1134" w:type="dxa"/>
            <w:tcBorders>
              <w:top w:val="single" w:sz="4" w:space="0" w:color="auto"/>
              <w:left w:val="single" w:sz="4" w:space="0" w:color="auto"/>
              <w:bottom w:val="single" w:sz="4" w:space="0" w:color="auto"/>
              <w:right w:val="single" w:sz="4" w:space="0" w:color="auto"/>
            </w:tcBorders>
            <w:vAlign w:val="center"/>
          </w:tcPr>
          <w:p w14:paraId="3D666649"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1.746,68</w:t>
            </w:r>
          </w:p>
        </w:tc>
      </w:tr>
      <w:tr w:rsidR="008B210C" w:rsidRPr="00D05564" w14:paraId="0B8BAC29" w14:textId="77777777" w:rsidTr="008B210C">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F4F28"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14:paraId="3D8C96D6" w14:textId="77777777" w:rsidR="008B210C" w:rsidRPr="008B210C" w:rsidRDefault="008B210C" w:rsidP="00F416FD">
            <w:pPr>
              <w:jc w:val="center"/>
              <w:rPr>
                <w:rFonts w:ascii="Arial" w:hAnsi="Arial" w:cs="Arial"/>
                <w:sz w:val="18"/>
                <w:szCs w:val="18"/>
              </w:rPr>
            </w:pPr>
            <w:proofErr w:type="spellStart"/>
            <w:r w:rsidRPr="008B210C">
              <w:rPr>
                <w:rFonts w:ascii="Arial" w:hAnsi="Arial" w:cs="Arial"/>
                <w:sz w:val="18"/>
                <w:szCs w:val="18"/>
              </w:rPr>
              <w:t>Serv</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5835965"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11445</w:t>
            </w:r>
          </w:p>
        </w:tc>
        <w:tc>
          <w:tcPr>
            <w:tcW w:w="1134" w:type="dxa"/>
            <w:tcBorders>
              <w:top w:val="single" w:sz="4" w:space="0" w:color="auto"/>
              <w:left w:val="single" w:sz="4" w:space="0" w:color="auto"/>
              <w:bottom w:val="single" w:sz="4" w:space="0" w:color="auto"/>
              <w:right w:val="single" w:sz="4" w:space="0" w:color="auto"/>
            </w:tcBorders>
            <w:vAlign w:val="center"/>
          </w:tcPr>
          <w:p w14:paraId="2B0966BD"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6</w:t>
            </w:r>
          </w:p>
        </w:tc>
        <w:tc>
          <w:tcPr>
            <w:tcW w:w="4394" w:type="dxa"/>
            <w:tcBorders>
              <w:top w:val="single" w:sz="4" w:space="0" w:color="auto"/>
              <w:left w:val="single" w:sz="4" w:space="0" w:color="auto"/>
              <w:bottom w:val="single" w:sz="4" w:space="0" w:color="auto"/>
              <w:right w:val="single" w:sz="4" w:space="0" w:color="auto"/>
            </w:tcBorders>
          </w:tcPr>
          <w:p w14:paraId="22B71B7B" w14:textId="77777777" w:rsidR="008B210C" w:rsidRPr="008B210C" w:rsidRDefault="008B210C" w:rsidP="00F416FD">
            <w:pPr>
              <w:jc w:val="both"/>
              <w:rPr>
                <w:rFonts w:ascii="Arial" w:hAnsi="Arial" w:cs="Arial"/>
                <w:sz w:val="18"/>
                <w:szCs w:val="18"/>
              </w:rPr>
            </w:pPr>
            <w:r w:rsidRPr="008B210C">
              <w:rPr>
                <w:rFonts w:ascii="Arial" w:hAnsi="Arial" w:cs="Arial"/>
                <w:sz w:val="18"/>
                <w:szCs w:val="18"/>
              </w:rPr>
              <w:t>Serviço de recarga de gás, incluso material, em ar condicionado piso teto 9.000 btus.</w:t>
            </w:r>
          </w:p>
        </w:tc>
        <w:tc>
          <w:tcPr>
            <w:tcW w:w="1134" w:type="dxa"/>
            <w:tcBorders>
              <w:top w:val="single" w:sz="4" w:space="0" w:color="auto"/>
              <w:left w:val="single" w:sz="4" w:space="0" w:color="auto"/>
              <w:bottom w:val="single" w:sz="4" w:space="0" w:color="auto"/>
              <w:right w:val="single" w:sz="4" w:space="0" w:color="auto"/>
            </w:tcBorders>
            <w:vAlign w:val="center"/>
          </w:tcPr>
          <w:p w14:paraId="65A607B6"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370,00</w:t>
            </w:r>
          </w:p>
        </w:tc>
        <w:tc>
          <w:tcPr>
            <w:tcW w:w="1134" w:type="dxa"/>
            <w:tcBorders>
              <w:top w:val="single" w:sz="4" w:space="0" w:color="auto"/>
              <w:left w:val="single" w:sz="4" w:space="0" w:color="auto"/>
              <w:bottom w:val="single" w:sz="4" w:space="0" w:color="auto"/>
              <w:right w:val="single" w:sz="4" w:space="0" w:color="auto"/>
            </w:tcBorders>
            <w:vAlign w:val="center"/>
          </w:tcPr>
          <w:p w14:paraId="2D82BCA4"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2.220,00</w:t>
            </w:r>
          </w:p>
        </w:tc>
      </w:tr>
      <w:tr w:rsidR="008B210C" w:rsidRPr="00D05564" w14:paraId="2854C681" w14:textId="77777777" w:rsidTr="008B210C">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84670"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14:paraId="3D92EA3D" w14:textId="77777777" w:rsidR="008B210C" w:rsidRPr="008B210C" w:rsidRDefault="008B210C" w:rsidP="00F416FD">
            <w:pPr>
              <w:jc w:val="center"/>
              <w:rPr>
                <w:rFonts w:ascii="Arial" w:hAnsi="Arial" w:cs="Arial"/>
                <w:sz w:val="18"/>
                <w:szCs w:val="18"/>
              </w:rPr>
            </w:pPr>
            <w:proofErr w:type="spellStart"/>
            <w:r w:rsidRPr="008B210C">
              <w:rPr>
                <w:rFonts w:ascii="Arial" w:hAnsi="Arial" w:cs="Arial"/>
                <w:sz w:val="18"/>
                <w:szCs w:val="18"/>
              </w:rPr>
              <w:t>Serv</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830FECD"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11447</w:t>
            </w:r>
          </w:p>
        </w:tc>
        <w:tc>
          <w:tcPr>
            <w:tcW w:w="1134" w:type="dxa"/>
            <w:tcBorders>
              <w:top w:val="single" w:sz="4" w:space="0" w:color="auto"/>
              <w:left w:val="single" w:sz="4" w:space="0" w:color="auto"/>
              <w:bottom w:val="single" w:sz="4" w:space="0" w:color="auto"/>
              <w:right w:val="single" w:sz="4" w:space="0" w:color="auto"/>
            </w:tcBorders>
            <w:vAlign w:val="center"/>
          </w:tcPr>
          <w:p w14:paraId="1AABD3BE"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2</w:t>
            </w:r>
          </w:p>
        </w:tc>
        <w:tc>
          <w:tcPr>
            <w:tcW w:w="4394" w:type="dxa"/>
            <w:tcBorders>
              <w:top w:val="single" w:sz="4" w:space="0" w:color="auto"/>
              <w:left w:val="single" w:sz="4" w:space="0" w:color="auto"/>
              <w:bottom w:val="single" w:sz="4" w:space="0" w:color="auto"/>
              <w:right w:val="single" w:sz="4" w:space="0" w:color="auto"/>
            </w:tcBorders>
          </w:tcPr>
          <w:p w14:paraId="4CE6EE9F" w14:textId="77777777" w:rsidR="008B210C" w:rsidRPr="008B210C" w:rsidRDefault="008B210C" w:rsidP="00F416FD">
            <w:pPr>
              <w:jc w:val="both"/>
              <w:rPr>
                <w:rFonts w:ascii="Arial" w:hAnsi="Arial" w:cs="Arial"/>
                <w:sz w:val="18"/>
                <w:szCs w:val="18"/>
              </w:rPr>
            </w:pPr>
            <w:r w:rsidRPr="008B210C">
              <w:rPr>
                <w:rFonts w:ascii="Arial" w:hAnsi="Arial" w:cs="Arial"/>
                <w:sz w:val="18"/>
                <w:szCs w:val="18"/>
              </w:rPr>
              <w:t>Serviço de troca de capacitor (com fornecimento de peças) em ar condicionado piso teto 48.000 btus.</w:t>
            </w:r>
          </w:p>
        </w:tc>
        <w:tc>
          <w:tcPr>
            <w:tcW w:w="1134" w:type="dxa"/>
            <w:tcBorders>
              <w:top w:val="single" w:sz="4" w:space="0" w:color="auto"/>
              <w:left w:val="single" w:sz="4" w:space="0" w:color="auto"/>
              <w:bottom w:val="single" w:sz="4" w:space="0" w:color="auto"/>
              <w:right w:val="single" w:sz="4" w:space="0" w:color="auto"/>
            </w:tcBorders>
            <w:vAlign w:val="center"/>
          </w:tcPr>
          <w:p w14:paraId="525D385B"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370,00</w:t>
            </w:r>
          </w:p>
        </w:tc>
        <w:tc>
          <w:tcPr>
            <w:tcW w:w="1134" w:type="dxa"/>
            <w:tcBorders>
              <w:top w:val="single" w:sz="4" w:space="0" w:color="auto"/>
              <w:left w:val="single" w:sz="4" w:space="0" w:color="auto"/>
              <w:bottom w:val="single" w:sz="4" w:space="0" w:color="auto"/>
              <w:right w:val="single" w:sz="4" w:space="0" w:color="auto"/>
            </w:tcBorders>
            <w:vAlign w:val="center"/>
          </w:tcPr>
          <w:p w14:paraId="5D47D8CB"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740,00</w:t>
            </w:r>
          </w:p>
        </w:tc>
      </w:tr>
      <w:tr w:rsidR="008B210C" w:rsidRPr="00D05564" w14:paraId="31A161B4" w14:textId="77777777" w:rsidTr="008B210C">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005C6"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14:paraId="33FA5EA3" w14:textId="77777777" w:rsidR="008B210C" w:rsidRPr="008B210C" w:rsidRDefault="008B210C" w:rsidP="00F416FD">
            <w:pPr>
              <w:jc w:val="center"/>
              <w:rPr>
                <w:rFonts w:ascii="Arial" w:hAnsi="Arial" w:cs="Arial"/>
                <w:sz w:val="18"/>
                <w:szCs w:val="18"/>
              </w:rPr>
            </w:pPr>
            <w:proofErr w:type="spellStart"/>
            <w:r w:rsidRPr="008B210C">
              <w:rPr>
                <w:rFonts w:ascii="Arial" w:hAnsi="Arial" w:cs="Arial"/>
                <w:sz w:val="18"/>
                <w:szCs w:val="18"/>
              </w:rPr>
              <w:t>Serv</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70D67A9"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11448</w:t>
            </w:r>
          </w:p>
        </w:tc>
        <w:tc>
          <w:tcPr>
            <w:tcW w:w="1134" w:type="dxa"/>
            <w:tcBorders>
              <w:top w:val="single" w:sz="4" w:space="0" w:color="auto"/>
              <w:left w:val="single" w:sz="4" w:space="0" w:color="auto"/>
              <w:bottom w:val="single" w:sz="4" w:space="0" w:color="auto"/>
              <w:right w:val="single" w:sz="4" w:space="0" w:color="auto"/>
            </w:tcBorders>
            <w:vAlign w:val="center"/>
          </w:tcPr>
          <w:p w14:paraId="484E8D12"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2</w:t>
            </w:r>
          </w:p>
        </w:tc>
        <w:tc>
          <w:tcPr>
            <w:tcW w:w="4394" w:type="dxa"/>
            <w:tcBorders>
              <w:top w:val="single" w:sz="4" w:space="0" w:color="auto"/>
              <w:left w:val="single" w:sz="4" w:space="0" w:color="auto"/>
              <w:bottom w:val="single" w:sz="4" w:space="0" w:color="auto"/>
              <w:right w:val="single" w:sz="4" w:space="0" w:color="auto"/>
            </w:tcBorders>
          </w:tcPr>
          <w:p w14:paraId="0886BABE" w14:textId="77777777" w:rsidR="008B210C" w:rsidRPr="008B210C" w:rsidRDefault="008B210C" w:rsidP="00F416FD">
            <w:pPr>
              <w:jc w:val="both"/>
              <w:rPr>
                <w:rFonts w:ascii="Arial" w:hAnsi="Arial" w:cs="Arial"/>
                <w:sz w:val="18"/>
                <w:szCs w:val="18"/>
              </w:rPr>
            </w:pPr>
            <w:r w:rsidRPr="008B210C">
              <w:rPr>
                <w:rFonts w:ascii="Arial" w:hAnsi="Arial" w:cs="Arial"/>
                <w:sz w:val="18"/>
                <w:szCs w:val="18"/>
              </w:rPr>
              <w:t>Serviço de troca de capacitor (com fornecimento de peças) em ar condicionado piso teto 36.000 btus</w:t>
            </w:r>
          </w:p>
        </w:tc>
        <w:tc>
          <w:tcPr>
            <w:tcW w:w="1134" w:type="dxa"/>
            <w:tcBorders>
              <w:top w:val="single" w:sz="4" w:space="0" w:color="auto"/>
              <w:left w:val="single" w:sz="4" w:space="0" w:color="auto"/>
              <w:bottom w:val="single" w:sz="4" w:space="0" w:color="auto"/>
              <w:right w:val="single" w:sz="4" w:space="0" w:color="auto"/>
            </w:tcBorders>
            <w:vAlign w:val="center"/>
          </w:tcPr>
          <w:p w14:paraId="33B6BE47"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370,00</w:t>
            </w:r>
          </w:p>
        </w:tc>
        <w:tc>
          <w:tcPr>
            <w:tcW w:w="1134" w:type="dxa"/>
            <w:tcBorders>
              <w:top w:val="single" w:sz="4" w:space="0" w:color="auto"/>
              <w:left w:val="single" w:sz="4" w:space="0" w:color="auto"/>
              <w:bottom w:val="single" w:sz="4" w:space="0" w:color="auto"/>
              <w:right w:val="single" w:sz="4" w:space="0" w:color="auto"/>
            </w:tcBorders>
            <w:vAlign w:val="center"/>
          </w:tcPr>
          <w:p w14:paraId="04AE6690"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740,00</w:t>
            </w:r>
          </w:p>
        </w:tc>
      </w:tr>
      <w:tr w:rsidR="008B210C" w:rsidRPr="00D05564" w14:paraId="2FD0E252" w14:textId="77777777" w:rsidTr="008B210C">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E037F"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5B48CF17" w14:textId="77777777" w:rsidR="008B210C" w:rsidRPr="008B210C" w:rsidRDefault="008B210C" w:rsidP="00F416FD">
            <w:pPr>
              <w:jc w:val="center"/>
              <w:rPr>
                <w:rFonts w:ascii="Arial" w:hAnsi="Arial" w:cs="Arial"/>
                <w:sz w:val="18"/>
                <w:szCs w:val="18"/>
              </w:rPr>
            </w:pPr>
            <w:proofErr w:type="spellStart"/>
            <w:r w:rsidRPr="008B210C">
              <w:rPr>
                <w:rFonts w:ascii="Arial" w:hAnsi="Arial" w:cs="Arial"/>
                <w:sz w:val="18"/>
                <w:szCs w:val="18"/>
              </w:rPr>
              <w:t>Serv</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33D88CA" w14:textId="77777777" w:rsidR="008B210C" w:rsidRPr="008B210C" w:rsidRDefault="008B210C" w:rsidP="00F416FD">
            <w:pPr>
              <w:spacing w:line="276" w:lineRule="auto"/>
              <w:jc w:val="center"/>
              <w:rPr>
                <w:rFonts w:ascii="Arial" w:hAnsi="Arial" w:cs="Arial"/>
                <w:bCs/>
                <w:sz w:val="18"/>
                <w:szCs w:val="18"/>
              </w:rPr>
            </w:pPr>
            <w:r w:rsidRPr="008B210C">
              <w:rPr>
                <w:rFonts w:ascii="Arial" w:hAnsi="Arial" w:cs="Arial"/>
                <w:bCs/>
                <w:sz w:val="18"/>
                <w:szCs w:val="18"/>
              </w:rPr>
              <w:t>11449</w:t>
            </w:r>
          </w:p>
        </w:tc>
        <w:tc>
          <w:tcPr>
            <w:tcW w:w="1134" w:type="dxa"/>
            <w:tcBorders>
              <w:top w:val="single" w:sz="4" w:space="0" w:color="auto"/>
              <w:left w:val="single" w:sz="4" w:space="0" w:color="auto"/>
              <w:bottom w:val="single" w:sz="4" w:space="0" w:color="auto"/>
              <w:right w:val="single" w:sz="4" w:space="0" w:color="auto"/>
            </w:tcBorders>
            <w:vAlign w:val="center"/>
          </w:tcPr>
          <w:p w14:paraId="3AB56248"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2</w:t>
            </w:r>
          </w:p>
        </w:tc>
        <w:tc>
          <w:tcPr>
            <w:tcW w:w="4394" w:type="dxa"/>
            <w:tcBorders>
              <w:top w:val="single" w:sz="4" w:space="0" w:color="auto"/>
              <w:left w:val="single" w:sz="4" w:space="0" w:color="auto"/>
              <w:bottom w:val="single" w:sz="4" w:space="0" w:color="auto"/>
              <w:right w:val="single" w:sz="4" w:space="0" w:color="auto"/>
            </w:tcBorders>
          </w:tcPr>
          <w:p w14:paraId="5B884723" w14:textId="77777777" w:rsidR="008B210C" w:rsidRPr="008B210C" w:rsidRDefault="008B210C" w:rsidP="00F416FD">
            <w:pPr>
              <w:jc w:val="both"/>
              <w:rPr>
                <w:rFonts w:ascii="Arial" w:hAnsi="Arial" w:cs="Arial"/>
                <w:sz w:val="18"/>
                <w:szCs w:val="18"/>
              </w:rPr>
            </w:pPr>
            <w:r w:rsidRPr="008B210C">
              <w:rPr>
                <w:rFonts w:ascii="Arial" w:hAnsi="Arial" w:cs="Arial"/>
                <w:sz w:val="18"/>
                <w:szCs w:val="18"/>
              </w:rPr>
              <w:t>Serviço de troca de capacitor (com fornecimento de peças) em ar condicionado piso teto 24.000 btus</w:t>
            </w:r>
          </w:p>
        </w:tc>
        <w:tc>
          <w:tcPr>
            <w:tcW w:w="1134" w:type="dxa"/>
            <w:tcBorders>
              <w:top w:val="single" w:sz="4" w:space="0" w:color="auto"/>
              <w:left w:val="single" w:sz="4" w:space="0" w:color="auto"/>
              <w:bottom w:val="single" w:sz="4" w:space="0" w:color="auto"/>
              <w:right w:val="single" w:sz="4" w:space="0" w:color="auto"/>
            </w:tcBorders>
            <w:vAlign w:val="center"/>
          </w:tcPr>
          <w:p w14:paraId="161DE189"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290,00</w:t>
            </w:r>
          </w:p>
        </w:tc>
        <w:tc>
          <w:tcPr>
            <w:tcW w:w="1134" w:type="dxa"/>
            <w:tcBorders>
              <w:top w:val="single" w:sz="4" w:space="0" w:color="auto"/>
              <w:left w:val="single" w:sz="4" w:space="0" w:color="auto"/>
              <w:bottom w:val="single" w:sz="4" w:space="0" w:color="auto"/>
              <w:right w:val="single" w:sz="4" w:space="0" w:color="auto"/>
            </w:tcBorders>
            <w:vAlign w:val="center"/>
          </w:tcPr>
          <w:p w14:paraId="1361F3C1" w14:textId="77777777" w:rsidR="008B210C" w:rsidRPr="008B210C" w:rsidRDefault="008B210C" w:rsidP="00F416FD">
            <w:pPr>
              <w:jc w:val="center"/>
              <w:rPr>
                <w:rFonts w:ascii="Arial" w:hAnsi="Arial" w:cs="Arial"/>
                <w:sz w:val="18"/>
                <w:szCs w:val="18"/>
              </w:rPr>
            </w:pPr>
            <w:r w:rsidRPr="008B210C">
              <w:rPr>
                <w:rFonts w:ascii="Arial" w:hAnsi="Arial" w:cs="Arial"/>
                <w:sz w:val="18"/>
                <w:szCs w:val="18"/>
              </w:rPr>
              <w:t>580,00</w:t>
            </w:r>
          </w:p>
        </w:tc>
      </w:tr>
    </w:tbl>
    <w:p w14:paraId="7B8727E5" w14:textId="77777777" w:rsidR="008B210C" w:rsidRPr="00C064C7" w:rsidRDefault="008B210C" w:rsidP="008B210C">
      <w:pPr>
        <w:jc w:val="both"/>
        <w:rPr>
          <w:rFonts w:ascii="Arial" w:hAnsi="Arial" w:cs="Arial"/>
          <w:sz w:val="20"/>
          <w:szCs w:val="20"/>
        </w:rPr>
      </w:pPr>
    </w:p>
    <w:p w14:paraId="0B1280AB" w14:textId="77777777" w:rsidR="008B210C" w:rsidRPr="00BE1F08" w:rsidRDefault="008B210C" w:rsidP="00BE1F08">
      <w:pPr>
        <w:autoSpaceDE w:val="0"/>
        <w:autoSpaceDN w:val="0"/>
        <w:adjustRightInd w:val="0"/>
        <w:jc w:val="both"/>
        <w:rPr>
          <w:rFonts w:ascii="Arial" w:hAnsi="Arial" w:cs="Arial"/>
          <w:b/>
          <w:sz w:val="22"/>
          <w:szCs w:val="22"/>
        </w:rPr>
      </w:pPr>
      <w:r w:rsidRPr="00BE1F08">
        <w:rPr>
          <w:rFonts w:ascii="Arial" w:hAnsi="Arial" w:cs="Arial"/>
          <w:b/>
          <w:sz w:val="22"/>
          <w:szCs w:val="22"/>
        </w:rPr>
        <w:t>2- JUSTIFICATIVA DA CONTRATAÇÃO</w:t>
      </w:r>
    </w:p>
    <w:p w14:paraId="5FDED8FD" w14:textId="77777777" w:rsidR="008B210C" w:rsidRPr="00BE1F08" w:rsidRDefault="008B210C" w:rsidP="00BE1F08">
      <w:pPr>
        <w:autoSpaceDE w:val="0"/>
        <w:autoSpaceDN w:val="0"/>
        <w:adjustRightInd w:val="0"/>
        <w:jc w:val="both"/>
        <w:rPr>
          <w:rFonts w:ascii="Arial" w:hAnsi="Arial" w:cs="Arial"/>
          <w:sz w:val="22"/>
          <w:szCs w:val="22"/>
        </w:rPr>
      </w:pPr>
    </w:p>
    <w:p w14:paraId="03375CF2" w14:textId="77777777" w:rsidR="008B210C" w:rsidRPr="00BE1F08" w:rsidRDefault="008B210C" w:rsidP="00BE1F08">
      <w:pPr>
        <w:pStyle w:val="Default"/>
        <w:jc w:val="both"/>
        <w:rPr>
          <w:sz w:val="22"/>
          <w:szCs w:val="22"/>
        </w:rPr>
      </w:pPr>
      <w:r w:rsidRPr="00BE1F08">
        <w:rPr>
          <w:b/>
          <w:sz w:val="22"/>
          <w:szCs w:val="22"/>
        </w:rPr>
        <w:t>2.1.</w:t>
      </w:r>
      <w:r w:rsidRPr="00BE1F08">
        <w:rPr>
          <w:sz w:val="22"/>
          <w:szCs w:val="22"/>
        </w:rPr>
        <w:t xml:space="preserve"> A qualidade do ar é diretamente afetada pelo estado de conservação dos equipamentos do sistema de climatização, portanto, uma manutenção preventiva deve ser planejada e procedida por pessoas qualificadas. A manutenção preventiva além de ser uma necessidade indispensável ao equipamento é, também, uma exigência normativa de caráter obrigatório.</w:t>
      </w:r>
    </w:p>
    <w:p w14:paraId="7DF56D21" w14:textId="77777777" w:rsidR="008B210C" w:rsidRPr="00BE1F08" w:rsidRDefault="008B210C" w:rsidP="00BE1F08">
      <w:pPr>
        <w:pStyle w:val="Default"/>
        <w:jc w:val="both"/>
        <w:rPr>
          <w:sz w:val="22"/>
          <w:szCs w:val="22"/>
        </w:rPr>
      </w:pPr>
    </w:p>
    <w:p w14:paraId="4B687431" w14:textId="77777777" w:rsidR="008B210C" w:rsidRPr="00BE1F08" w:rsidRDefault="008B210C" w:rsidP="00BE1F08">
      <w:pPr>
        <w:pStyle w:val="Default"/>
        <w:jc w:val="both"/>
        <w:rPr>
          <w:sz w:val="22"/>
          <w:szCs w:val="22"/>
        </w:rPr>
      </w:pPr>
      <w:r w:rsidRPr="00BE1F08">
        <w:rPr>
          <w:b/>
          <w:sz w:val="22"/>
          <w:szCs w:val="22"/>
        </w:rPr>
        <w:t>2.2.</w:t>
      </w:r>
      <w:r w:rsidRPr="00BE1F08">
        <w:rPr>
          <w:sz w:val="22"/>
          <w:szCs w:val="22"/>
        </w:rPr>
        <w:t xml:space="preserve"> Cumpre destacar que o Ministério da Saúde através da Portaria nº 3.523/98, com orientação técnica dada pela Resolução RE nº 9, de 16/01/2003, da ANVISA - Agência Nacional de Vigilância Sanitária estabelece as condições mínimas a serem obedecidas em prédios com sistemas de refrigeração artificial, determinando critérios rígidos de manutenção, operação e controle, impondo obrigatoriedade de atendimento aos proprietários e administradores de prédios públicos, sob pena prevista na Lei nº 6.437, de 20 de agosto de 1977, que vai desde advertência à interdição total do edifício, sem prejuízo de outras penalidades previstas em legislação específica.</w:t>
      </w:r>
    </w:p>
    <w:p w14:paraId="013E4742" w14:textId="77777777" w:rsidR="008B210C" w:rsidRPr="00BE1F08" w:rsidRDefault="008B210C" w:rsidP="00BE1F08">
      <w:pPr>
        <w:pStyle w:val="Default"/>
        <w:jc w:val="both"/>
        <w:rPr>
          <w:sz w:val="22"/>
          <w:szCs w:val="22"/>
        </w:rPr>
      </w:pPr>
    </w:p>
    <w:p w14:paraId="4D405F14" w14:textId="77777777" w:rsidR="008B210C" w:rsidRPr="00BE1F08" w:rsidRDefault="008B210C" w:rsidP="00BE1F08">
      <w:pPr>
        <w:pStyle w:val="Default"/>
        <w:jc w:val="both"/>
        <w:rPr>
          <w:sz w:val="22"/>
          <w:szCs w:val="22"/>
        </w:rPr>
      </w:pPr>
      <w:r w:rsidRPr="00BE1F08">
        <w:rPr>
          <w:b/>
          <w:sz w:val="22"/>
          <w:szCs w:val="22"/>
        </w:rPr>
        <w:t>2.3.</w:t>
      </w:r>
      <w:r w:rsidRPr="00BE1F08">
        <w:rPr>
          <w:sz w:val="22"/>
          <w:szCs w:val="22"/>
        </w:rPr>
        <w:t xml:space="preserve"> É imprescindível a manutenção do ar-condicionado, com o intuito de manter a qualidade do ar, pois além de atender às exigências legais, proporciona o bem-estar dos colaboradores que trabalham diariamente na sede do Saae. Sabe-se que uma má climatização, seja pela qualidade do ar ou pela temperatura, pode causar problemas de saúde.</w:t>
      </w:r>
    </w:p>
    <w:p w14:paraId="398C73A2" w14:textId="77777777" w:rsidR="008B210C" w:rsidRPr="00BE1F08" w:rsidRDefault="008B210C" w:rsidP="00BE1F08">
      <w:pPr>
        <w:pStyle w:val="Default"/>
        <w:jc w:val="both"/>
        <w:rPr>
          <w:sz w:val="22"/>
          <w:szCs w:val="22"/>
        </w:rPr>
      </w:pPr>
    </w:p>
    <w:p w14:paraId="5C3CEC56" w14:textId="77777777" w:rsidR="008B210C" w:rsidRPr="00BE1F08" w:rsidRDefault="008B210C" w:rsidP="00BE1F08">
      <w:pPr>
        <w:tabs>
          <w:tab w:val="left" w:pos="2910"/>
        </w:tabs>
        <w:jc w:val="both"/>
        <w:rPr>
          <w:rFonts w:ascii="Arial" w:eastAsia="Arial" w:hAnsi="Arial" w:cs="Arial"/>
          <w:sz w:val="22"/>
          <w:szCs w:val="22"/>
        </w:rPr>
      </w:pPr>
      <w:r w:rsidRPr="00BE1F08">
        <w:rPr>
          <w:rFonts w:ascii="Arial" w:eastAsia="Arial" w:hAnsi="Arial" w:cs="Arial"/>
          <w:b/>
          <w:sz w:val="22"/>
          <w:szCs w:val="22"/>
        </w:rPr>
        <w:t>3 - JUSTIFICATIVA DE CONTRATO DE CARÁTER CONTINUADO: SIM</w:t>
      </w:r>
    </w:p>
    <w:p w14:paraId="28437AF5" w14:textId="77777777" w:rsidR="008B210C" w:rsidRPr="00BE1F08" w:rsidRDefault="008B210C" w:rsidP="00BE1F08">
      <w:pPr>
        <w:tabs>
          <w:tab w:val="left" w:pos="2910"/>
        </w:tabs>
        <w:jc w:val="both"/>
        <w:rPr>
          <w:rFonts w:ascii="Arial" w:hAnsi="Arial" w:cs="Arial"/>
          <w:sz w:val="22"/>
          <w:szCs w:val="22"/>
        </w:rPr>
      </w:pPr>
    </w:p>
    <w:p w14:paraId="3FD0C911" w14:textId="77777777" w:rsidR="008B210C" w:rsidRPr="00BE1F08" w:rsidRDefault="008B210C" w:rsidP="00BE1F08">
      <w:pPr>
        <w:jc w:val="both"/>
        <w:rPr>
          <w:rFonts w:ascii="Arial" w:hAnsi="Arial" w:cs="Arial"/>
          <w:b/>
          <w:sz w:val="22"/>
          <w:szCs w:val="22"/>
        </w:rPr>
      </w:pPr>
      <w:r w:rsidRPr="00BE1F08">
        <w:rPr>
          <w:rFonts w:ascii="Arial" w:hAnsi="Arial" w:cs="Arial"/>
          <w:b/>
          <w:sz w:val="22"/>
          <w:szCs w:val="22"/>
        </w:rPr>
        <w:t>4 - DESCRIÇÃO DA SOLUÇÃO</w:t>
      </w:r>
    </w:p>
    <w:p w14:paraId="47BE76A1" w14:textId="77777777" w:rsidR="008B210C" w:rsidRPr="00BE1F08" w:rsidRDefault="008B210C" w:rsidP="00BE1F08">
      <w:pPr>
        <w:jc w:val="both"/>
        <w:rPr>
          <w:rFonts w:ascii="Arial" w:hAnsi="Arial" w:cs="Arial"/>
          <w:b/>
          <w:sz w:val="22"/>
          <w:szCs w:val="22"/>
        </w:rPr>
      </w:pPr>
    </w:p>
    <w:p w14:paraId="70D9D614" w14:textId="77777777" w:rsidR="008B210C" w:rsidRPr="00BE1F08" w:rsidRDefault="008B210C" w:rsidP="00BE1F08">
      <w:pPr>
        <w:jc w:val="both"/>
        <w:rPr>
          <w:rFonts w:ascii="Arial" w:hAnsi="Arial" w:cs="Arial"/>
          <w:sz w:val="22"/>
          <w:szCs w:val="22"/>
        </w:rPr>
      </w:pPr>
      <w:r w:rsidRPr="00BE1F08">
        <w:rPr>
          <w:rFonts w:ascii="Arial" w:eastAsia="Arial Unicode MS" w:hAnsi="Arial" w:cs="Arial"/>
          <w:b/>
          <w:sz w:val="22"/>
          <w:szCs w:val="22"/>
        </w:rPr>
        <w:t>4.1.</w:t>
      </w:r>
      <w:r w:rsidRPr="00BE1F08">
        <w:rPr>
          <w:rFonts w:ascii="Arial" w:eastAsia="Arial Unicode MS" w:hAnsi="Arial" w:cs="Arial"/>
          <w:sz w:val="22"/>
          <w:szCs w:val="22"/>
        </w:rPr>
        <w:t xml:space="preserve"> </w:t>
      </w:r>
      <w:r w:rsidRPr="00BE1F08">
        <w:rPr>
          <w:rFonts w:ascii="Arial" w:hAnsi="Arial" w:cs="Arial"/>
          <w:sz w:val="22"/>
          <w:szCs w:val="22"/>
        </w:rPr>
        <w:t>As especificações detalhadas do item estão definidas na tabela do item 1 deste Termo de Referência.</w:t>
      </w:r>
    </w:p>
    <w:p w14:paraId="6FF6A411" w14:textId="77777777" w:rsidR="008B210C" w:rsidRPr="00BE1F08" w:rsidRDefault="008B210C" w:rsidP="00BE1F08">
      <w:pPr>
        <w:jc w:val="both"/>
        <w:rPr>
          <w:rFonts w:ascii="Arial" w:hAnsi="Arial" w:cs="Arial"/>
          <w:sz w:val="22"/>
          <w:szCs w:val="22"/>
        </w:rPr>
      </w:pPr>
    </w:p>
    <w:p w14:paraId="6401021B" w14:textId="77777777" w:rsidR="008B210C" w:rsidRPr="00BE1F08" w:rsidRDefault="008B210C" w:rsidP="00BE1F08">
      <w:pPr>
        <w:jc w:val="both"/>
        <w:rPr>
          <w:rFonts w:ascii="Arial" w:hAnsi="Arial" w:cs="Arial"/>
          <w:b/>
          <w:sz w:val="22"/>
          <w:szCs w:val="22"/>
        </w:rPr>
      </w:pPr>
      <w:r w:rsidRPr="00BE1F08">
        <w:rPr>
          <w:rFonts w:ascii="Arial" w:hAnsi="Arial" w:cs="Arial"/>
          <w:b/>
          <w:sz w:val="22"/>
          <w:szCs w:val="22"/>
        </w:rPr>
        <w:t>5 - JUSTIFICATIVA PARA O PARCELAMENTO OU NÃO DA CONTRATAÇÃO</w:t>
      </w:r>
    </w:p>
    <w:p w14:paraId="15BAAF3C" w14:textId="77777777" w:rsidR="008B210C" w:rsidRPr="00BE1F08" w:rsidRDefault="008B210C" w:rsidP="00BE1F08">
      <w:pPr>
        <w:jc w:val="both"/>
        <w:rPr>
          <w:rFonts w:ascii="Arial" w:hAnsi="Arial" w:cs="Arial"/>
          <w:b/>
          <w:sz w:val="22"/>
          <w:szCs w:val="22"/>
        </w:rPr>
      </w:pPr>
    </w:p>
    <w:p w14:paraId="35E15A14"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 xml:space="preserve">5.1. </w:t>
      </w:r>
      <w:r w:rsidRPr="00BE1F08">
        <w:rPr>
          <w:rFonts w:ascii="Arial" w:hAnsi="Arial" w:cs="Arial"/>
          <w:sz w:val="22"/>
          <w:szCs w:val="22"/>
        </w:rPr>
        <w:t>O critério de julgamento Global justifica-se, pela especificidade e similaridade dos serviços que serão fornecidos por empresa do mesmo ramo de atividade; Pela melhor operacionalidade da gestão administrativa, gestão contratual e de fiscalização; Pela necessidade de viabilizar a contratação de serviços fomentando o interesse e a competitividade; e, pela Administração beneficiar-se da economia de escala acarretada pelo agrupamento, promovendo mais eficiência ao procedimento e qualidade nos serviços.</w:t>
      </w:r>
    </w:p>
    <w:p w14:paraId="21497D78" w14:textId="77777777" w:rsidR="008B210C" w:rsidRPr="00BE1F08" w:rsidRDefault="008B210C" w:rsidP="00BE1F08">
      <w:pPr>
        <w:jc w:val="both"/>
        <w:rPr>
          <w:rFonts w:ascii="Arial" w:hAnsi="Arial" w:cs="Arial"/>
          <w:sz w:val="22"/>
          <w:szCs w:val="22"/>
        </w:rPr>
      </w:pPr>
    </w:p>
    <w:p w14:paraId="1B5F3405" w14:textId="4C296529" w:rsidR="008B210C" w:rsidRPr="00BE1F08" w:rsidRDefault="008B210C" w:rsidP="00BE1F08">
      <w:pPr>
        <w:jc w:val="both"/>
        <w:rPr>
          <w:rFonts w:ascii="Arial" w:hAnsi="Arial" w:cs="Arial"/>
          <w:b/>
          <w:sz w:val="22"/>
          <w:szCs w:val="22"/>
        </w:rPr>
      </w:pPr>
      <w:r w:rsidRPr="00BE1F08">
        <w:rPr>
          <w:rFonts w:ascii="Arial" w:hAnsi="Arial" w:cs="Arial"/>
          <w:b/>
          <w:sz w:val="22"/>
          <w:szCs w:val="22"/>
        </w:rPr>
        <w:t>6- REQUISITOS DA CONTRATAÇÃO</w:t>
      </w:r>
    </w:p>
    <w:p w14:paraId="2E5B6BF9" w14:textId="77777777" w:rsidR="008B210C" w:rsidRPr="00BE1F08" w:rsidRDefault="008B210C" w:rsidP="00BE1F08">
      <w:pPr>
        <w:jc w:val="both"/>
        <w:rPr>
          <w:rFonts w:ascii="Arial" w:hAnsi="Arial" w:cs="Arial"/>
          <w:b/>
          <w:sz w:val="22"/>
          <w:szCs w:val="22"/>
        </w:rPr>
      </w:pPr>
    </w:p>
    <w:p w14:paraId="044A063A" w14:textId="6B1AC550" w:rsidR="008B210C" w:rsidRPr="00BE1F08" w:rsidRDefault="008B210C" w:rsidP="00BE1F08">
      <w:pPr>
        <w:jc w:val="both"/>
        <w:rPr>
          <w:rFonts w:ascii="Arial" w:hAnsi="Arial" w:cs="Arial"/>
          <w:sz w:val="22"/>
          <w:szCs w:val="22"/>
        </w:rPr>
      </w:pPr>
      <w:r w:rsidRPr="00BE1F08">
        <w:rPr>
          <w:rFonts w:ascii="Arial" w:hAnsi="Arial" w:cs="Arial"/>
          <w:b/>
          <w:sz w:val="22"/>
          <w:szCs w:val="22"/>
        </w:rPr>
        <w:t>6.1</w:t>
      </w:r>
      <w:r w:rsidRPr="00BE1F08">
        <w:rPr>
          <w:rFonts w:ascii="Arial" w:hAnsi="Arial" w:cs="Arial"/>
          <w:sz w:val="22"/>
          <w:szCs w:val="22"/>
        </w:rPr>
        <w:t>. São requisitos de contratação:</w:t>
      </w:r>
    </w:p>
    <w:p w14:paraId="26DD9F96" w14:textId="77777777" w:rsidR="008B210C" w:rsidRPr="00BE1F08" w:rsidRDefault="008B210C" w:rsidP="00BE1F08">
      <w:pPr>
        <w:jc w:val="both"/>
        <w:rPr>
          <w:rFonts w:ascii="Arial" w:hAnsi="Arial" w:cs="Arial"/>
          <w:sz w:val="22"/>
          <w:szCs w:val="22"/>
        </w:rPr>
      </w:pPr>
    </w:p>
    <w:p w14:paraId="1F400008"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6.1.1.</w:t>
      </w:r>
      <w:r w:rsidRPr="00BE1F08">
        <w:rPr>
          <w:rFonts w:ascii="Arial" w:hAnsi="Arial" w:cs="Arial"/>
          <w:sz w:val="22"/>
          <w:szCs w:val="22"/>
        </w:rPr>
        <w:t xml:space="preserve"> Efetuar e entregar o serviço em perfeitas condições, conforme especificações, prazo e local constantes no Termo de Referência e seus anexos;</w:t>
      </w:r>
    </w:p>
    <w:p w14:paraId="754DF1C5" w14:textId="77777777" w:rsidR="008B210C" w:rsidRPr="00BE1F08" w:rsidRDefault="008B210C" w:rsidP="00BE1F08">
      <w:pPr>
        <w:jc w:val="both"/>
        <w:rPr>
          <w:rFonts w:ascii="Arial" w:hAnsi="Arial" w:cs="Arial"/>
          <w:sz w:val="22"/>
          <w:szCs w:val="22"/>
        </w:rPr>
      </w:pPr>
    </w:p>
    <w:p w14:paraId="4A40FB9E"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6.1.2.</w:t>
      </w:r>
      <w:r w:rsidRPr="00BE1F08">
        <w:rPr>
          <w:rFonts w:ascii="Arial" w:hAnsi="Arial" w:cs="Arial"/>
          <w:sz w:val="22"/>
          <w:szCs w:val="22"/>
        </w:rPr>
        <w:t xml:space="preserve"> A mão de obra, equipamentos e a matéria prima necessária para a realização do objeto deste Termo de Referência, são de inteira responsabilidade da contratada.</w:t>
      </w:r>
    </w:p>
    <w:p w14:paraId="3A01A95A" w14:textId="77777777" w:rsidR="008B210C" w:rsidRPr="00BE1F08" w:rsidRDefault="008B210C" w:rsidP="00BE1F08">
      <w:pPr>
        <w:jc w:val="both"/>
        <w:rPr>
          <w:rFonts w:ascii="Arial" w:hAnsi="Arial" w:cs="Arial"/>
          <w:sz w:val="22"/>
          <w:szCs w:val="22"/>
        </w:rPr>
      </w:pPr>
    </w:p>
    <w:p w14:paraId="6CCAAA13"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6.1.3.</w:t>
      </w:r>
      <w:r w:rsidRPr="00BE1F08">
        <w:rPr>
          <w:rFonts w:ascii="Arial" w:hAnsi="Arial" w:cs="Arial"/>
          <w:sz w:val="22"/>
          <w:szCs w:val="22"/>
        </w:rPr>
        <w:t xml:space="preserve"> Os funcionários da contratada, devem se fazer presente na hora e data marcada previamente pelo setor competente e devidamente uniformizados e com Equipamentos de Proteção Individual - EPI adequados para a realização do serviço.</w:t>
      </w:r>
    </w:p>
    <w:p w14:paraId="35EB8693" w14:textId="77777777" w:rsidR="008B210C" w:rsidRPr="00BE1F08" w:rsidRDefault="008B210C" w:rsidP="00BE1F08">
      <w:pPr>
        <w:jc w:val="both"/>
        <w:rPr>
          <w:rFonts w:ascii="Arial" w:hAnsi="Arial" w:cs="Arial"/>
          <w:sz w:val="22"/>
          <w:szCs w:val="22"/>
        </w:rPr>
      </w:pPr>
    </w:p>
    <w:p w14:paraId="27968FFE" w14:textId="7D106BB8" w:rsidR="008B210C" w:rsidRPr="00BE1F08" w:rsidRDefault="008B210C" w:rsidP="00BE1F08">
      <w:pPr>
        <w:jc w:val="both"/>
        <w:rPr>
          <w:rFonts w:ascii="Arial" w:hAnsi="Arial" w:cs="Arial"/>
          <w:sz w:val="22"/>
          <w:szCs w:val="22"/>
        </w:rPr>
      </w:pPr>
      <w:r w:rsidRPr="00BE1F08">
        <w:rPr>
          <w:rFonts w:ascii="Arial" w:hAnsi="Arial" w:cs="Arial"/>
          <w:b/>
          <w:sz w:val="22"/>
          <w:szCs w:val="22"/>
        </w:rPr>
        <w:t>6.2.</w:t>
      </w:r>
      <w:r w:rsidRPr="00BE1F08">
        <w:rPr>
          <w:rFonts w:ascii="Arial" w:hAnsi="Arial" w:cs="Arial"/>
          <w:sz w:val="22"/>
          <w:szCs w:val="22"/>
        </w:rPr>
        <w:t xml:space="preserve">  </w:t>
      </w:r>
      <w:r w:rsidRPr="00BE1F08">
        <w:rPr>
          <w:rFonts w:ascii="Arial" w:hAnsi="Arial" w:cs="Arial"/>
          <w:b/>
          <w:sz w:val="22"/>
          <w:szCs w:val="22"/>
        </w:rPr>
        <w:t>DA INSTALAÇÃO DOS EQUIPAMENTOS</w:t>
      </w:r>
    </w:p>
    <w:p w14:paraId="561ECDE7" w14:textId="77777777" w:rsidR="008B210C" w:rsidRPr="00BE1F08" w:rsidRDefault="008B210C" w:rsidP="00BE1F08">
      <w:pPr>
        <w:jc w:val="both"/>
        <w:rPr>
          <w:rFonts w:ascii="Arial" w:hAnsi="Arial" w:cs="Arial"/>
          <w:sz w:val="22"/>
          <w:szCs w:val="22"/>
        </w:rPr>
      </w:pPr>
    </w:p>
    <w:p w14:paraId="76CDED75"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6.2.1.</w:t>
      </w:r>
      <w:r w:rsidRPr="00BE1F08">
        <w:rPr>
          <w:rFonts w:ascii="Arial" w:hAnsi="Arial" w:cs="Arial"/>
          <w:sz w:val="22"/>
          <w:szCs w:val="22"/>
        </w:rPr>
        <w:t xml:space="preserve"> Quando da efetivação dos serviços de colocação/instalação/retirada dos aparelhos de ares condicionados, a CONTRATADA obedecerá à melhor técnica vigente e enquadrar-se-á rigorosamente nos preceitos da ABNT, devendo ser observada a execução dos seguintes serviços:</w:t>
      </w:r>
    </w:p>
    <w:p w14:paraId="551B99D6" w14:textId="77777777" w:rsidR="008B210C" w:rsidRPr="00BE1F08" w:rsidRDefault="008B210C" w:rsidP="00BE1F08">
      <w:pPr>
        <w:jc w:val="both"/>
        <w:rPr>
          <w:rFonts w:ascii="Arial" w:hAnsi="Arial" w:cs="Arial"/>
          <w:sz w:val="22"/>
          <w:szCs w:val="22"/>
        </w:rPr>
      </w:pPr>
    </w:p>
    <w:p w14:paraId="1EE99C28" w14:textId="7A017424" w:rsidR="008B210C" w:rsidRPr="00BE1F08" w:rsidRDefault="008B210C" w:rsidP="00BE1F08">
      <w:pPr>
        <w:jc w:val="both"/>
        <w:rPr>
          <w:rFonts w:ascii="Arial" w:hAnsi="Arial" w:cs="Arial"/>
          <w:sz w:val="22"/>
          <w:szCs w:val="22"/>
        </w:rPr>
      </w:pPr>
      <w:r w:rsidRPr="00BE1F08">
        <w:rPr>
          <w:rFonts w:ascii="Arial" w:hAnsi="Arial" w:cs="Arial"/>
          <w:b/>
          <w:sz w:val="22"/>
          <w:szCs w:val="22"/>
        </w:rPr>
        <w:t>a)</w:t>
      </w:r>
      <w:r w:rsidRPr="00BE1F08">
        <w:rPr>
          <w:rFonts w:ascii="Arial" w:hAnsi="Arial" w:cs="Arial"/>
          <w:sz w:val="22"/>
          <w:szCs w:val="22"/>
        </w:rPr>
        <w:t xml:space="preserve"> Das recomendações técnicas contidas nos respectivos manuais técnicos, de garantia e usuário, dos equipamentos;</w:t>
      </w:r>
    </w:p>
    <w:p w14:paraId="03187636" w14:textId="24D1847D" w:rsidR="008B210C" w:rsidRPr="00BE1F08" w:rsidRDefault="008B210C" w:rsidP="00BE1F08">
      <w:pPr>
        <w:jc w:val="both"/>
        <w:rPr>
          <w:rFonts w:ascii="Arial" w:hAnsi="Arial" w:cs="Arial"/>
          <w:sz w:val="22"/>
          <w:szCs w:val="22"/>
        </w:rPr>
      </w:pPr>
      <w:r w:rsidRPr="00BE1F08">
        <w:rPr>
          <w:rFonts w:ascii="Arial" w:hAnsi="Arial" w:cs="Arial"/>
          <w:b/>
          <w:sz w:val="22"/>
          <w:szCs w:val="22"/>
        </w:rPr>
        <w:t>b)</w:t>
      </w:r>
      <w:r w:rsidRPr="00BE1F08">
        <w:rPr>
          <w:rFonts w:ascii="Arial" w:hAnsi="Arial" w:cs="Arial"/>
          <w:sz w:val="22"/>
          <w:szCs w:val="22"/>
        </w:rPr>
        <w:t xml:space="preserve"> Teste de funcionamento dos equipamentos logo depois de instalados.</w:t>
      </w:r>
    </w:p>
    <w:p w14:paraId="5C7BBAA0" w14:textId="77777777" w:rsidR="008B210C" w:rsidRPr="00BE1F08" w:rsidRDefault="008B210C" w:rsidP="00BE1F08">
      <w:pPr>
        <w:jc w:val="both"/>
        <w:rPr>
          <w:rFonts w:ascii="Arial" w:hAnsi="Arial" w:cs="Arial"/>
          <w:sz w:val="22"/>
          <w:szCs w:val="22"/>
        </w:rPr>
      </w:pPr>
    </w:p>
    <w:p w14:paraId="11B37122"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6.2.2.</w:t>
      </w:r>
      <w:r w:rsidRPr="00BE1F08">
        <w:rPr>
          <w:rFonts w:ascii="Arial" w:hAnsi="Arial" w:cs="Arial"/>
          <w:sz w:val="22"/>
          <w:szCs w:val="22"/>
        </w:rPr>
        <w:t xml:space="preserve"> Cabe ao CONTRATANTE a responsabilidade de realizar a instalação elétrica para o correto funcionamento do aparelho de ar-condicionado a ser instalado.</w:t>
      </w:r>
    </w:p>
    <w:p w14:paraId="2C07EA23" w14:textId="77777777" w:rsidR="008B210C" w:rsidRPr="00BE1F08" w:rsidRDefault="008B210C" w:rsidP="00BE1F08">
      <w:pPr>
        <w:jc w:val="both"/>
        <w:rPr>
          <w:rFonts w:ascii="Arial" w:hAnsi="Arial" w:cs="Arial"/>
          <w:sz w:val="22"/>
          <w:szCs w:val="22"/>
        </w:rPr>
      </w:pPr>
    </w:p>
    <w:p w14:paraId="46AE10D0" w14:textId="14D4692F" w:rsidR="008B210C" w:rsidRPr="00BE1F08" w:rsidRDefault="008B210C" w:rsidP="00BE1F08">
      <w:pPr>
        <w:jc w:val="both"/>
        <w:rPr>
          <w:rFonts w:ascii="Arial" w:hAnsi="Arial" w:cs="Arial"/>
          <w:b/>
          <w:sz w:val="22"/>
          <w:szCs w:val="22"/>
        </w:rPr>
      </w:pPr>
      <w:r w:rsidRPr="00BE1F08">
        <w:rPr>
          <w:rFonts w:ascii="Arial" w:hAnsi="Arial" w:cs="Arial"/>
          <w:b/>
          <w:sz w:val="22"/>
          <w:szCs w:val="22"/>
        </w:rPr>
        <w:t>6.3. DA MANUTENÇÃO PREVENTIVA</w:t>
      </w:r>
    </w:p>
    <w:p w14:paraId="1EC7DC13" w14:textId="77777777" w:rsidR="008B210C" w:rsidRPr="00BE1F08" w:rsidRDefault="008B210C" w:rsidP="00BE1F08">
      <w:pPr>
        <w:jc w:val="both"/>
        <w:rPr>
          <w:rFonts w:ascii="Arial" w:hAnsi="Arial" w:cs="Arial"/>
          <w:b/>
          <w:sz w:val="22"/>
          <w:szCs w:val="22"/>
        </w:rPr>
      </w:pPr>
    </w:p>
    <w:p w14:paraId="74527694" w14:textId="33D3E546" w:rsidR="008B210C" w:rsidRPr="00BE1F08" w:rsidRDefault="008B210C" w:rsidP="00BE1F08">
      <w:pPr>
        <w:jc w:val="both"/>
        <w:rPr>
          <w:rFonts w:ascii="Arial" w:hAnsi="Arial" w:cs="Arial"/>
          <w:sz w:val="22"/>
          <w:szCs w:val="22"/>
        </w:rPr>
      </w:pPr>
      <w:r w:rsidRPr="00BE1F08">
        <w:rPr>
          <w:rFonts w:ascii="Arial" w:hAnsi="Arial" w:cs="Arial"/>
          <w:b/>
          <w:sz w:val="22"/>
          <w:szCs w:val="22"/>
        </w:rPr>
        <w:t>6.3.1.</w:t>
      </w:r>
      <w:r w:rsidRPr="00BE1F08">
        <w:rPr>
          <w:rFonts w:ascii="Arial" w:hAnsi="Arial" w:cs="Arial"/>
          <w:sz w:val="22"/>
          <w:szCs w:val="22"/>
        </w:rPr>
        <w:t xml:space="preserve">  Consiste em procedimentos visando prevenir situações que possam gerar falhas, defeitos ou até mesmo à conservação da vida útil dos equipamentos, bem como recomendar ao contratante eventuais providências para solução de problemas que possam estar e/ou vir a interferir no desempenho e eficiência dos mesmos.</w:t>
      </w:r>
    </w:p>
    <w:p w14:paraId="1A9BF604"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6.3.2.</w:t>
      </w:r>
      <w:r w:rsidRPr="00BE1F08">
        <w:rPr>
          <w:rFonts w:ascii="Arial" w:hAnsi="Arial" w:cs="Arial"/>
          <w:sz w:val="22"/>
          <w:szCs w:val="22"/>
        </w:rPr>
        <w:t xml:space="preserve"> A Manutenção Preventiva compreende, no mínimo, o desempenho dos seguintes procedimentos:</w:t>
      </w:r>
    </w:p>
    <w:p w14:paraId="6C39C0CE" w14:textId="77777777" w:rsidR="008B210C" w:rsidRPr="00BE1F08" w:rsidRDefault="008B210C" w:rsidP="00BE1F08">
      <w:pPr>
        <w:pStyle w:val="PargrafodaLista"/>
        <w:numPr>
          <w:ilvl w:val="0"/>
          <w:numId w:val="8"/>
        </w:numPr>
        <w:ind w:left="0" w:firstLine="0"/>
        <w:jc w:val="both"/>
        <w:rPr>
          <w:rFonts w:ascii="Arial" w:hAnsi="Arial" w:cs="Arial"/>
          <w:sz w:val="22"/>
          <w:szCs w:val="22"/>
        </w:rPr>
      </w:pPr>
      <w:r w:rsidRPr="00BE1F08">
        <w:rPr>
          <w:rFonts w:ascii="Arial" w:hAnsi="Arial" w:cs="Arial"/>
          <w:sz w:val="22"/>
          <w:szCs w:val="22"/>
        </w:rPr>
        <w:t>Limpeza geral do equipamento;</w:t>
      </w:r>
    </w:p>
    <w:p w14:paraId="7EA6985E" w14:textId="630F86EB" w:rsidR="008B210C" w:rsidRPr="00BE1F08" w:rsidRDefault="008B210C" w:rsidP="00BE1F08">
      <w:pPr>
        <w:pStyle w:val="PargrafodaLista"/>
        <w:numPr>
          <w:ilvl w:val="0"/>
          <w:numId w:val="8"/>
        </w:numPr>
        <w:ind w:left="0" w:firstLine="0"/>
        <w:jc w:val="both"/>
        <w:rPr>
          <w:rFonts w:ascii="Arial" w:hAnsi="Arial" w:cs="Arial"/>
          <w:sz w:val="22"/>
          <w:szCs w:val="22"/>
        </w:rPr>
      </w:pPr>
      <w:r w:rsidRPr="00BE1F08">
        <w:rPr>
          <w:rFonts w:ascii="Arial" w:hAnsi="Arial" w:cs="Arial"/>
          <w:sz w:val="22"/>
          <w:szCs w:val="22"/>
        </w:rPr>
        <w:t>Verificação dos isolamentos das tubulações;</w:t>
      </w:r>
    </w:p>
    <w:p w14:paraId="58303FF7" w14:textId="65B7D310" w:rsidR="008B210C" w:rsidRPr="00BE1F08" w:rsidRDefault="008B210C" w:rsidP="00BE1F08">
      <w:pPr>
        <w:pStyle w:val="PargrafodaLista"/>
        <w:numPr>
          <w:ilvl w:val="0"/>
          <w:numId w:val="8"/>
        </w:numPr>
        <w:ind w:left="0" w:firstLine="0"/>
        <w:jc w:val="both"/>
        <w:rPr>
          <w:rFonts w:ascii="Arial" w:hAnsi="Arial" w:cs="Arial"/>
          <w:sz w:val="22"/>
          <w:szCs w:val="22"/>
        </w:rPr>
      </w:pPr>
      <w:r w:rsidRPr="00BE1F08">
        <w:rPr>
          <w:rFonts w:ascii="Arial" w:hAnsi="Arial" w:cs="Arial"/>
          <w:sz w:val="22"/>
          <w:szCs w:val="22"/>
        </w:rPr>
        <w:t>Eliminar focos de ferrugem;</w:t>
      </w:r>
    </w:p>
    <w:p w14:paraId="4E12BD46" w14:textId="58290A04" w:rsidR="008B210C" w:rsidRPr="00BE1F08" w:rsidRDefault="008B210C" w:rsidP="00BE1F08">
      <w:pPr>
        <w:pStyle w:val="PargrafodaLista"/>
        <w:numPr>
          <w:ilvl w:val="0"/>
          <w:numId w:val="8"/>
        </w:numPr>
        <w:ind w:left="0" w:firstLine="0"/>
        <w:jc w:val="both"/>
        <w:rPr>
          <w:rFonts w:ascii="Arial" w:hAnsi="Arial" w:cs="Arial"/>
          <w:sz w:val="22"/>
          <w:szCs w:val="22"/>
        </w:rPr>
      </w:pPr>
      <w:r w:rsidRPr="00BE1F08">
        <w:rPr>
          <w:rFonts w:ascii="Arial" w:hAnsi="Arial" w:cs="Arial"/>
          <w:sz w:val="22"/>
          <w:szCs w:val="22"/>
        </w:rPr>
        <w:t>Limpeza dos filtros de ar;</w:t>
      </w:r>
    </w:p>
    <w:p w14:paraId="3FF3F867" w14:textId="77777777" w:rsidR="008B210C" w:rsidRPr="00BE1F08" w:rsidRDefault="008B210C" w:rsidP="00BE1F08">
      <w:pPr>
        <w:pStyle w:val="PargrafodaLista"/>
        <w:numPr>
          <w:ilvl w:val="0"/>
          <w:numId w:val="8"/>
        </w:numPr>
        <w:ind w:left="0" w:firstLine="0"/>
        <w:jc w:val="both"/>
        <w:rPr>
          <w:rFonts w:ascii="Arial" w:hAnsi="Arial" w:cs="Arial"/>
          <w:sz w:val="22"/>
          <w:szCs w:val="22"/>
        </w:rPr>
      </w:pPr>
      <w:r w:rsidRPr="00BE1F08">
        <w:rPr>
          <w:rFonts w:ascii="Arial" w:hAnsi="Arial" w:cs="Arial"/>
          <w:sz w:val="22"/>
          <w:szCs w:val="22"/>
        </w:rPr>
        <w:t>Verificação dos compressores;</w:t>
      </w:r>
    </w:p>
    <w:p w14:paraId="0D8D5652" w14:textId="77777777" w:rsidR="008B210C" w:rsidRPr="00BE1F08" w:rsidRDefault="008B210C" w:rsidP="00BE1F08">
      <w:pPr>
        <w:pStyle w:val="PargrafodaLista"/>
        <w:numPr>
          <w:ilvl w:val="0"/>
          <w:numId w:val="8"/>
        </w:numPr>
        <w:ind w:left="0" w:firstLine="0"/>
        <w:jc w:val="both"/>
        <w:rPr>
          <w:rFonts w:ascii="Arial" w:hAnsi="Arial" w:cs="Arial"/>
          <w:sz w:val="22"/>
          <w:szCs w:val="22"/>
        </w:rPr>
      </w:pPr>
      <w:r w:rsidRPr="00BE1F08">
        <w:rPr>
          <w:rFonts w:ascii="Arial" w:hAnsi="Arial" w:cs="Arial"/>
          <w:sz w:val="22"/>
          <w:szCs w:val="22"/>
        </w:rPr>
        <w:t>Limpeza interna e externa dos evaporadores;</w:t>
      </w:r>
    </w:p>
    <w:p w14:paraId="02354589" w14:textId="77777777" w:rsidR="008B210C" w:rsidRPr="00BE1F08" w:rsidRDefault="008B210C" w:rsidP="00BE1F08">
      <w:pPr>
        <w:pStyle w:val="PargrafodaLista"/>
        <w:numPr>
          <w:ilvl w:val="0"/>
          <w:numId w:val="8"/>
        </w:numPr>
        <w:ind w:left="0" w:firstLine="0"/>
        <w:jc w:val="both"/>
        <w:rPr>
          <w:rFonts w:ascii="Arial" w:hAnsi="Arial" w:cs="Arial"/>
          <w:sz w:val="22"/>
          <w:szCs w:val="22"/>
        </w:rPr>
      </w:pPr>
      <w:r w:rsidRPr="00BE1F08">
        <w:rPr>
          <w:rFonts w:ascii="Arial" w:hAnsi="Arial" w:cs="Arial"/>
          <w:sz w:val="22"/>
          <w:szCs w:val="22"/>
        </w:rPr>
        <w:t>Limpeza interna e externa dos condensadores;</w:t>
      </w:r>
    </w:p>
    <w:p w14:paraId="50B93FA8" w14:textId="77777777" w:rsidR="008B210C" w:rsidRPr="00BE1F08" w:rsidRDefault="008B210C" w:rsidP="00BE1F08">
      <w:pPr>
        <w:pStyle w:val="PargrafodaLista"/>
        <w:numPr>
          <w:ilvl w:val="0"/>
          <w:numId w:val="8"/>
        </w:numPr>
        <w:ind w:left="0" w:firstLine="0"/>
        <w:jc w:val="both"/>
        <w:rPr>
          <w:rFonts w:ascii="Arial" w:hAnsi="Arial" w:cs="Arial"/>
          <w:sz w:val="22"/>
          <w:szCs w:val="22"/>
        </w:rPr>
      </w:pPr>
      <w:r w:rsidRPr="00BE1F08">
        <w:rPr>
          <w:rFonts w:ascii="Arial" w:hAnsi="Arial" w:cs="Arial"/>
          <w:sz w:val="22"/>
          <w:szCs w:val="22"/>
        </w:rPr>
        <w:t>Limpeza da serpentina dos evaporadores;</w:t>
      </w:r>
    </w:p>
    <w:p w14:paraId="6DCBF449" w14:textId="77777777" w:rsidR="008B210C" w:rsidRPr="00BE1F08" w:rsidRDefault="008B210C" w:rsidP="00BE1F08">
      <w:pPr>
        <w:pStyle w:val="PargrafodaLista"/>
        <w:numPr>
          <w:ilvl w:val="0"/>
          <w:numId w:val="8"/>
        </w:numPr>
        <w:ind w:left="0" w:firstLine="0"/>
        <w:jc w:val="both"/>
        <w:rPr>
          <w:rFonts w:ascii="Arial" w:hAnsi="Arial" w:cs="Arial"/>
          <w:sz w:val="22"/>
          <w:szCs w:val="22"/>
        </w:rPr>
      </w:pPr>
      <w:r w:rsidRPr="00BE1F08">
        <w:rPr>
          <w:rFonts w:ascii="Arial" w:hAnsi="Arial" w:cs="Arial"/>
          <w:sz w:val="22"/>
          <w:szCs w:val="22"/>
        </w:rPr>
        <w:t>Ajuste dos termostatos;</w:t>
      </w:r>
    </w:p>
    <w:p w14:paraId="446786B6" w14:textId="77777777" w:rsidR="008B210C" w:rsidRPr="00BE1F08" w:rsidRDefault="008B210C" w:rsidP="00BE1F08">
      <w:pPr>
        <w:pStyle w:val="PargrafodaLista"/>
        <w:numPr>
          <w:ilvl w:val="0"/>
          <w:numId w:val="8"/>
        </w:numPr>
        <w:ind w:left="0" w:firstLine="0"/>
        <w:jc w:val="both"/>
        <w:rPr>
          <w:rFonts w:ascii="Arial" w:hAnsi="Arial" w:cs="Arial"/>
          <w:sz w:val="22"/>
          <w:szCs w:val="22"/>
        </w:rPr>
      </w:pPr>
      <w:r w:rsidRPr="00BE1F08">
        <w:rPr>
          <w:rFonts w:ascii="Arial" w:hAnsi="Arial" w:cs="Arial"/>
          <w:sz w:val="22"/>
          <w:szCs w:val="22"/>
        </w:rPr>
        <w:t>Medição da vazão do ar;</w:t>
      </w:r>
    </w:p>
    <w:p w14:paraId="52A7C710" w14:textId="3972294C" w:rsidR="008B210C" w:rsidRPr="00BE1F08" w:rsidRDefault="008B210C" w:rsidP="00BE1F08">
      <w:pPr>
        <w:pStyle w:val="PargrafodaLista"/>
        <w:numPr>
          <w:ilvl w:val="0"/>
          <w:numId w:val="8"/>
        </w:numPr>
        <w:ind w:left="0" w:firstLine="0"/>
        <w:jc w:val="both"/>
        <w:rPr>
          <w:rFonts w:ascii="Arial" w:hAnsi="Arial" w:cs="Arial"/>
          <w:sz w:val="22"/>
          <w:szCs w:val="22"/>
        </w:rPr>
      </w:pPr>
      <w:r w:rsidRPr="00BE1F08">
        <w:rPr>
          <w:rFonts w:ascii="Arial" w:hAnsi="Arial" w:cs="Arial"/>
          <w:sz w:val="22"/>
          <w:szCs w:val="22"/>
        </w:rPr>
        <w:t>Verificação e correção do alinhamento e fixação das polias dos ventiladores e motores;</w:t>
      </w:r>
    </w:p>
    <w:p w14:paraId="098C8D94" w14:textId="6BA72D63" w:rsidR="008B210C" w:rsidRPr="00BE1F08" w:rsidRDefault="008B210C" w:rsidP="00BE1F08">
      <w:pPr>
        <w:pStyle w:val="PargrafodaLista"/>
        <w:numPr>
          <w:ilvl w:val="0"/>
          <w:numId w:val="8"/>
        </w:numPr>
        <w:ind w:left="0" w:firstLine="0"/>
        <w:jc w:val="both"/>
        <w:rPr>
          <w:rFonts w:ascii="Arial" w:hAnsi="Arial" w:cs="Arial"/>
          <w:sz w:val="22"/>
          <w:szCs w:val="22"/>
        </w:rPr>
      </w:pPr>
      <w:r w:rsidRPr="00BE1F08">
        <w:rPr>
          <w:rFonts w:ascii="Arial" w:hAnsi="Arial" w:cs="Arial"/>
          <w:sz w:val="22"/>
          <w:szCs w:val="22"/>
        </w:rPr>
        <w:t>Medição de amperagem e voltagem dos motores e ventiladores;</w:t>
      </w:r>
    </w:p>
    <w:p w14:paraId="7020154B" w14:textId="77777777" w:rsidR="008B210C" w:rsidRPr="00BE1F08" w:rsidRDefault="008B210C" w:rsidP="00BE1F08">
      <w:pPr>
        <w:pStyle w:val="PargrafodaLista"/>
        <w:numPr>
          <w:ilvl w:val="0"/>
          <w:numId w:val="8"/>
        </w:numPr>
        <w:ind w:left="0" w:firstLine="0"/>
        <w:jc w:val="both"/>
        <w:rPr>
          <w:rFonts w:ascii="Arial" w:hAnsi="Arial" w:cs="Arial"/>
          <w:sz w:val="22"/>
          <w:szCs w:val="22"/>
        </w:rPr>
      </w:pPr>
      <w:r w:rsidRPr="00BE1F08">
        <w:rPr>
          <w:rFonts w:ascii="Arial" w:hAnsi="Arial" w:cs="Arial"/>
          <w:sz w:val="22"/>
          <w:szCs w:val="22"/>
        </w:rPr>
        <w:t>Medir, completar e repor a carga de gás refrigerante, bem como corrigir vazamento na tubulação;</w:t>
      </w:r>
    </w:p>
    <w:p w14:paraId="19DDD6BC" w14:textId="77777777" w:rsidR="008B210C" w:rsidRPr="00BE1F08" w:rsidRDefault="008B210C" w:rsidP="00BE1F08">
      <w:pPr>
        <w:pStyle w:val="PargrafodaLista"/>
        <w:numPr>
          <w:ilvl w:val="0"/>
          <w:numId w:val="8"/>
        </w:numPr>
        <w:ind w:left="0" w:firstLine="0"/>
        <w:jc w:val="both"/>
        <w:rPr>
          <w:rFonts w:ascii="Arial" w:hAnsi="Arial" w:cs="Arial"/>
          <w:sz w:val="22"/>
          <w:szCs w:val="22"/>
        </w:rPr>
      </w:pPr>
      <w:r w:rsidRPr="00BE1F08">
        <w:rPr>
          <w:rFonts w:ascii="Arial" w:hAnsi="Arial" w:cs="Arial"/>
          <w:sz w:val="22"/>
          <w:szCs w:val="22"/>
        </w:rPr>
        <w:t>Manutenção mecânica, elétricas e eletrônicas dos equipamentos;</w:t>
      </w:r>
    </w:p>
    <w:p w14:paraId="6E83A0C4" w14:textId="07851492" w:rsidR="008B210C" w:rsidRPr="00BE1F08" w:rsidRDefault="008B210C" w:rsidP="00BE1F08">
      <w:pPr>
        <w:pStyle w:val="PargrafodaLista"/>
        <w:numPr>
          <w:ilvl w:val="0"/>
          <w:numId w:val="8"/>
        </w:numPr>
        <w:ind w:left="0" w:firstLine="0"/>
        <w:jc w:val="both"/>
        <w:rPr>
          <w:rFonts w:ascii="Arial" w:hAnsi="Arial" w:cs="Arial"/>
          <w:sz w:val="22"/>
          <w:szCs w:val="22"/>
        </w:rPr>
      </w:pPr>
      <w:r w:rsidRPr="00BE1F08">
        <w:rPr>
          <w:rFonts w:ascii="Arial" w:hAnsi="Arial" w:cs="Arial"/>
          <w:sz w:val="22"/>
          <w:szCs w:val="22"/>
        </w:rPr>
        <w:t>Manutenção dos circuitos de força e comando elétrico dos equipamentos;</w:t>
      </w:r>
    </w:p>
    <w:p w14:paraId="4ABB816E" w14:textId="1772E435" w:rsidR="008B210C" w:rsidRPr="00BE1F08" w:rsidRDefault="008B210C" w:rsidP="00BE1F08">
      <w:pPr>
        <w:pStyle w:val="PargrafodaLista"/>
        <w:numPr>
          <w:ilvl w:val="0"/>
          <w:numId w:val="8"/>
        </w:numPr>
        <w:ind w:left="0" w:firstLine="0"/>
        <w:jc w:val="both"/>
        <w:rPr>
          <w:rFonts w:ascii="Arial" w:hAnsi="Arial" w:cs="Arial"/>
          <w:sz w:val="22"/>
          <w:szCs w:val="22"/>
        </w:rPr>
      </w:pPr>
      <w:r w:rsidRPr="00BE1F08">
        <w:rPr>
          <w:rFonts w:ascii="Arial" w:hAnsi="Arial" w:cs="Arial"/>
          <w:sz w:val="22"/>
          <w:szCs w:val="22"/>
        </w:rPr>
        <w:t>Manutenção de todas as peças e componentes periféricos inerentes ao perfeito funcionamento dos equipamentos;</w:t>
      </w:r>
    </w:p>
    <w:p w14:paraId="1661271D" w14:textId="2DA97D74" w:rsidR="008B210C" w:rsidRPr="00BE1F08" w:rsidRDefault="008B210C" w:rsidP="00BE1F08">
      <w:pPr>
        <w:pStyle w:val="PargrafodaLista"/>
        <w:numPr>
          <w:ilvl w:val="0"/>
          <w:numId w:val="8"/>
        </w:numPr>
        <w:ind w:left="0" w:firstLine="0"/>
        <w:jc w:val="both"/>
        <w:rPr>
          <w:rFonts w:ascii="Arial" w:hAnsi="Arial" w:cs="Arial"/>
          <w:sz w:val="22"/>
          <w:szCs w:val="22"/>
        </w:rPr>
      </w:pPr>
      <w:r w:rsidRPr="00BE1F08">
        <w:rPr>
          <w:rFonts w:ascii="Arial" w:hAnsi="Arial" w:cs="Arial"/>
          <w:sz w:val="22"/>
          <w:szCs w:val="22"/>
        </w:rPr>
        <w:t>Lubrificação geral dos equipamentos;</w:t>
      </w:r>
    </w:p>
    <w:p w14:paraId="28264852" w14:textId="77777777" w:rsidR="008B210C" w:rsidRPr="00BE1F08" w:rsidRDefault="008B210C" w:rsidP="00BE1F08">
      <w:pPr>
        <w:pStyle w:val="PargrafodaLista"/>
        <w:numPr>
          <w:ilvl w:val="0"/>
          <w:numId w:val="8"/>
        </w:numPr>
        <w:ind w:left="0" w:firstLine="0"/>
        <w:jc w:val="both"/>
        <w:rPr>
          <w:rFonts w:ascii="Arial" w:hAnsi="Arial" w:cs="Arial"/>
          <w:sz w:val="22"/>
          <w:szCs w:val="22"/>
        </w:rPr>
      </w:pPr>
      <w:r w:rsidRPr="00BE1F08">
        <w:rPr>
          <w:rFonts w:ascii="Arial" w:hAnsi="Arial" w:cs="Arial"/>
          <w:sz w:val="22"/>
          <w:szCs w:val="22"/>
        </w:rPr>
        <w:t>Manutenção de todo o sistema de drenagem da água de condensação;</w:t>
      </w:r>
    </w:p>
    <w:p w14:paraId="5FB141E3" w14:textId="5A3E8775" w:rsidR="008B210C" w:rsidRPr="00BE1F08" w:rsidRDefault="008B210C" w:rsidP="00BE1F08">
      <w:pPr>
        <w:pStyle w:val="PargrafodaLista"/>
        <w:numPr>
          <w:ilvl w:val="0"/>
          <w:numId w:val="8"/>
        </w:numPr>
        <w:ind w:left="0" w:firstLine="0"/>
        <w:jc w:val="both"/>
        <w:rPr>
          <w:rFonts w:ascii="Arial" w:hAnsi="Arial" w:cs="Arial"/>
          <w:sz w:val="22"/>
          <w:szCs w:val="22"/>
        </w:rPr>
      </w:pPr>
      <w:r w:rsidRPr="00BE1F08">
        <w:rPr>
          <w:rFonts w:ascii="Arial" w:hAnsi="Arial" w:cs="Arial"/>
          <w:sz w:val="22"/>
          <w:szCs w:val="22"/>
        </w:rPr>
        <w:t>Leitura de todas as grandezas elétricas, mecânicas e de temperatura necessárias para caracterizar o bom ou mau funcionamento dos equipamentos.</w:t>
      </w:r>
    </w:p>
    <w:p w14:paraId="2E3981F9" w14:textId="77777777" w:rsidR="008B210C" w:rsidRPr="00BE1F08" w:rsidRDefault="008B210C" w:rsidP="00BE1F08">
      <w:pPr>
        <w:jc w:val="both"/>
        <w:rPr>
          <w:rFonts w:ascii="Arial" w:hAnsi="Arial" w:cs="Arial"/>
          <w:sz w:val="22"/>
          <w:szCs w:val="22"/>
        </w:rPr>
      </w:pPr>
    </w:p>
    <w:p w14:paraId="6F3C057F"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6.3.3.</w:t>
      </w:r>
      <w:r w:rsidRPr="00BE1F08">
        <w:rPr>
          <w:rFonts w:ascii="Arial" w:hAnsi="Arial" w:cs="Arial"/>
          <w:sz w:val="22"/>
          <w:szCs w:val="22"/>
        </w:rPr>
        <w:t xml:space="preserve"> A Manutenção Preventiva deverá ser executada semestral.</w:t>
      </w:r>
    </w:p>
    <w:p w14:paraId="6CABC362" w14:textId="77777777" w:rsidR="008B210C" w:rsidRPr="00BE1F08" w:rsidRDefault="008B210C" w:rsidP="00BE1F08">
      <w:pPr>
        <w:jc w:val="both"/>
        <w:rPr>
          <w:rFonts w:ascii="Arial" w:hAnsi="Arial" w:cs="Arial"/>
          <w:sz w:val="22"/>
          <w:szCs w:val="22"/>
        </w:rPr>
      </w:pPr>
    </w:p>
    <w:p w14:paraId="14737653" w14:textId="2BDF75D0" w:rsidR="008B210C" w:rsidRPr="00BE1F08" w:rsidRDefault="008B210C" w:rsidP="00BE1F08">
      <w:pPr>
        <w:jc w:val="both"/>
        <w:rPr>
          <w:rFonts w:ascii="Arial" w:hAnsi="Arial" w:cs="Arial"/>
          <w:sz w:val="22"/>
          <w:szCs w:val="22"/>
        </w:rPr>
      </w:pPr>
      <w:r w:rsidRPr="00BE1F08">
        <w:rPr>
          <w:rFonts w:ascii="Arial" w:hAnsi="Arial" w:cs="Arial"/>
          <w:b/>
          <w:sz w:val="22"/>
          <w:szCs w:val="22"/>
        </w:rPr>
        <w:t>6.3.4.</w:t>
      </w:r>
      <w:r w:rsidRPr="00BE1F08">
        <w:rPr>
          <w:rFonts w:ascii="Arial" w:hAnsi="Arial" w:cs="Arial"/>
          <w:sz w:val="22"/>
          <w:szCs w:val="22"/>
        </w:rPr>
        <w:t xml:space="preserve"> Os serviços de manutenção preventiva deverão ocorrer independentemente de ter havido ou não manutenção corretiva no período.</w:t>
      </w:r>
    </w:p>
    <w:p w14:paraId="2C8EFB09" w14:textId="77777777" w:rsidR="008B210C" w:rsidRPr="00BE1F08" w:rsidRDefault="008B210C" w:rsidP="00BE1F08">
      <w:pPr>
        <w:jc w:val="both"/>
        <w:rPr>
          <w:rFonts w:ascii="Arial" w:hAnsi="Arial" w:cs="Arial"/>
          <w:b/>
          <w:sz w:val="22"/>
          <w:szCs w:val="22"/>
        </w:rPr>
      </w:pPr>
    </w:p>
    <w:p w14:paraId="04415A8B" w14:textId="36B76C07" w:rsidR="008B210C" w:rsidRPr="00BE1F08" w:rsidRDefault="008B210C" w:rsidP="00BE1F08">
      <w:pPr>
        <w:jc w:val="both"/>
        <w:rPr>
          <w:rFonts w:ascii="Arial" w:hAnsi="Arial" w:cs="Arial"/>
          <w:b/>
          <w:sz w:val="22"/>
          <w:szCs w:val="22"/>
        </w:rPr>
      </w:pPr>
      <w:r w:rsidRPr="00BE1F08">
        <w:rPr>
          <w:rFonts w:ascii="Arial" w:hAnsi="Arial" w:cs="Arial"/>
          <w:b/>
          <w:sz w:val="22"/>
          <w:szCs w:val="22"/>
        </w:rPr>
        <w:t>6.4 DA MANUTENÇÃO CORRETIVA</w:t>
      </w:r>
    </w:p>
    <w:p w14:paraId="5A3B4AE8" w14:textId="77777777" w:rsidR="008B210C" w:rsidRPr="00BE1F08" w:rsidRDefault="008B210C" w:rsidP="00BE1F08">
      <w:pPr>
        <w:jc w:val="both"/>
        <w:rPr>
          <w:rFonts w:ascii="Arial" w:hAnsi="Arial" w:cs="Arial"/>
          <w:sz w:val="22"/>
          <w:szCs w:val="22"/>
        </w:rPr>
      </w:pPr>
    </w:p>
    <w:p w14:paraId="2FB579E7"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6.4.1.</w:t>
      </w:r>
      <w:r w:rsidRPr="00BE1F08">
        <w:rPr>
          <w:rFonts w:ascii="Arial" w:hAnsi="Arial" w:cs="Arial"/>
          <w:sz w:val="22"/>
          <w:szCs w:val="22"/>
        </w:rPr>
        <w:t xml:space="preserve"> Consiste no atendimento às solicitações da CONTRATANTE, quantas vezes forem necessárias, sempre que houver paralisação do equipamento ou quando for detectada a necessidade de recuperação, substituição de peças ou para a correção de defeitos que venham prejudicar o perfeito funcionamento dos equipamentos.</w:t>
      </w:r>
    </w:p>
    <w:p w14:paraId="601261AA" w14:textId="77777777" w:rsidR="008B210C" w:rsidRPr="00BE1F08" w:rsidRDefault="008B210C" w:rsidP="00BE1F08">
      <w:pPr>
        <w:jc w:val="both"/>
        <w:rPr>
          <w:rFonts w:ascii="Arial" w:hAnsi="Arial" w:cs="Arial"/>
          <w:sz w:val="22"/>
          <w:szCs w:val="22"/>
        </w:rPr>
      </w:pPr>
    </w:p>
    <w:p w14:paraId="3C39B34A" w14:textId="35B81C9D" w:rsidR="008B210C" w:rsidRPr="00BE1F08" w:rsidRDefault="008B210C" w:rsidP="00BE1F08">
      <w:pPr>
        <w:jc w:val="both"/>
        <w:rPr>
          <w:rFonts w:ascii="Arial" w:hAnsi="Arial" w:cs="Arial"/>
          <w:sz w:val="22"/>
          <w:szCs w:val="22"/>
        </w:rPr>
      </w:pPr>
      <w:r w:rsidRPr="00BE1F08">
        <w:rPr>
          <w:rFonts w:ascii="Arial" w:hAnsi="Arial" w:cs="Arial"/>
          <w:b/>
          <w:sz w:val="22"/>
          <w:szCs w:val="22"/>
        </w:rPr>
        <w:t>6.4.2.</w:t>
      </w:r>
      <w:r w:rsidRPr="00BE1F08">
        <w:rPr>
          <w:rFonts w:ascii="Arial" w:hAnsi="Arial" w:cs="Arial"/>
          <w:sz w:val="22"/>
          <w:szCs w:val="22"/>
        </w:rPr>
        <w:t xml:space="preserve"> A Manutenção Corretiva compreende, no mínimo, o desempenho dos seguintes procedimentos:</w:t>
      </w:r>
    </w:p>
    <w:p w14:paraId="0C9FF361"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a)</w:t>
      </w:r>
      <w:r w:rsidRPr="00BE1F08">
        <w:rPr>
          <w:rFonts w:ascii="Arial" w:hAnsi="Arial" w:cs="Arial"/>
          <w:sz w:val="22"/>
          <w:szCs w:val="22"/>
        </w:rPr>
        <w:t xml:space="preserve"> correção de falhas e/ou defeitos detectados pelo fiscal do contrato;</w:t>
      </w:r>
    </w:p>
    <w:p w14:paraId="6F488D61" w14:textId="732E853B" w:rsidR="008B210C" w:rsidRPr="00BE1F08" w:rsidRDefault="008B210C" w:rsidP="00BE1F08">
      <w:pPr>
        <w:jc w:val="both"/>
        <w:rPr>
          <w:rFonts w:ascii="Arial" w:hAnsi="Arial" w:cs="Arial"/>
          <w:sz w:val="22"/>
          <w:szCs w:val="22"/>
        </w:rPr>
      </w:pPr>
      <w:r w:rsidRPr="00BE1F08">
        <w:rPr>
          <w:rFonts w:ascii="Arial" w:hAnsi="Arial" w:cs="Arial"/>
          <w:b/>
          <w:sz w:val="22"/>
          <w:szCs w:val="22"/>
        </w:rPr>
        <w:t>b)</w:t>
      </w:r>
      <w:r w:rsidRPr="00BE1F08">
        <w:rPr>
          <w:rFonts w:ascii="Arial" w:hAnsi="Arial" w:cs="Arial"/>
          <w:sz w:val="22"/>
          <w:szCs w:val="22"/>
        </w:rPr>
        <w:t xml:space="preserve"> correção de falhas e/ou de feitos constatados através de inspeção periódica nos equipamentos e registrado em Planilha de Inspeção;</w:t>
      </w:r>
    </w:p>
    <w:p w14:paraId="4D64A478"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c)</w:t>
      </w:r>
      <w:r w:rsidRPr="00BE1F08">
        <w:rPr>
          <w:rFonts w:ascii="Arial" w:hAnsi="Arial" w:cs="Arial"/>
          <w:sz w:val="22"/>
          <w:szCs w:val="22"/>
        </w:rPr>
        <w:t xml:space="preserve"> correção e falhas e/ou defeitos detectados pela Contratada por ocasião da execução de outros serviços e,</w:t>
      </w:r>
    </w:p>
    <w:p w14:paraId="29066E88"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d)</w:t>
      </w:r>
      <w:r w:rsidRPr="00BE1F08">
        <w:rPr>
          <w:rFonts w:ascii="Arial" w:hAnsi="Arial" w:cs="Arial"/>
          <w:sz w:val="22"/>
          <w:szCs w:val="22"/>
        </w:rPr>
        <w:t xml:space="preserve"> substituição de peças.</w:t>
      </w:r>
    </w:p>
    <w:p w14:paraId="76CB1033" w14:textId="77777777" w:rsidR="008B210C" w:rsidRPr="00BE1F08" w:rsidRDefault="008B210C" w:rsidP="00BE1F08">
      <w:pPr>
        <w:jc w:val="both"/>
        <w:rPr>
          <w:rFonts w:ascii="Arial" w:hAnsi="Arial" w:cs="Arial"/>
          <w:sz w:val="22"/>
          <w:szCs w:val="22"/>
        </w:rPr>
      </w:pPr>
    </w:p>
    <w:p w14:paraId="67396897" w14:textId="5ABA0C3D" w:rsidR="008B210C" w:rsidRPr="00BE1F08" w:rsidRDefault="008B210C" w:rsidP="00BE1F08">
      <w:pPr>
        <w:jc w:val="both"/>
        <w:rPr>
          <w:rFonts w:ascii="Arial" w:hAnsi="Arial" w:cs="Arial"/>
          <w:sz w:val="22"/>
          <w:szCs w:val="22"/>
        </w:rPr>
      </w:pPr>
      <w:r w:rsidRPr="00BE1F08">
        <w:rPr>
          <w:rFonts w:ascii="Arial" w:hAnsi="Arial" w:cs="Arial"/>
          <w:b/>
          <w:sz w:val="22"/>
          <w:szCs w:val="22"/>
        </w:rPr>
        <w:t>6.4.3.</w:t>
      </w:r>
      <w:r w:rsidRPr="00BE1F08">
        <w:rPr>
          <w:rFonts w:ascii="Arial" w:hAnsi="Arial" w:cs="Arial"/>
          <w:sz w:val="22"/>
          <w:szCs w:val="22"/>
        </w:rPr>
        <w:t xml:space="preserve"> Todas as peças destinadas à reposição fornecidas pela CONTRATADA, deverão ser novas (sem uso) e originais, com características técnicas iguais ou superiores às defeituosas, com garantia de 90 (noventa) dias ficando estabelecido que as peças novas colocadas em substituição às defeituosas tornar-se-ão de propriedade da CONTRATANTE.</w:t>
      </w:r>
    </w:p>
    <w:p w14:paraId="206E50A2" w14:textId="77777777" w:rsidR="008B210C" w:rsidRPr="00BE1F08" w:rsidRDefault="008B210C" w:rsidP="00BE1F08">
      <w:pPr>
        <w:jc w:val="both"/>
        <w:rPr>
          <w:rFonts w:ascii="Arial" w:hAnsi="Arial" w:cs="Arial"/>
          <w:sz w:val="22"/>
          <w:szCs w:val="22"/>
        </w:rPr>
      </w:pPr>
    </w:p>
    <w:p w14:paraId="43182048"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6.4.4.</w:t>
      </w:r>
      <w:r w:rsidRPr="00BE1F08">
        <w:rPr>
          <w:rFonts w:ascii="Arial" w:hAnsi="Arial" w:cs="Arial"/>
          <w:sz w:val="22"/>
          <w:szCs w:val="22"/>
        </w:rPr>
        <w:t xml:space="preserve"> A CONTRATADA deverá apresentar justificativa por escrito, sempre que o conserto dos equipamentos exija prazo superior a 02(dois) dias úteis.</w:t>
      </w:r>
    </w:p>
    <w:p w14:paraId="0F9B444C" w14:textId="77777777" w:rsidR="008B210C" w:rsidRPr="00BE1F08" w:rsidRDefault="008B210C" w:rsidP="00BE1F08">
      <w:pPr>
        <w:jc w:val="both"/>
        <w:rPr>
          <w:rFonts w:ascii="Arial" w:hAnsi="Arial" w:cs="Arial"/>
          <w:sz w:val="22"/>
          <w:szCs w:val="22"/>
        </w:rPr>
      </w:pPr>
    </w:p>
    <w:p w14:paraId="5297DECA"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 xml:space="preserve">6.4.5. </w:t>
      </w:r>
      <w:r w:rsidRPr="00BE1F08">
        <w:rPr>
          <w:rFonts w:ascii="Arial" w:hAnsi="Arial" w:cs="Arial"/>
          <w:sz w:val="22"/>
          <w:szCs w:val="22"/>
        </w:rPr>
        <w:t>Não será permitida a subcontratação do objeto deste TR.</w:t>
      </w:r>
    </w:p>
    <w:p w14:paraId="274ADAA7" w14:textId="77777777" w:rsidR="008B210C" w:rsidRPr="00BE1F08" w:rsidRDefault="008B210C" w:rsidP="00BE1F08">
      <w:pPr>
        <w:jc w:val="both"/>
        <w:rPr>
          <w:rFonts w:ascii="Arial" w:hAnsi="Arial" w:cs="Arial"/>
          <w:sz w:val="22"/>
          <w:szCs w:val="22"/>
        </w:rPr>
      </w:pPr>
    </w:p>
    <w:p w14:paraId="7DB30863"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6.4.6.</w:t>
      </w:r>
      <w:r w:rsidRPr="00BE1F08">
        <w:rPr>
          <w:rFonts w:ascii="Arial" w:hAnsi="Arial" w:cs="Arial"/>
          <w:sz w:val="22"/>
          <w:szCs w:val="22"/>
        </w:rPr>
        <w:t xml:space="preserve"> Não haverá exigência da garantia da contratação.</w:t>
      </w:r>
    </w:p>
    <w:p w14:paraId="5855C85B" w14:textId="77777777" w:rsidR="008B210C" w:rsidRPr="00BE1F08" w:rsidRDefault="008B210C" w:rsidP="00BE1F08">
      <w:pPr>
        <w:jc w:val="both"/>
        <w:rPr>
          <w:rFonts w:ascii="Arial" w:hAnsi="Arial" w:cs="Arial"/>
          <w:b/>
          <w:sz w:val="22"/>
          <w:szCs w:val="22"/>
        </w:rPr>
      </w:pPr>
    </w:p>
    <w:p w14:paraId="6DF437C7"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6.5.7.</w:t>
      </w:r>
      <w:r w:rsidRPr="00BE1F08">
        <w:rPr>
          <w:rFonts w:ascii="Arial" w:hAnsi="Arial" w:cs="Arial"/>
          <w:sz w:val="22"/>
          <w:szCs w:val="22"/>
        </w:rPr>
        <w:t xml:space="preserve"> Devem ser atendidos os seguintes requisitos, que se baseiam no Guia Nacional de Contratações Sustentáveis.</w:t>
      </w:r>
    </w:p>
    <w:p w14:paraId="4D0CBCA3" w14:textId="77777777" w:rsidR="008B210C" w:rsidRPr="00BE1F08" w:rsidRDefault="008B210C" w:rsidP="00BE1F08">
      <w:pPr>
        <w:jc w:val="both"/>
        <w:rPr>
          <w:rFonts w:ascii="Arial" w:hAnsi="Arial" w:cs="Arial"/>
          <w:sz w:val="22"/>
          <w:szCs w:val="22"/>
        </w:rPr>
      </w:pPr>
    </w:p>
    <w:p w14:paraId="7CAD900E" w14:textId="77777777" w:rsidR="008B210C" w:rsidRPr="00BE1F08" w:rsidRDefault="008B210C" w:rsidP="00BE1F08">
      <w:pPr>
        <w:jc w:val="both"/>
        <w:rPr>
          <w:rFonts w:ascii="Arial" w:hAnsi="Arial" w:cs="Arial"/>
          <w:b/>
          <w:sz w:val="22"/>
          <w:szCs w:val="22"/>
        </w:rPr>
      </w:pPr>
      <w:r w:rsidRPr="00BE1F08">
        <w:rPr>
          <w:rFonts w:ascii="Arial" w:hAnsi="Arial" w:cs="Arial"/>
          <w:b/>
          <w:sz w:val="22"/>
          <w:szCs w:val="22"/>
        </w:rPr>
        <w:t>7- MODELO DA EXECUÇÃO DO OBJETO</w:t>
      </w:r>
    </w:p>
    <w:p w14:paraId="297C56EF" w14:textId="77777777" w:rsidR="008B210C" w:rsidRPr="00BE1F08" w:rsidRDefault="008B210C" w:rsidP="00BE1F08">
      <w:pPr>
        <w:jc w:val="both"/>
        <w:rPr>
          <w:rFonts w:ascii="Arial" w:hAnsi="Arial" w:cs="Arial"/>
          <w:b/>
          <w:sz w:val="22"/>
          <w:szCs w:val="22"/>
        </w:rPr>
      </w:pPr>
    </w:p>
    <w:p w14:paraId="221FCD64"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 xml:space="preserve">7.1. </w:t>
      </w:r>
      <w:r w:rsidRPr="00BE1F08">
        <w:rPr>
          <w:rFonts w:ascii="Arial" w:hAnsi="Arial" w:cs="Arial"/>
          <w:sz w:val="22"/>
          <w:szCs w:val="22"/>
        </w:rPr>
        <w:t>Iniciar a prestação do serviço do Termo de Referência após a assinatura do contrato.</w:t>
      </w:r>
    </w:p>
    <w:p w14:paraId="39174281" w14:textId="77777777" w:rsidR="008B210C" w:rsidRPr="00BE1F08" w:rsidRDefault="008B210C" w:rsidP="00BE1F08">
      <w:pPr>
        <w:jc w:val="both"/>
        <w:rPr>
          <w:rFonts w:ascii="Arial" w:hAnsi="Arial" w:cs="Arial"/>
          <w:sz w:val="22"/>
          <w:szCs w:val="22"/>
        </w:rPr>
      </w:pPr>
    </w:p>
    <w:p w14:paraId="4C5F2C26" w14:textId="77777777" w:rsidR="008B210C" w:rsidRPr="00BE1F08" w:rsidRDefault="008B210C" w:rsidP="00BE1F08">
      <w:pPr>
        <w:tabs>
          <w:tab w:val="left" w:pos="567"/>
          <w:tab w:val="left" w:pos="1134"/>
        </w:tabs>
        <w:autoSpaceDE w:val="0"/>
        <w:autoSpaceDN w:val="0"/>
        <w:adjustRightInd w:val="0"/>
        <w:spacing w:line="276" w:lineRule="auto"/>
        <w:jc w:val="both"/>
        <w:rPr>
          <w:rFonts w:ascii="Arial" w:hAnsi="Arial" w:cs="Arial"/>
          <w:sz w:val="22"/>
          <w:szCs w:val="22"/>
        </w:rPr>
      </w:pPr>
      <w:r w:rsidRPr="00BE1F08">
        <w:rPr>
          <w:rFonts w:ascii="Arial" w:hAnsi="Arial" w:cs="Arial"/>
          <w:b/>
          <w:sz w:val="22"/>
          <w:szCs w:val="22"/>
        </w:rPr>
        <w:t xml:space="preserve">7.2. </w:t>
      </w:r>
      <w:r w:rsidRPr="00BE1F08">
        <w:rPr>
          <w:rFonts w:ascii="Arial" w:hAnsi="Arial" w:cs="Arial"/>
          <w:sz w:val="22"/>
          <w:szCs w:val="22"/>
        </w:rPr>
        <w:t xml:space="preserve"> A Seção de Compras do Saae de Manhuaçu/MG solicitará o fornecimento do objeto, por meio de AF – Autorização de Fornecimento, que será enviada após a assinatura da mesma e será enviada por meio eletrônico (e-mail), </w:t>
      </w:r>
      <w:proofErr w:type="spellStart"/>
      <w:r w:rsidRPr="00BE1F08">
        <w:rPr>
          <w:rFonts w:ascii="Arial" w:hAnsi="Arial" w:cs="Arial"/>
          <w:sz w:val="22"/>
          <w:szCs w:val="22"/>
        </w:rPr>
        <w:t>email</w:t>
      </w:r>
      <w:proofErr w:type="spellEnd"/>
      <w:r w:rsidRPr="00BE1F08">
        <w:rPr>
          <w:rFonts w:ascii="Arial" w:hAnsi="Arial" w:cs="Arial"/>
          <w:sz w:val="22"/>
          <w:szCs w:val="22"/>
        </w:rPr>
        <w:t xml:space="preserve"> este que deverá constar na proposta comercial.</w:t>
      </w:r>
    </w:p>
    <w:p w14:paraId="7A2D8D1C" w14:textId="77777777" w:rsidR="008B210C" w:rsidRPr="00BE1F08" w:rsidRDefault="008B210C" w:rsidP="00BE1F08">
      <w:pPr>
        <w:jc w:val="both"/>
        <w:rPr>
          <w:rFonts w:ascii="Arial" w:hAnsi="Arial" w:cs="Arial"/>
          <w:b/>
          <w:sz w:val="22"/>
          <w:szCs w:val="22"/>
        </w:rPr>
      </w:pPr>
    </w:p>
    <w:p w14:paraId="408B6D2C" w14:textId="2E7457E7" w:rsidR="008B210C" w:rsidRPr="00BE1F08" w:rsidRDefault="008B210C" w:rsidP="00BE1F08">
      <w:pPr>
        <w:tabs>
          <w:tab w:val="left" w:pos="1395"/>
        </w:tabs>
        <w:jc w:val="both"/>
        <w:rPr>
          <w:rFonts w:ascii="Arial" w:hAnsi="Arial" w:cs="Arial"/>
          <w:sz w:val="22"/>
          <w:szCs w:val="22"/>
        </w:rPr>
      </w:pPr>
      <w:r w:rsidRPr="00BE1F08">
        <w:rPr>
          <w:rFonts w:ascii="Arial" w:hAnsi="Arial" w:cs="Arial"/>
          <w:b/>
          <w:sz w:val="22"/>
          <w:szCs w:val="22"/>
        </w:rPr>
        <w:t xml:space="preserve">7.3. </w:t>
      </w:r>
      <w:r w:rsidRPr="00BE1F08">
        <w:rPr>
          <w:rFonts w:ascii="Arial" w:hAnsi="Arial" w:cs="Arial"/>
          <w:sz w:val="22"/>
          <w:szCs w:val="22"/>
        </w:rPr>
        <w:t>Obedecer integralmente à legislação vigente para a prestação dos serviços;</w:t>
      </w:r>
    </w:p>
    <w:p w14:paraId="3FE81085" w14:textId="77777777" w:rsidR="008B210C" w:rsidRPr="00BE1F08" w:rsidRDefault="008B210C" w:rsidP="00BE1F08">
      <w:pPr>
        <w:tabs>
          <w:tab w:val="left" w:pos="1395"/>
        </w:tabs>
        <w:jc w:val="both"/>
        <w:rPr>
          <w:rFonts w:ascii="Arial" w:hAnsi="Arial" w:cs="Arial"/>
          <w:sz w:val="22"/>
          <w:szCs w:val="22"/>
        </w:rPr>
      </w:pPr>
    </w:p>
    <w:p w14:paraId="44CE887F" w14:textId="405D074B" w:rsidR="008B210C" w:rsidRPr="00BE1F08" w:rsidRDefault="008B210C" w:rsidP="00BE1F08">
      <w:pPr>
        <w:jc w:val="both"/>
        <w:rPr>
          <w:rFonts w:ascii="Arial" w:hAnsi="Arial" w:cs="Arial"/>
          <w:sz w:val="22"/>
          <w:szCs w:val="22"/>
        </w:rPr>
      </w:pPr>
      <w:r w:rsidRPr="00BE1F08">
        <w:rPr>
          <w:rFonts w:ascii="Arial" w:hAnsi="Arial" w:cs="Arial"/>
          <w:b/>
          <w:sz w:val="22"/>
          <w:szCs w:val="22"/>
        </w:rPr>
        <w:t>7.4.</w:t>
      </w:r>
      <w:r w:rsidRPr="00BE1F08">
        <w:rPr>
          <w:rFonts w:ascii="Arial" w:hAnsi="Arial" w:cs="Arial"/>
          <w:sz w:val="22"/>
          <w:szCs w:val="22"/>
        </w:rPr>
        <w:t xml:space="preserve"> Atender com presteza às reclamações, principalmente as que se referem à qualidade do objeto licitado, providenciando sua imediata correção, sem ônus para a Cedente;</w:t>
      </w:r>
    </w:p>
    <w:p w14:paraId="4257433B" w14:textId="77777777" w:rsidR="008B210C" w:rsidRPr="00BE1F08" w:rsidRDefault="008B210C" w:rsidP="00BE1F08">
      <w:pPr>
        <w:jc w:val="both"/>
        <w:rPr>
          <w:rFonts w:ascii="Arial" w:hAnsi="Arial" w:cs="Arial"/>
          <w:sz w:val="22"/>
          <w:szCs w:val="22"/>
        </w:rPr>
      </w:pPr>
    </w:p>
    <w:p w14:paraId="28BB1922" w14:textId="4BEDA1EF" w:rsidR="008B210C" w:rsidRPr="00BE1F08" w:rsidRDefault="008B210C" w:rsidP="00BE1F08">
      <w:pPr>
        <w:jc w:val="both"/>
        <w:rPr>
          <w:rFonts w:ascii="Arial" w:hAnsi="Arial" w:cs="Arial"/>
          <w:sz w:val="22"/>
          <w:szCs w:val="22"/>
        </w:rPr>
      </w:pPr>
      <w:r w:rsidRPr="00BE1F08">
        <w:rPr>
          <w:rFonts w:ascii="Arial" w:hAnsi="Arial" w:cs="Arial"/>
          <w:b/>
          <w:sz w:val="22"/>
          <w:szCs w:val="22"/>
        </w:rPr>
        <w:t xml:space="preserve">7.5. </w:t>
      </w:r>
      <w:r w:rsidRPr="00BE1F08">
        <w:rPr>
          <w:rFonts w:ascii="Arial" w:hAnsi="Arial" w:cs="Arial"/>
          <w:sz w:val="22"/>
          <w:szCs w:val="22"/>
        </w:rPr>
        <w:t>Manter durante toda a execução do futuro contrato as condições de habilitação e qualificação exigidas na contratação;</w:t>
      </w:r>
    </w:p>
    <w:p w14:paraId="2CBFFA01" w14:textId="77777777" w:rsidR="008B210C" w:rsidRPr="00BE1F08" w:rsidRDefault="008B210C" w:rsidP="00BE1F08">
      <w:pPr>
        <w:jc w:val="both"/>
        <w:rPr>
          <w:rFonts w:ascii="Arial" w:hAnsi="Arial" w:cs="Arial"/>
          <w:sz w:val="22"/>
          <w:szCs w:val="22"/>
        </w:rPr>
      </w:pPr>
    </w:p>
    <w:p w14:paraId="5BE6CB3C" w14:textId="77777777" w:rsidR="008B210C" w:rsidRPr="00BE1F08" w:rsidRDefault="008B210C" w:rsidP="00BE1F08">
      <w:pPr>
        <w:jc w:val="both"/>
        <w:rPr>
          <w:rFonts w:ascii="Arial" w:hAnsi="Arial" w:cs="Arial"/>
          <w:b/>
          <w:sz w:val="22"/>
          <w:szCs w:val="22"/>
        </w:rPr>
      </w:pPr>
      <w:r w:rsidRPr="00BE1F08">
        <w:rPr>
          <w:rFonts w:ascii="Arial" w:hAnsi="Arial" w:cs="Arial"/>
          <w:b/>
          <w:sz w:val="22"/>
          <w:szCs w:val="22"/>
        </w:rPr>
        <w:t>8- GESTÃO DO CONTRATO</w:t>
      </w:r>
    </w:p>
    <w:p w14:paraId="400F9297" w14:textId="77777777" w:rsidR="008B210C" w:rsidRPr="00BE1F08" w:rsidRDefault="008B210C" w:rsidP="00BE1F08">
      <w:pPr>
        <w:jc w:val="both"/>
        <w:rPr>
          <w:rFonts w:ascii="Arial" w:hAnsi="Arial" w:cs="Arial"/>
          <w:b/>
          <w:sz w:val="22"/>
          <w:szCs w:val="22"/>
        </w:rPr>
      </w:pPr>
    </w:p>
    <w:p w14:paraId="307783DF"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 xml:space="preserve">8.1. </w:t>
      </w:r>
      <w:r w:rsidRPr="00BE1F08">
        <w:rPr>
          <w:rFonts w:ascii="Arial" w:hAnsi="Arial" w:cs="Arial"/>
          <w:sz w:val="22"/>
          <w:szCs w:val="22"/>
        </w:rPr>
        <w:t>O contrato deverá ser executado fielmente pelas partes, de acordo com as cláusulas avençadas e as normas da Lei nº 14.133, de 2021, e cada parte responderão pelas consequências de sua inexecução total ou parcial.</w:t>
      </w:r>
    </w:p>
    <w:p w14:paraId="740AD3C1" w14:textId="77777777" w:rsidR="008B210C" w:rsidRPr="00BE1F08" w:rsidRDefault="008B210C" w:rsidP="00BE1F08">
      <w:pPr>
        <w:jc w:val="both"/>
        <w:rPr>
          <w:rFonts w:ascii="Arial" w:hAnsi="Arial" w:cs="Arial"/>
          <w:sz w:val="22"/>
          <w:szCs w:val="22"/>
        </w:rPr>
      </w:pPr>
    </w:p>
    <w:p w14:paraId="5E6A99D5" w14:textId="77777777" w:rsidR="008B210C" w:rsidRPr="00BE1F08" w:rsidRDefault="008B210C" w:rsidP="00BE1F08">
      <w:pPr>
        <w:jc w:val="both"/>
        <w:rPr>
          <w:rFonts w:ascii="Arial" w:hAnsi="Arial" w:cs="Arial"/>
          <w:sz w:val="22"/>
          <w:szCs w:val="22"/>
        </w:rPr>
      </w:pPr>
      <w:r w:rsidRPr="00BE1F08">
        <w:rPr>
          <w:rFonts w:ascii="Arial" w:eastAsia="Arial" w:hAnsi="Arial" w:cs="Arial"/>
          <w:b/>
          <w:sz w:val="22"/>
          <w:szCs w:val="22"/>
        </w:rPr>
        <w:t xml:space="preserve">8.2. </w:t>
      </w:r>
      <w:r w:rsidRPr="00BE1F08">
        <w:rPr>
          <w:rFonts w:ascii="Arial" w:eastAsia="Arial" w:hAnsi="Arial" w:cs="Arial"/>
          <w:sz w:val="22"/>
          <w:szCs w:val="22"/>
        </w:rPr>
        <w:t xml:space="preserve">O Contrato terá validade de 12 (doze) meses, </w:t>
      </w:r>
      <w:r w:rsidRPr="00BE1F08">
        <w:rPr>
          <w:rFonts w:ascii="Arial" w:hAnsi="Arial" w:cs="Arial"/>
          <w:sz w:val="22"/>
          <w:szCs w:val="22"/>
        </w:rPr>
        <w:t>contados a partir da data da assinatura e dentro do prazo de 05 (cinco) dias úteis, a contar da data de recebimento da notificação, a Contratada deverá assinar o contrato, sob pena de decair o seu direito, podendo ainda, sujeitarem-se as penalidades estabelecidas.</w:t>
      </w:r>
    </w:p>
    <w:p w14:paraId="3A9C70FF" w14:textId="77777777" w:rsidR="008B210C" w:rsidRPr="00BE1F08" w:rsidRDefault="008B210C" w:rsidP="00BE1F08">
      <w:pPr>
        <w:autoSpaceDE w:val="0"/>
        <w:autoSpaceDN w:val="0"/>
        <w:adjustRightInd w:val="0"/>
        <w:jc w:val="both"/>
        <w:rPr>
          <w:rFonts w:ascii="Arial" w:hAnsi="Arial" w:cs="Arial"/>
          <w:sz w:val="22"/>
          <w:szCs w:val="22"/>
        </w:rPr>
      </w:pPr>
    </w:p>
    <w:p w14:paraId="1EA7C0B4" w14:textId="766A37EB" w:rsidR="008B210C" w:rsidRPr="00BE1F08" w:rsidRDefault="008B210C" w:rsidP="00BE1F08">
      <w:pPr>
        <w:jc w:val="both"/>
        <w:rPr>
          <w:rFonts w:ascii="Arial" w:hAnsi="Arial" w:cs="Arial"/>
          <w:sz w:val="22"/>
          <w:szCs w:val="22"/>
        </w:rPr>
      </w:pPr>
      <w:r w:rsidRPr="00BE1F08">
        <w:rPr>
          <w:rFonts w:ascii="Arial" w:hAnsi="Arial" w:cs="Arial"/>
          <w:b/>
          <w:sz w:val="22"/>
          <w:szCs w:val="22"/>
        </w:rPr>
        <w:t>8.3.</w:t>
      </w:r>
      <w:r w:rsidRPr="00BE1F08">
        <w:rPr>
          <w:rFonts w:ascii="Arial" w:hAnsi="Arial" w:cs="Arial"/>
          <w:sz w:val="22"/>
          <w:szCs w:val="22"/>
        </w:rPr>
        <w:t xml:space="preserve"> A Gestão do Contrato ficará a cargo da Servidora </w:t>
      </w:r>
      <w:proofErr w:type="spellStart"/>
      <w:r w:rsidRPr="00BE1F08">
        <w:rPr>
          <w:rFonts w:ascii="Arial" w:hAnsi="Arial" w:cs="Arial"/>
          <w:sz w:val="22"/>
          <w:szCs w:val="22"/>
        </w:rPr>
        <w:t>Monick</w:t>
      </w:r>
      <w:proofErr w:type="spellEnd"/>
      <w:r w:rsidRPr="00BE1F08">
        <w:rPr>
          <w:rFonts w:ascii="Arial" w:hAnsi="Arial" w:cs="Arial"/>
          <w:sz w:val="22"/>
          <w:szCs w:val="22"/>
        </w:rPr>
        <w:t xml:space="preserve"> </w:t>
      </w:r>
      <w:proofErr w:type="spellStart"/>
      <w:r w:rsidRPr="00BE1F08">
        <w:rPr>
          <w:rFonts w:ascii="Arial" w:hAnsi="Arial" w:cs="Arial"/>
          <w:sz w:val="22"/>
          <w:szCs w:val="22"/>
        </w:rPr>
        <w:t>Horsts</w:t>
      </w:r>
      <w:proofErr w:type="spellEnd"/>
      <w:r w:rsidRPr="00BE1F08">
        <w:rPr>
          <w:rFonts w:ascii="Arial" w:hAnsi="Arial" w:cs="Arial"/>
          <w:sz w:val="22"/>
          <w:szCs w:val="22"/>
        </w:rPr>
        <w:t xml:space="preserve"> Souza Dutra (titular) a qual será substituída pela servidora </w:t>
      </w:r>
      <w:proofErr w:type="spellStart"/>
      <w:r w:rsidRPr="00BE1F08">
        <w:rPr>
          <w:rFonts w:ascii="Arial" w:hAnsi="Arial" w:cs="Arial"/>
          <w:sz w:val="22"/>
          <w:szCs w:val="22"/>
        </w:rPr>
        <w:t>Ivane</w:t>
      </w:r>
      <w:proofErr w:type="spellEnd"/>
      <w:r w:rsidRPr="00BE1F08">
        <w:rPr>
          <w:rFonts w:ascii="Arial" w:hAnsi="Arial" w:cs="Arial"/>
          <w:sz w:val="22"/>
          <w:szCs w:val="22"/>
        </w:rPr>
        <w:t xml:space="preserve"> Carmem Bitencourt (suplente)</w:t>
      </w:r>
    </w:p>
    <w:p w14:paraId="2498799B" w14:textId="77777777" w:rsidR="008B210C" w:rsidRPr="00BE1F08" w:rsidRDefault="008B210C" w:rsidP="00BE1F08">
      <w:pPr>
        <w:jc w:val="both"/>
        <w:rPr>
          <w:rFonts w:ascii="Arial" w:hAnsi="Arial" w:cs="Arial"/>
          <w:sz w:val="22"/>
          <w:szCs w:val="22"/>
        </w:rPr>
      </w:pPr>
    </w:p>
    <w:p w14:paraId="087DFC57" w14:textId="5289D17C" w:rsidR="008B210C" w:rsidRPr="00BE1F08" w:rsidRDefault="008B210C" w:rsidP="00BE1F08">
      <w:pPr>
        <w:jc w:val="both"/>
        <w:rPr>
          <w:rFonts w:ascii="Arial" w:hAnsi="Arial" w:cs="Arial"/>
          <w:sz w:val="22"/>
          <w:szCs w:val="22"/>
        </w:rPr>
      </w:pPr>
      <w:r w:rsidRPr="00BE1F08">
        <w:rPr>
          <w:rFonts w:ascii="Arial" w:hAnsi="Arial" w:cs="Arial"/>
          <w:b/>
          <w:sz w:val="22"/>
          <w:szCs w:val="22"/>
        </w:rPr>
        <w:t>8.4.</w:t>
      </w:r>
      <w:r w:rsidRPr="00BE1F08">
        <w:rPr>
          <w:rFonts w:ascii="Arial" w:hAnsi="Arial" w:cs="Arial"/>
          <w:sz w:val="22"/>
          <w:szCs w:val="22"/>
        </w:rPr>
        <w:t xml:space="preserve"> A fiscalização da contratação será exercida pela responsável do Departamento de </w:t>
      </w:r>
      <w:r w:rsidR="001970F9" w:rsidRPr="00BE1F08">
        <w:rPr>
          <w:rFonts w:ascii="Arial" w:hAnsi="Arial" w:cs="Arial"/>
          <w:sz w:val="22"/>
          <w:szCs w:val="22"/>
        </w:rPr>
        <w:t>Finanças, ao</w:t>
      </w:r>
      <w:r w:rsidRPr="00BE1F08">
        <w:rPr>
          <w:rFonts w:ascii="Arial" w:hAnsi="Arial" w:cs="Arial"/>
          <w:sz w:val="22"/>
          <w:szCs w:val="22"/>
        </w:rPr>
        <w:t xml:space="preserve"> qual competirá dirimir as dúvidas que surgirem no curso da execução do contrato, e de tudo dará ciência à Administração.</w:t>
      </w:r>
    </w:p>
    <w:p w14:paraId="64463E97" w14:textId="77777777" w:rsidR="008B210C" w:rsidRPr="00BE1F08" w:rsidRDefault="008B210C" w:rsidP="00BE1F08">
      <w:pPr>
        <w:jc w:val="both"/>
        <w:rPr>
          <w:rFonts w:ascii="Arial" w:hAnsi="Arial" w:cs="Arial"/>
          <w:sz w:val="22"/>
          <w:szCs w:val="22"/>
        </w:rPr>
      </w:pPr>
    </w:p>
    <w:p w14:paraId="75DC0E67" w14:textId="1C3955FC" w:rsidR="008B210C" w:rsidRPr="00BE1F08" w:rsidRDefault="008B210C" w:rsidP="00BE1F08">
      <w:pPr>
        <w:jc w:val="both"/>
        <w:rPr>
          <w:rFonts w:ascii="Arial" w:hAnsi="Arial" w:cs="Arial"/>
          <w:sz w:val="22"/>
          <w:szCs w:val="22"/>
        </w:rPr>
      </w:pPr>
      <w:r w:rsidRPr="00BE1F08">
        <w:rPr>
          <w:rFonts w:ascii="Arial" w:hAnsi="Arial" w:cs="Arial"/>
          <w:b/>
          <w:sz w:val="22"/>
          <w:szCs w:val="22"/>
        </w:rPr>
        <w:t>8.5.1.</w:t>
      </w:r>
      <w:r w:rsidRPr="00BE1F08">
        <w:rPr>
          <w:rFonts w:ascii="Arial" w:hAnsi="Arial" w:cs="Arial"/>
          <w:sz w:val="22"/>
          <w:szCs w:val="22"/>
        </w:rPr>
        <w:t xml:space="preserve">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r w:rsidR="001970F9" w:rsidRPr="00BE1F08">
        <w:rPr>
          <w:rFonts w:ascii="Arial" w:hAnsi="Arial" w:cs="Arial"/>
          <w:sz w:val="22"/>
          <w:szCs w:val="22"/>
        </w:rPr>
        <w:t>corresponsabilidade</w:t>
      </w:r>
      <w:r w:rsidRPr="00BE1F08">
        <w:rPr>
          <w:rFonts w:ascii="Arial" w:hAnsi="Arial" w:cs="Arial"/>
          <w:sz w:val="22"/>
          <w:szCs w:val="22"/>
        </w:rPr>
        <w:t xml:space="preserve"> da Administração ou de seus agentes e prepostos.</w:t>
      </w:r>
    </w:p>
    <w:p w14:paraId="162186AC" w14:textId="77777777" w:rsidR="008B210C" w:rsidRPr="00BE1F08" w:rsidRDefault="008B210C" w:rsidP="00BE1F08">
      <w:pPr>
        <w:jc w:val="both"/>
        <w:rPr>
          <w:rFonts w:ascii="Arial" w:hAnsi="Arial" w:cs="Arial"/>
          <w:sz w:val="22"/>
          <w:szCs w:val="22"/>
        </w:rPr>
      </w:pPr>
    </w:p>
    <w:p w14:paraId="1F3834B3"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8.5.2.</w:t>
      </w:r>
      <w:r w:rsidRPr="00BE1F08">
        <w:rPr>
          <w:rFonts w:ascii="Arial" w:hAnsi="Arial" w:cs="Arial"/>
          <w:sz w:val="22"/>
          <w:szCs w:val="22"/>
        </w:rPr>
        <w:t xml:space="preserve"> O fiscal do contrato anotará em registro próprio todas as ocorrências relacionadas com a execução do contrato, indicando dia, mês e ano, bem como o nome dos funcionários eventualmente envolvidos, determinando o que for necessário à regularização das falhas ou erros observados e encaminhando os apontamentos à autoridade competente para as providências cabíveis.</w:t>
      </w:r>
    </w:p>
    <w:p w14:paraId="4A4A840E" w14:textId="77777777" w:rsidR="008B210C" w:rsidRPr="00BE1F08" w:rsidRDefault="008B210C" w:rsidP="00BE1F08">
      <w:pPr>
        <w:jc w:val="both"/>
        <w:rPr>
          <w:rFonts w:ascii="Arial" w:hAnsi="Arial" w:cs="Arial"/>
          <w:sz w:val="22"/>
          <w:szCs w:val="22"/>
        </w:rPr>
      </w:pPr>
    </w:p>
    <w:p w14:paraId="27B8DC70" w14:textId="77777777" w:rsidR="008B210C" w:rsidRPr="00BE1F08" w:rsidRDefault="008B210C" w:rsidP="00BE1F08">
      <w:pPr>
        <w:tabs>
          <w:tab w:val="right" w:pos="8838"/>
        </w:tabs>
        <w:jc w:val="both"/>
        <w:rPr>
          <w:rFonts w:ascii="Arial" w:hAnsi="Arial" w:cs="Arial"/>
          <w:sz w:val="22"/>
          <w:szCs w:val="22"/>
        </w:rPr>
      </w:pPr>
      <w:r w:rsidRPr="00BE1F08">
        <w:rPr>
          <w:rFonts w:ascii="Arial" w:hAnsi="Arial" w:cs="Arial"/>
          <w:b/>
          <w:sz w:val="22"/>
          <w:szCs w:val="22"/>
        </w:rPr>
        <w:t>8.6.</w:t>
      </w:r>
      <w:r w:rsidRPr="00BE1F08">
        <w:rPr>
          <w:rFonts w:ascii="Arial" w:hAnsi="Arial" w:cs="Arial"/>
          <w:sz w:val="22"/>
          <w:szCs w:val="22"/>
        </w:rPr>
        <w:t xml:space="preserve"> O presente CONTRATO poderá ser alterado, nos casos previstos na lei nº 14.133/21, sempre através de Termos Aditivos.</w:t>
      </w:r>
    </w:p>
    <w:p w14:paraId="79ED75DF" w14:textId="77777777" w:rsidR="008B210C" w:rsidRPr="00BE1F08" w:rsidRDefault="008B210C" w:rsidP="00BE1F08">
      <w:pPr>
        <w:jc w:val="both"/>
        <w:rPr>
          <w:rFonts w:ascii="Arial" w:hAnsi="Arial" w:cs="Arial"/>
          <w:b/>
          <w:sz w:val="22"/>
          <w:szCs w:val="22"/>
        </w:rPr>
      </w:pPr>
    </w:p>
    <w:p w14:paraId="25CFED44" w14:textId="77777777" w:rsidR="008B210C" w:rsidRPr="00BE1F08" w:rsidRDefault="008B210C" w:rsidP="00BE1F08">
      <w:pPr>
        <w:jc w:val="both"/>
        <w:rPr>
          <w:rFonts w:ascii="Arial" w:hAnsi="Arial" w:cs="Arial"/>
          <w:b/>
          <w:sz w:val="22"/>
          <w:szCs w:val="22"/>
        </w:rPr>
      </w:pPr>
      <w:r w:rsidRPr="00BE1F08">
        <w:rPr>
          <w:rFonts w:ascii="Arial" w:hAnsi="Arial" w:cs="Arial"/>
          <w:b/>
          <w:sz w:val="22"/>
          <w:szCs w:val="22"/>
        </w:rPr>
        <w:t>9- CRITERIOS DE PAGAMENTO</w:t>
      </w:r>
    </w:p>
    <w:p w14:paraId="34CE09EB" w14:textId="77777777" w:rsidR="008B210C" w:rsidRPr="00BE1F08" w:rsidRDefault="008B210C" w:rsidP="00BE1F08">
      <w:pPr>
        <w:jc w:val="both"/>
        <w:rPr>
          <w:rFonts w:ascii="Arial" w:hAnsi="Arial" w:cs="Arial"/>
          <w:b/>
          <w:sz w:val="22"/>
          <w:szCs w:val="22"/>
        </w:rPr>
      </w:pPr>
    </w:p>
    <w:p w14:paraId="5F5F4965" w14:textId="77777777" w:rsidR="008B210C" w:rsidRPr="00BE1F08" w:rsidRDefault="008B210C" w:rsidP="00BE1F08">
      <w:pPr>
        <w:autoSpaceDE w:val="0"/>
        <w:autoSpaceDN w:val="0"/>
        <w:adjustRightInd w:val="0"/>
        <w:jc w:val="both"/>
        <w:rPr>
          <w:rFonts w:ascii="Arial" w:hAnsi="Arial" w:cs="Arial"/>
          <w:sz w:val="22"/>
          <w:szCs w:val="22"/>
        </w:rPr>
      </w:pPr>
      <w:r w:rsidRPr="00BE1F08">
        <w:rPr>
          <w:rFonts w:ascii="Arial" w:hAnsi="Arial" w:cs="Arial"/>
          <w:b/>
          <w:sz w:val="22"/>
          <w:szCs w:val="22"/>
        </w:rPr>
        <w:t xml:space="preserve">9.1. </w:t>
      </w:r>
      <w:r w:rsidRPr="00BE1F08">
        <w:rPr>
          <w:rFonts w:ascii="Arial" w:hAnsi="Arial" w:cs="Arial"/>
          <w:sz w:val="22"/>
          <w:szCs w:val="22"/>
        </w:rPr>
        <w:t>O pagamento será efetuado em até 05 (cinco) dias após conferência e aceite pela Seção Responsável, mediante apresentação da Nota Fiscal demonstrando a quantidade total do objeto com os respectivos preços unitários.</w:t>
      </w:r>
    </w:p>
    <w:p w14:paraId="658F9D67" w14:textId="77777777" w:rsidR="008B210C" w:rsidRPr="00BE1F08" w:rsidRDefault="008B210C" w:rsidP="00BE1F08">
      <w:pPr>
        <w:jc w:val="both"/>
        <w:rPr>
          <w:rFonts w:ascii="Arial" w:hAnsi="Arial" w:cs="Arial"/>
          <w:sz w:val="22"/>
          <w:szCs w:val="22"/>
        </w:rPr>
      </w:pPr>
    </w:p>
    <w:p w14:paraId="51965FF8" w14:textId="28D9D2F2" w:rsidR="008B210C" w:rsidRPr="00BE1F08" w:rsidRDefault="008B210C" w:rsidP="00BE1F08">
      <w:pPr>
        <w:jc w:val="both"/>
        <w:rPr>
          <w:rFonts w:ascii="Arial" w:hAnsi="Arial" w:cs="Arial"/>
          <w:sz w:val="22"/>
          <w:szCs w:val="22"/>
        </w:rPr>
      </w:pPr>
      <w:r w:rsidRPr="00BE1F08">
        <w:rPr>
          <w:rFonts w:ascii="Arial" w:hAnsi="Arial" w:cs="Arial"/>
          <w:b/>
          <w:sz w:val="22"/>
          <w:szCs w:val="22"/>
        </w:rPr>
        <w:t xml:space="preserve">9.2. </w:t>
      </w:r>
      <w:r w:rsidRPr="00BE1F08">
        <w:rPr>
          <w:rFonts w:ascii="Arial" w:hAnsi="Arial" w:cs="Arial"/>
          <w:sz w:val="22"/>
          <w:szCs w:val="22"/>
        </w:rPr>
        <w:t xml:space="preserve">Os pagamentos referentes ao objeto licitado serão </w:t>
      </w:r>
      <w:r w:rsidR="001970F9" w:rsidRPr="00BE1F08">
        <w:rPr>
          <w:rFonts w:ascii="Arial" w:hAnsi="Arial" w:cs="Arial"/>
          <w:sz w:val="22"/>
          <w:szCs w:val="22"/>
        </w:rPr>
        <w:t>feitos</w:t>
      </w:r>
      <w:r w:rsidRPr="00BE1F08">
        <w:rPr>
          <w:rFonts w:ascii="Arial" w:hAnsi="Arial" w:cs="Arial"/>
          <w:sz w:val="22"/>
          <w:szCs w:val="22"/>
        </w:rPr>
        <w:t xml:space="preserve"> através de depósito bancário. </w:t>
      </w:r>
      <w:r w:rsidRPr="00BE1F08">
        <w:rPr>
          <w:rFonts w:ascii="Arial" w:hAnsi="Arial" w:cs="Arial"/>
          <w:sz w:val="22"/>
          <w:szCs w:val="22"/>
          <w:highlight w:val="yellow"/>
        </w:rPr>
        <w:t>OS DADOS BANCARIOS (Banco, Agencia e conta) DEVERÃO SER INFORMADOS NA NOTA FISCAL.</w:t>
      </w:r>
    </w:p>
    <w:p w14:paraId="10EC87FC" w14:textId="63F03A5D" w:rsidR="008B210C" w:rsidRPr="00BE1F08" w:rsidRDefault="008B210C" w:rsidP="00BE1F08">
      <w:pPr>
        <w:jc w:val="both"/>
        <w:rPr>
          <w:rFonts w:ascii="Arial" w:hAnsi="Arial" w:cs="Arial"/>
          <w:sz w:val="22"/>
          <w:szCs w:val="22"/>
        </w:rPr>
      </w:pPr>
    </w:p>
    <w:p w14:paraId="5D298EAF" w14:textId="77777777" w:rsidR="008B210C" w:rsidRPr="00BE1F08" w:rsidRDefault="008B210C" w:rsidP="00BE1F08">
      <w:pPr>
        <w:autoSpaceDE w:val="0"/>
        <w:autoSpaceDN w:val="0"/>
        <w:adjustRightInd w:val="0"/>
        <w:jc w:val="both"/>
        <w:rPr>
          <w:rFonts w:ascii="Arial" w:hAnsi="Arial" w:cs="Arial"/>
          <w:sz w:val="22"/>
          <w:szCs w:val="22"/>
        </w:rPr>
      </w:pPr>
      <w:r w:rsidRPr="00BE1F08">
        <w:rPr>
          <w:rFonts w:ascii="Arial" w:hAnsi="Arial" w:cs="Arial"/>
          <w:b/>
          <w:sz w:val="22"/>
          <w:szCs w:val="22"/>
        </w:rPr>
        <w:t xml:space="preserve">9.3. </w:t>
      </w:r>
      <w:r w:rsidRPr="00BE1F08">
        <w:rPr>
          <w:rFonts w:ascii="Arial" w:hAnsi="Arial" w:cs="Arial"/>
          <w:sz w:val="22"/>
          <w:szCs w:val="22"/>
        </w:rPr>
        <w:t>Sendo constatada qualquer falha na Nota Fiscal Eletrônica, o prazo para o respectivo pagamento correrá da data em que for substituída pela correta.</w:t>
      </w:r>
    </w:p>
    <w:p w14:paraId="1E53BBFF" w14:textId="77777777" w:rsidR="008B210C" w:rsidRPr="00BE1F08" w:rsidRDefault="008B210C" w:rsidP="00BE1F08">
      <w:pPr>
        <w:autoSpaceDE w:val="0"/>
        <w:autoSpaceDN w:val="0"/>
        <w:adjustRightInd w:val="0"/>
        <w:jc w:val="both"/>
        <w:rPr>
          <w:rFonts w:ascii="Arial" w:hAnsi="Arial" w:cs="Arial"/>
          <w:sz w:val="22"/>
          <w:szCs w:val="22"/>
        </w:rPr>
      </w:pPr>
    </w:p>
    <w:p w14:paraId="0D5FF91C" w14:textId="77777777" w:rsidR="008B210C" w:rsidRPr="00BE1F08" w:rsidRDefault="008B210C" w:rsidP="00BE1F08">
      <w:pPr>
        <w:autoSpaceDE w:val="0"/>
        <w:autoSpaceDN w:val="0"/>
        <w:adjustRightInd w:val="0"/>
        <w:jc w:val="both"/>
        <w:rPr>
          <w:rFonts w:ascii="Arial" w:hAnsi="Arial" w:cs="Arial"/>
          <w:sz w:val="22"/>
          <w:szCs w:val="22"/>
        </w:rPr>
      </w:pPr>
      <w:r w:rsidRPr="00BE1F08">
        <w:rPr>
          <w:rFonts w:ascii="Arial" w:hAnsi="Arial" w:cs="Arial"/>
          <w:b/>
          <w:sz w:val="22"/>
          <w:szCs w:val="22"/>
        </w:rPr>
        <w:t xml:space="preserve">9.4. </w:t>
      </w:r>
      <w:r w:rsidRPr="00BE1F08">
        <w:rPr>
          <w:rFonts w:ascii="Arial" w:hAnsi="Arial" w:cs="Arial"/>
          <w:sz w:val="22"/>
          <w:szCs w:val="22"/>
        </w:rPr>
        <w:t>O contratante poderá deduzir dos pagamentos importâncias que a qualquer título lhe forem devidas pela contratada, em decorrência de inadimplemento contratual.</w:t>
      </w:r>
    </w:p>
    <w:p w14:paraId="35E467FC" w14:textId="77777777" w:rsidR="008B210C" w:rsidRPr="00BE1F08" w:rsidRDefault="008B210C" w:rsidP="00BE1F08">
      <w:pPr>
        <w:autoSpaceDE w:val="0"/>
        <w:autoSpaceDN w:val="0"/>
        <w:adjustRightInd w:val="0"/>
        <w:jc w:val="both"/>
        <w:rPr>
          <w:rFonts w:ascii="Arial" w:hAnsi="Arial" w:cs="Arial"/>
          <w:sz w:val="22"/>
          <w:szCs w:val="22"/>
        </w:rPr>
      </w:pPr>
    </w:p>
    <w:p w14:paraId="16760CF6" w14:textId="77777777" w:rsidR="008B210C" w:rsidRPr="00BE1F08" w:rsidRDefault="008B210C" w:rsidP="00BE1F08">
      <w:pPr>
        <w:autoSpaceDE w:val="0"/>
        <w:autoSpaceDN w:val="0"/>
        <w:adjustRightInd w:val="0"/>
        <w:jc w:val="both"/>
        <w:rPr>
          <w:rFonts w:ascii="Arial" w:hAnsi="Arial" w:cs="Arial"/>
          <w:sz w:val="22"/>
          <w:szCs w:val="22"/>
        </w:rPr>
      </w:pPr>
      <w:r w:rsidRPr="00BE1F08">
        <w:rPr>
          <w:rFonts w:ascii="Arial" w:hAnsi="Arial" w:cs="Arial"/>
          <w:b/>
          <w:sz w:val="22"/>
          <w:szCs w:val="22"/>
        </w:rPr>
        <w:t xml:space="preserve">9.5. </w:t>
      </w:r>
      <w:r w:rsidRPr="00BE1F08">
        <w:rPr>
          <w:rFonts w:ascii="Arial" w:hAnsi="Arial" w:cs="Arial"/>
          <w:sz w:val="22"/>
          <w:szCs w:val="22"/>
        </w:rPr>
        <w:t>O valor correspondente a Nota Fiscal vencida e não paga pelo SAAE, na forma prevista, sofrerá a incidência de multa de mora na base de 0,01% (zero vírgula zero um por cento) ao dia sobre a parcela em atraso, limitando a sua aplicação ao valor total desta, exceto se o atraso for causado por erro do fornecedor.</w:t>
      </w:r>
    </w:p>
    <w:p w14:paraId="49DBE7BF" w14:textId="77777777" w:rsidR="008B210C" w:rsidRPr="00BE1F08" w:rsidRDefault="008B210C" w:rsidP="00BE1F08">
      <w:pPr>
        <w:autoSpaceDE w:val="0"/>
        <w:autoSpaceDN w:val="0"/>
        <w:adjustRightInd w:val="0"/>
        <w:jc w:val="both"/>
        <w:rPr>
          <w:rFonts w:ascii="Arial" w:hAnsi="Arial" w:cs="Arial"/>
          <w:sz w:val="22"/>
          <w:szCs w:val="22"/>
        </w:rPr>
      </w:pPr>
    </w:p>
    <w:p w14:paraId="145674F0" w14:textId="11FBF5B4" w:rsidR="008B210C" w:rsidRPr="00BE1F08" w:rsidRDefault="008B210C" w:rsidP="00BE1F08">
      <w:pPr>
        <w:jc w:val="both"/>
        <w:rPr>
          <w:rFonts w:ascii="Arial" w:hAnsi="Arial" w:cs="Arial"/>
          <w:sz w:val="22"/>
          <w:szCs w:val="22"/>
        </w:rPr>
      </w:pPr>
      <w:r w:rsidRPr="00BE1F08">
        <w:rPr>
          <w:rFonts w:ascii="Arial" w:hAnsi="Arial" w:cs="Arial"/>
          <w:b/>
          <w:sz w:val="22"/>
          <w:szCs w:val="22"/>
        </w:rPr>
        <w:t xml:space="preserve">9.6. </w:t>
      </w:r>
      <w:r w:rsidRPr="00BE1F08">
        <w:rPr>
          <w:rFonts w:ascii="Arial" w:hAnsi="Arial" w:cs="Arial"/>
          <w:sz w:val="22"/>
          <w:szCs w:val="22"/>
        </w:rPr>
        <w:t>Não é permitido fazer pagamento adiantado em qualquer hipótese de acordo com a lei.</w:t>
      </w:r>
    </w:p>
    <w:p w14:paraId="53D0D9E7" w14:textId="77777777" w:rsidR="008B210C" w:rsidRPr="00BE1F08" w:rsidRDefault="008B210C" w:rsidP="00BE1F08">
      <w:pPr>
        <w:jc w:val="both"/>
        <w:rPr>
          <w:rFonts w:ascii="Arial" w:hAnsi="Arial" w:cs="Arial"/>
          <w:sz w:val="22"/>
          <w:szCs w:val="22"/>
        </w:rPr>
      </w:pPr>
    </w:p>
    <w:p w14:paraId="0E444E09" w14:textId="77777777" w:rsidR="008B210C" w:rsidRPr="00BE1F08" w:rsidRDefault="008B210C" w:rsidP="00BE1F08">
      <w:pPr>
        <w:autoSpaceDE w:val="0"/>
        <w:autoSpaceDN w:val="0"/>
        <w:adjustRightInd w:val="0"/>
        <w:jc w:val="both"/>
        <w:rPr>
          <w:rFonts w:ascii="Arial" w:hAnsi="Arial" w:cs="Arial"/>
          <w:b/>
          <w:bCs/>
          <w:sz w:val="22"/>
          <w:szCs w:val="22"/>
        </w:rPr>
      </w:pPr>
      <w:r w:rsidRPr="00BE1F08">
        <w:rPr>
          <w:rFonts w:ascii="Arial" w:hAnsi="Arial" w:cs="Arial"/>
          <w:b/>
          <w:bCs/>
          <w:sz w:val="22"/>
          <w:szCs w:val="22"/>
        </w:rPr>
        <w:t>10 - FORMA E CRITERIOS DE SELEÇÃO DO FORNECEDOR</w:t>
      </w:r>
    </w:p>
    <w:p w14:paraId="6D725DF3" w14:textId="77777777" w:rsidR="008B210C" w:rsidRPr="00BE1F08" w:rsidRDefault="008B210C" w:rsidP="00BE1F08">
      <w:pPr>
        <w:autoSpaceDE w:val="0"/>
        <w:autoSpaceDN w:val="0"/>
        <w:adjustRightInd w:val="0"/>
        <w:jc w:val="both"/>
        <w:rPr>
          <w:rFonts w:ascii="Arial" w:hAnsi="Arial" w:cs="Arial"/>
          <w:b/>
          <w:bCs/>
          <w:sz w:val="22"/>
          <w:szCs w:val="22"/>
        </w:rPr>
      </w:pPr>
    </w:p>
    <w:p w14:paraId="578B1356" w14:textId="0A0DADCC" w:rsidR="008B210C" w:rsidRPr="00BE1F08" w:rsidRDefault="008B210C" w:rsidP="00BE1F08">
      <w:pPr>
        <w:jc w:val="both"/>
        <w:rPr>
          <w:rFonts w:ascii="Arial" w:hAnsi="Arial" w:cs="Arial"/>
          <w:sz w:val="22"/>
          <w:szCs w:val="22"/>
        </w:rPr>
      </w:pPr>
      <w:r w:rsidRPr="00BE1F08">
        <w:rPr>
          <w:rFonts w:ascii="Arial" w:hAnsi="Arial" w:cs="Arial"/>
          <w:b/>
          <w:sz w:val="22"/>
          <w:szCs w:val="22"/>
        </w:rPr>
        <w:t xml:space="preserve">10.1. </w:t>
      </w:r>
      <w:r w:rsidRPr="00BE1F08">
        <w:rPr>
          <w:rFonts w:ascii="Arial" w:hAnsi="Arial" w:cs="Arial"/>
          <w:sz w:val="22"/>
          <w:szCs w:val="22"/>
        </w:rPr>
        <w:t>As exigências de habilitação jurídica e de regularidade fiscal e trabalhista são as usuais para a generalidade dos objetos, conforme disciplinado no edital.</w:t>
      </w:r>
    </w:p>
    <w:p w14:paraId="0D719EFD" w14:textId="77777777" w:rsidR="008B210C" w:rsidRPr="00BE1F08" w:rsidRDefault="008B210C" w:rsidP="00BE1F08">
      <w:pPr>
        <w:jc w:val="both"/>
        <w:rPr>
          <w:rFonts w:ascii="Arial" w:hAnsi="Arial" w:cs="Arial"/>
          <w:sz w:val="22"/>
          <w:szCs w:val="22"/>
        </w:rPr>
      </w:pPr>
    </w:p>
    <w:p w14:paraId="5AED1418"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 xml:space="preserve">10.2. </w:t>
      </w:r>
      <w:r w:rsidRPr="00BE1F08">
        <w:rPr>
          <w:rFonts w:ascii="Arial" w:hAnsi="Arial" w:cs="Arial"/>
          <w:sz w:val="22"/>
          <w:szCs w:val="22"/>
        </w:rPr>
        <w:t>Os critérios de qualificação econômico-financeira a serem atendidos pelo fornecedor estão previstos no Aviso de Contratação Direta.</w:t>
      </w:r>
    </w:p>
    <w:p w14:paraId="5428C1CC" w14:textId="77777777" w:rsidR="008B210C" w:rsidRPr="00BE1F08" w:rsidRDefault="008B210C" w:rsidP="00BE1F08">
      <w:pPr>
        <w:jc w:val="both"/>
        <w:rPr>
          <w:rFonts w:ascii="Arial" w:hAnsi="Arial" w:cs="Arial"/>
          <w:b/>
          <w:sz w:val="22"/>
          <w:szCs w:val="22"/>
        </w:rPr>
      </w:pPr>
    </w:p>
    <w:p w14:paraId="3A9F8A39" w14:textId="77777777" w:rsidR="008B210C" w:rsidRPr="00BE1F08" w:rsidRDefault="008B210C" w:rsidP="00BE1F08">
      <w:pPr>
        <w:jc w:val="both"/>
        <w:rPr>
          <w:rFonts w:ascii="Arial" w:hAnsi="Arial" w:cs="Arial"/>
          <w:b/>
          <w:sz w:val="22"/>
          <w:szCs w:val="22"/>
        </w:rPr>
      </w:pPr>
      <w:r w:rsidRPr="00BE1F08">
        <w:rPr>
          <w:rFonts w:ascii="Arial" w:hAnsi="Arial" w:cs="Arial"/>
          <w:b/>
          <w:sz w:val="22"/>
          <w:szCs w:val="22"/>
        </w:rPr>
        <w:t>11- ESTIMATIVA DO VALOR DA CONTRATAÇÃO, PREÇOS UNITARIOS, MEMORIAS DE CALCULOS</w:t>
      </w:r>
    </w:p>
    <w:p w14:paraId="158681C1" w14:textId="77777777" w:rsidR="008B210C" w:rsidRPr="00BE1F08" w:rsidRDefault="008B210C" w:rsidP="00BE1F08">
      <w:pPr>
        <w:jc w:val="both"/>
        <w:rPr>
          <w:rFonts w:ascii="Arial" w:hAnsi="Arial" w:cs="Arial"/>
          <w:b/>
          <w:sz w:val="22"/>
          <w:szCs w:val="22"/>
        </w:rPr>
      </w:pPr>
    </w:p>
    <w:p w14:paraId="642C82CE"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 xml:space="preserve">11.2. </w:t>
      </w:r>
      <w:r w:rsidRPr="00BE1F08">
        <w:rPr>
          <w:rFonts w:ascii="Arial" w:hAnsi="Arial" w:cs="Arial"/>
          <w:sz w:val="22"/>
          <w:szCs w:val="22"/>
        </w:rPr>
        <w:t>O valor estimado foi apurado a partir da média aritmética com base em valores coletado por fornecedores do ramo. A justificativa quanto à utilização do preço médio está calcada no artigo 37, do Decreto Municipal nº 34/2023.</w:t>
      </w:r>
    </w:p>
    <w:p w14:paraId="1AA313CC" w14:textId="77777777" w:rsidR="008B210C" w:rsidRPr="00BE1F08" w:rsidRDefault="008B210C" w:rsidP="00BE1F08">
      <w:pPr>
        <w:jc w:val="both"/>
        <w:rPr>
          <w:rFonts w:ascii="Arial" w:hAnsi="Arial" w:cs="Arial"/>
          <w:sz w:val="22"/>
          <w:szCs w:val="22"/>
        </w:rPr>
      </w:pPr>
    </w:p>
    <w:p w14:paraId="7D3B2F5B" w14:textId="77777777" w:rsidR="008B210C" w:rsidRPr="00BE1F08" w:rsidRDefault="008B210C" w:rsidP="00BE1F08">
      <w:pPr>
        <w:jc w:val="both"/>
        <w:rPr>
          <w:rFonts w:ascii="Arial" w:hAnsi="Arial" w:cs="Arial"/>
          <w:b/>
          <w:sz w:val="22"/>
          <w:szCs w:val="22"/>
        </w:rPr>
      </w:pPr>
      <w:r w:rsidRPr="00BE1F08">
        <w:rPr>
          <w:rFonts w:ascii="Arial" w:hAnsi="Arial" w:cs="Arial"/>
          <w:b/>
          <w:sz w:val="22"/>
          <w:szCs w:val="22"/>
        </w:rPr>
        <w:t>12- DOTAÇÃO ORÇAMENTARIA</w:t>
      </w:r>
    </w:p>
    <w:p w14:paraId="6294A361" w14:textId="77777777" w:rsidR="008B210C" w:rsidRPr="00BE1F08" w:rsidRDefault="008B210C" w:rsidP="00BE1F08">
      <w:pPr>
        <w:jc w:val="both"/>
        <w:rPr>
          <w:rFonts w:ascii="Arial" w:hAnsi="Arial" w:cs="Arial"/>
          <w:b/>
          <w:sz w:val="22"/>
          <w:szCs w:val="22"/>
        </w:rPr>
      </w:pPr>
    </w:p>
    <w:p w14:paraId="7B4C9AAC" w14:textId="77777777" w:rsidR="008B210C" w:rsidRPr="00BE1F08" w:rsidRDefault="008B210C" w:rsidP="00BE1F08">
      <w:pPr>
        <w:spacing w:line="276" w:lineRule="auto"/>
        <w:jc w:val="both"/>
        <w:rPr>
          <w:rFonts w:ascii="Arial" w:hAnsi="Arial" w:cs="Arial"/>
          <w:sz w:val="22"/>
          <w:szCs w:val="22"/>
        </w:rPr>
      </w:pPr>
      <w:r w:rsidRPr="00BE1F08">
        <w:rPr>
          <w:rFonts w:ascii="Arial" w:hAnsi="Arial" w:cs="Arial"/>
          <w:b/>
          <w:sz w:val="22"/>
          <w:szCs w:val="22"/>
        </w:rPr>
        <w:t xml:space="preserve">12.1. </w:t>
      </w:r>
      <w:r w:rsidRPr="00BE1F08">
        <w:rPr>
          <w:rFonts w:ascii="Arial" w:hAnsi="Arial" w:cs="Arial"/>
          <w:sz w:val="22"/>
          <w:szCs w:val="22"/>
        </w:rPr>
        <w:t>A despesa decorrente desta contratação ocorrerá por conta da dotação orçamentária: 17.122.6001.6002 - Manutenção do Departamento de Administração e Finanças – Elemento de Despesa: 33.90.39 – Outros Serviços de Terceiros – Pessoa Jurídica.</w:t>
      </w:r>
    </w:p>
    <w:p w14:paraId="44D6C1E7" w14:textId="77777777" w:rsidR="008B210C" w:rsidRPr="00BE1F08" w:rsidRDefault="008B210C" w:rsidP="00BE1F08">
      <w:pPr>
        <w:spacing w:line="276" w:lineRule="auto"/>
        <w:jc w:val="both"/>
        <w:rPr>
          <w:rFonts w:ascii="Arial" w:hAnsi="Arial" w:cs="Arial"/>
          <w:color w:val="FF0000"/>
          <w:sz w:val="22"/>
          <w:szCs w:val="22"/>
        </w:rPr>
      </w:pPr>
    </w:p>
    <w:p w14:paraId="7DD999D9" w14:textId="77777777" w:rsidR="008B210C" w:rsidRPr="00BE1F08" w:rsidRDefault="008B210C" w:rsidP="00BE1F08">
      <w:pPr>
        <w:tabs>
          <w:tab w:val="left" w:pos="1210"/>
        </w:tabs>
        <w:spacing w:line="276" w:lineRule="auto"/>
        <w:jc w:val="both"/>
        <w:rPr>
          <w:rFonts w:ascii="Arial" w:hAnsi="Arial" w:cs="Arial"/>
          <w:b/>
          <w:sz w:val="22"/>
          <w:szCs w:val="22"/>
        </w:rPr>
      </w:pPr>
      <w:r w:rsidRPr="00BE1F08">
        <w:rPr>
          <w:rFonts w:ascii="Arial" w:hAnsi="Arial" w:cs="Arial"/>
          <w:b/>
          <w:sz w:val="22"/>
          <w:szCs w:val="22"/>
        </w:rPr>
        <w:t>13- DO LOCAL, PRAZO, CONDIÇÃO DE RECEBIMENTO</w:t>
      </w:r>
    </w:p>
    <w:p w14:paraId="1FF01F5B" w14:textId="77777777" w:rsidR="008B210C" w:rsidRPr="00BE1F08" w:rsidRDefault="008B210C" w:rsidP="00BE1F08">
      <w:pPr>
        <w:tabs>
          <w:tab w:val="right" w:pos="8838"/>
        </w:tabs>
        <w:jc w:val="both"/>
        <w:rPr>
          <w:rFonts w:ascii="Arial" w:hAnsi="Arial" w:cs="Arial"/>
          <w:b/>
          <w:sz w:val="22"/>
          <w:szCs w:val="22"/>
        </w:rPr>
      </w:pPr>
    </w:p>
    <w:p w14:paraId="59EFB3E8" w14:textId="49D10F73" w:rsidR="008B210C" w:rsidRPr="00BE1F08" w:rsidRDefault="008B210C" w:rsidP="00BE1F08">
      <w:pPr>
        <w:autoSpaceDE w:val="0"/>
        <w:autoSpaceDN w:val="0"/>
        <w:adjustRightInd w:val="0"/>
        <w:jc w:val="both"/>
        <w:rPr>
          <w:rFonts w:ascii="Arial" w:hAnsi="Arial" w:cs="Arial"/>
          <w:sz w:val="22"/>
          <w:szCs w:val="22"/>
        </w:rPr>
      </w:pPr>
      <w:r w:rsidRPr="00BE1F08">
        <w:rPr>
          <w:rFonts w:ascii="Arial" w:hAnsi="Arial" w:cs="Arial"/>
          <w:b/>
          <w:sz w:val="22"/>
          <w:szCs w:val="22"/>
        </w:rPr>
        <w:t>13.1.</w:t>
      </w:r>
      <w:r w:rsidRPr="00BE1F08">
        <w:rPr>
          <w:rFonts w:ascii="Arial" w:hAnsi="Arial" w:cs="Arial"/>
          <w:sz w:val="22"/>
          <w:szCs w:val="22"/>
        </w:rPr>
        <w:t xml:space="preserve"> Os serviços deverão ser executados na sede do Saae de Manhuaçu/MG no endereço Av. Doutor Jorge </w:t>
      </w:r>
      <w:proofErr w:type="spellStart"/>
      <w:r w:rsidRPr="00BE1F08">
        <w:rPr>
          <w:rFonts w:ascii="Arial" w:hAnsi="Arial" w:cs="Arial"/>
          <w:sz w:val="22"/>
          <w:szCs w:val="22"/>
        </w:rPr>
        <w:t>Hannas</w:t>
      </w:r>
      <w:proofErr w:type="spellEnd"/>
      <w:r w:rsidRPr="00BE1F08">
        <w:rPr>
          <w:rFonts w:ascii="Arial" w:hAnsi="Arial" w:cs="Arial"/>
          <w:sz w:val="22"/>
          <w:szCs w:val="22"/>
        </w:rPr>
        <w:t>, s/nº - Bairro: Bom Jardim, no prazo máximo de 05 (cinco) dias, após emissão da AF - Autorização de Fornecimento e atendendo aos requisitos exigidos neste TR.</w:t>
      </w:r>
    </w:p>
    <w:p w14:paraId="5BD5C0EB" w14:textId="77777777" w:rsidR="008B210C" w:rsidRPr="00BE1F08" w:rsidRDefault="008B210C" w:rsidP="00BE1F08">
      <w:pPr>
        <w:autoSpaceDE w:val="0"/>
        <w:autoSpaceDN w:val="0"/>
        <w:adjustRightInd w:val="0"/>
        <w:jc w:val="both"/>
        <w:rPr>
          <w:rFonts w:ascii="Arial" w:hAnsi="Arial" w:cs="Arial"/>
          <w:sz w:val="22"/>
          <w:szCs w:val="22"/>
        </w:rPr>
      </w:pPr>
    </w:p>
    <w:p w14:paraId="3256D7F4" w14:textId="77777777" w:rsidR="008B210C" w:rsidRPr="00BE1F08" w:rsidRDefault="008B210C" w:rsidP="00BE1F08">
      <w:pPr>
        <w:pStyle w:val="Standard"/>
        <w:spacing w:line="276" w:lineRule="auto"/>
        <w:jc w:val="both"/>
        <w:textAlignment w:val="auto"/>
        <w:rPr>
          <w:rFonts w:ascii="Arial" w:hAnsi="Arial"/>
          <w:bCs/>
          <w:iCs/>
          <w:sz w:val="22"/>
          <w:szCs w:val="22"/>
        </w:rPr>
      </w:pPr>
      <w:r w:rsidRPr="00BE1F08">
        <w:rPr>
          <w:rFonts w:ascii="Arial" w:hAnsi="Arial"/>
          <w:b/>
          <w:bCs/>
          <w:iCs/>
          <w:sz w:val="22"/>
          <w:szCs w:val="22"/>
        </w:rPr>
        <w:t>a)</w:t>
      </w:r>
      <w:r w:rsidRPr="00BE1F08">
        <w:rPr>
          <w:rFonts w:ascii="Arial" w:hAnsi="Arial"/>
          <w:bCs/>
          <w:iCs/>
          <w:sz w:val="22"/>
          <w:szCs w:val="22"/>
        </w:rPr>
        <w:t xml:space="preserve"> Provisoriamente, a partir da entrega pelo requisitante ou pela Seção de Almoxarifado para efeito de verificação de integridade dos objetos e quantitativos conforme Nota de empenho/AF.</w:t>
      </w:r>
    </w:p>
    <w:p w14:paraId="48A78AA6" w14:textId="77777777" w:rsidR="008B210C" w:rsidRPr="00BE1F08" w:rsidRDefault="008B210C" w:rsidP="00BE1F08">
      <w:pPr>
        <w:pStyle w:val="Standard"/>
        <w:spacing w:line="276" w:lineRule="auto"/>
        <w:jc w:val="both"/>
        <w:textAlignment w:val="auto"/>
        <w:rPr>
          <w:rFonts w:ascii="Arial" w:hAnsi="Arial"/>
          <w:bCs/>
          <w:iCs/>
          <w:sz w:val="22"/>
          <w:szCs w:val="22"/>
        </w:rPr>
      </w:pPr>
    </w:p>
    <w:p w14:paraId="5E7EE86E" w14:textId="77777777" w:rsidR="008B210C" w:rsidRPr="00BE1F08" w:rsidRDefault="008B210C" w:rsidP="00BE1F08">
      <w:pPr>
        <w:pStyle w:val="Standard"/>
        <w:jc w:val="both"/>
        <w:textAlignment w:val="auto"/>
        <w:rPr>
          <w:rFonts w:ascii="Arial" w:hAnsi="Arial"/>
          <w:bCs/>
          <w:iCs/>
          <w:sz w:val="22"/>
          <w:szCs w:val="22"/>
        </w:rPr>
      </w:pPr>
      <w:r w:rsidRPr="00BE1F08">
        <w:rPr>
          <w:rFonts w:ascii="Arial" w:hAnsi="Arial"/>
          <w:b/>
          <w:bCs/>
          <w:iCs/>
          <w:sz w:val="22"/>
          <w:szCs w:val="22"/>
        </w:rPr>
        <w:t>b)</w:t>
      </w:r>
      <w:r w:rsidRPr="00BE1F08">
        <w:rPr>
          <w:rFonts w:ascii="Arial" w:hAnsi="Arial"/>
          <w:bCs/>
          <w:iCs/>
          <w:sz w:val="22"/>
          <w:szCs w:val="22"/>
        </w:rPr>
        <w:t xml:space="preserve"> Definitivamente, após a verificação da conformidade com as especificações constantes do edital e da proposta e sua consequente aceitação </w:t>
      </w:r>
      <w:r w:rsidRPr="00BE1F08">
        <w:rPr>
          <w:rFonts w:ascii="Arial" w:hAnsi="Arial"/>
          <w:sz w:val="22"/>
          <w:szCs w:val="22"/>
        </w:rPr>
        <w:t>mediante recebimento e conferência de nota fiscal e liquidação da nota de empenho, firmado pelo gestor/fiscal do contrato</w:t>
      </w:r>
      <w:r w:rsidRPr="00BE1F08">
        <w:rPr>
          <w:rFonts w:ascii="Arial" w:hAnsi="Arial"/>
          <w:bCs/>
          <w:iCs/>
          <w:sz w:val="22"/>
          <w:szCs w:val="22"/>
        </w:rPr>
        <w:t>, que se dará em até 05 (cinco) dias do recebimento provisório.</w:t>
      </w:r>
    </w:p>
    <w:p w14:paraId="45A7B3E7" w14:textId="77777777" w:rsidR="008B210C" w:rsidRPr="00BE1F08" w:rsidRDefault="008B210C" w:rsidP="00BE1F08">
      <w:pPr>
        <w:pStyle w:val="Standard"/>
        <w:jc w:val="both"/>
        <w:textAlignment w:val="auto"/>
        <w:rPr>
          <w:rFonts w:ascii="Arial" w:hAnsi="Arial"/>
          <w:bCs/>
          <w:iCs/>
          <w:sz w:val="22"/>
          <w:szCs w:val="22"/>
        </w:rPr>
      </w:pPr>
    </w:p>
    <w:p w14:paraId="4DAD8CFE" w14:textId="77777777" w:rsidR="008B210C" w:rsidRPr="00BE1F08" w:rsidRDefault="008B210C" w:rsidP="00BE1F08">
      <w:pPr>
        <w:pStyle w:val="Standard"/>
        <w:spacing w:line="276" w:lineRule="auto"/>
        <w:jc w:val="both"/>
        <w:textAlignment w:val="auto"/>
        <w:rPr>
          <w:rFonts w:ascii="Arial" w:hAnsi="Arial"/>
          <w:bCs/>
          <w:iCs/>
          <w:sz w:val="22"/>
          <w:szCs w:val="22"/>
        </w:rPr>
      </w:pPr>
      <w:r w:rsidRPr="00BE1F08">
        <w:rPr>
          <w:rFonts w:ascii="Arial" w:hAnsi="Arial"/>
          <w:b/>
          <w:bCs/>
          <w:iCs/>
          <w:sz w:val="22"/>
          <w:szCs w:val="22"/>
        </w:rPr>
        <w:t xml:space="preserve">13.5. </w:t>
      </w:r>
      <w:r w:rsidRPr="00BE1F08">
        <w:rPr>
          <w:rFonts w:ascii="Arial" w:hAnsi="Arial"/>
          <w:bCs/>
          <w:iCs/>
          <w:sz w:val="22"/>
          <w:szCs w:val="22"/>
        </w:rPr>
        <w:t>Na hipótese de a verificação a que se refere anteriormente não ser procedida dentro do prazo fixado, reputar-se-á como realizada, consumando-se o recebimento definitivo no dia do esgotamento do prazo.</w:t>
      </w:r>
    </w:p>
    <w:p w14:paraId="1606D194" w14:textId="77777777" w:rsidR="008B210C" w:rsidRPr="00BE1F08" w:rsidRDefault="008B210C" w:rsidP="00BE1F08">
      <w:pPr>
        <w:pStyle w:val="Standard"/>
        <w:spacing w:line="276" w:lineRule="auto"/>
        <w:jc w:val="both"/>
        <w:textAlignment w:val="auto"/>
        <w:rPr>
          <w:rFonts w:ascii="Arial" w:hAnsi="Arial"/>
          <w:bCs/>
          <w:iCs/>
          <w:sz w:val="22"/>
          <w:szCs w:val="22"/>
        </w:rPr>
      </w:pPr>
    </w:p>
    <w:p w14:paraId="1EA2E46C" w14:textId="77777777" w:rsidR="008B210C" w:rsidRPr="00BE1F08" w:rsidRDefault="008B210C" w:rsidP="00BE1F08">
      <w:pPr>
        <w:pStyle w:val="Standard"/>
        <w:spacing w:line="276" w:lineRule="auto"/>
        <w:jc w:val="both"/>
        <w:textAlignment w:val="auto"/>
        <w:rPr>
          <w:rFonts w:ascii="Arial" w:hAnsi="Arial"/>
          <w:bCs/>
          <w:iCs/>
          <w:sz w:val="22"/>
          <w:szCs w:val="22"/>
        </w:rPr>
      </w:pPr>
      <w:r w:rsidRPr="00BE1F08">
        <w:rPr>
          <w:rFonts w:ascii="Arial" w:hAnsi="Arial"/>
          <w:b/>
          <w:bCs/>
          <w:iCs/>
          <w:sz w:val="22"/>
          <w:szCs w:val="22"/>
        </w:rPr>
        <w:t xml:space="preserve">13.6. </w:t>
      </w:r>
      <w:r w:rsidRPr="00BE1F08">
        <w:rPr>
          <w:rFonts w:ascii="Arial" w:hAnsi="Arial"/>
          <w:bCs/>
          <w:iCs/>
          <w:sz w:val="22"/>
          <w:szCs w:val="22"/>
        </w:rPr>
        <w:t>O serviço objeto do contrato poderá ser rejeitado, no todo ou em parte, quando em desacordo com as especificações contidas nesse termo de referência.</w:t>
      </w:r>
    </w:p>
    <w:p w14:paraId="6A21CBEA" w14:textId="77777777" w:rsidR="008B210C" w:rsidRPr="00BE1F08" w:rsidRDefault="008B210C" w:rsidP="00BE1F08">
      <w:pPr>
        <w:autoSpaceDE w:val="0"/>
        <w:autoSpaceDN w:val="0"/>
        <w:adjustRightInd w:val="0"/>
        <w:jc w:val="both"/>
        <w:rPr>
          <w:rFonts w:ascii="Arial" w:hAnsi="Arial" w:cs="Arial"/>
          <w:b/>
          <w:sz w:val="22"/>
          <w:szCs w:val="22"/>
        </w:rPr>
      </w:pPr>
    </w:p>
    <w:p w14:paraId="2D98B131" w14:textId="77777777" w:rsidR="008B210C" w:rsidRPr="00BE1F08" w:rsidRDefault="008B210C" w:rsidP="00BE1F08">
      <w:pPr>
        <w:autoSpaceDE w:val="0"/>
        <w:autoSpaceDN w:val="0"/>
        <w:adjustRightInd w:val="0"/>
        <w:jc w:val="both"/>
        <w:rPr>
          <w:rFonts w:ascii="Arial" w:hAnsi="Arial" w:cs="Arial"/>
          <w:sz w:val="22"/>
          <w:szCs w:val="22"/>
        </w:rPr>
      </w:pPr>
      <w:r w:rsidRPr="00BE1F08">
        <w:rPr>
          <w:rFonts w:ascii="Arial" w:hAnsi="Arial" w:cs="Arial"/>
          <w:b/>
          <w:sz w:val="22"/>
          <w:szCs w:val="22"/>
        </w:rPr>
        <w:t xml:space="preserve">13.7. </w:t>
      </w:r>
      <w:r w:rsidRPr="00BE1F08">
        <w:rPr>
          <w:rFonts w:ascii="Arial" w:hAnsi="Arial" w:cs="Arial"/>
          <w:sz w:val="22"/>
          <w:szCs w:val="22"/>
        </w:rPr>
        <w:t>Ao assinar a Proposta de Preços, o proponente estará assumindo automaticamente o cumprimento de todas as condições estabelecidas na mesma.</w:t>
      </w:r>
    </w:p>
    <w:p w14:paraId="55D26ED4" w14:textId="77777777" w:rsidR="008B210C" w:rsidRPr="00BE1F08" w:rsidRDefault="008B210C" w:rsidP="00BE1F08">
      <w:pPr>
        <w:autoSpaceDE w:val="0"/>
        <w:autoSpaceDN w:val="0"/>
        <w:adjustRightInd w:val="0"/>
        <w:jc w:val="both"/>
        <w:rPr>
          <w:rFonts w:ascii="Arial" w:hAnsi="Arial" w:cs="Arial"/>
          <w:sz w:val="22"/>
          <w:szCs w:val="22"/>
        </w:rPr>
      </w:pPr>
    </w:p>
    <w:p w14:paraId="04F2A68B" w14:textId="77777777" w:rsidR="008B210C" w:rsidRPr="00BE1F08" w:rsidRDefault="008B210C" w:rsidP="00BE1F08">
      <w:pPr>
        <w:autoSpaceDE w:val="0"/>
        <w:autoSpaceDN w:val="0"/>
        <w:adjustRightInd w:val="0"/>
        <w:jc w:val="both"/>
        <w:rPr>
          <w:rFonts w:ascii="Arial" w:hAnsi="Arial" w:cs="Arial"/>
          <w:b/>
          <w:sz w:val="22"/>
          <w:szCs w:val="22"/>
        </w:rPr>
      </w:pPr>
      <w:r w:rsidRPr="00BE1F08">
        <w:rPr>
          <w:rFonts w:ascii="Arial" w:hAnsi="Arial" w:cs="Arial"/>
          <w:b/>
          <w:sz w:val="22"/>
          <w:szCs w:val="22"/>
        </w:rPr>
        <w:t>14 - DOS CRITÉRIOS DE ACEITABILIDADE DAS PROPOSTAS</w:t>
      </w:r>
    </w:p>
    <w:p w14:paraId="6BEBC8B5" w14:textId="77777777" w:rsidR="008B210C" w:rsidRPr="00BE1F08" w:rsidRDefault="008B210C" w:rsidP="00BE1F08">
      <w:pPr>
        <w:jc w:val="both"/>
        <w:rPr>
          <w:rFonts w:ascii="Arial" w:hAnsi="Arial" w:cs="Arial"/>
          <w:b/>
          <w:sz w:val="22"/>
          <w:szCs w:val="22"/>
        </w:rPr>
      </w:pPr>
    </w:p>
    <w:p w14:paraId="4F7FBA05"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 xml:space="preserve">14.1. </w:t>
      </w:r>
      <w:r w:rsidRPr="00BE1F08">
        <w:rPr>
          <w:rFonts w:ascii="Arial" w:hAnsi="Arial" w:cs="Arial"/>
          <w:sz w:val="22"/>
          <w:szCs w:val="22"/>
        </w:rPr>
        <w:t>Serão aceitas propostas válidas, compatíveis com a descrição do objeto constante neste Termo de Referência e que atendam aos critérios formais estabelecidos no instrumento convocatório;</w:t>
      </w:r>
    </w:p>
    <w:p w14:paraId="72102BCD" w14:textId="77777777" w:rsidR="008B210C" w:rsidRPr="00BE1F08" w:rsidRDefault="008B210C" w:rsidP="00BE1F08">
      <w:pPr>
        <w:jc w:val="both"/>
        <w:rPr>
          <w:rFonts w:ascii="Arial" w:hAnsi="Arial" w:cs="Arial"/>
          <w:sz w:val="22"/>
          <w:szCs w:val="22"/>
        </w:rPr>
      </w:pPr>
    </w:p>
    <w:p w14:paraId="716D5D71" w14:textId="77777777" w:rsidR="008B210C" w:rsidRPr="00BE1F08" w:rsidRDefault="008B210C" w:rsidP="00BE1F08">
      <w:pPr>
        <w:jc w:val="both"/>
        <w:rPr>
          <w:rFonts w:ascii="Arial" w:hAnsi="Arial" w:cs="Arial"/>
          <w:b/>
          <w:sz w:val="22"/>
          <w:szCs w:val="22"/>
        </w:rPr>
      </w:pPr>
      <w:r w:rsidRPr="00BE1F08">
        <w:rPr>
          <w:rFonts w:ascii="Arial" w:hAnsi="Arial" w:cs="Arial"/>
          <w:b/>
          <w:sz w:val="22"/>
          <w:szCs w:val="22"/>
        </w:rPr>
        <w:t xml:space="preserve">14.2. </w:t>
      </w:r>
      <w:r w:rsidRPr="00BE1F08">
        <w:rPr>
          <w:rFonts w:ascii="Arial" w:hAnsi="Arial" w:cs="Arial"/>
          <w:sz w:val="22"/>
          <w:szCs w:val="22"/>
        </w:rPr>
        <w:t>A validade da proposta será de no mínimo 60 (sessenta) dias.</w:t>
      </w:r>
    </w:p>
    <w:p w14:paraId="0BA6AF91" w14:textId="77777777" w:rsidR="008B210C" w:rsidRPr="00BE1F08" w:rsidRDefault="008B210C" w:rsidP="00BE1F08">
      <w:pPr>
        <w:autoSpaceDE w:val="0"/>
        <w:autoSpaceDN w:val="0"/>
        <w:adjustRightInd w:val="0"/>
        <w:jc w:val="both"/>
        <w:rPr>
          <w:rFonts w:ascii="Arial" w:hAnsi="Arial" w:cs="Arial"/>
          <w:sz w:val="22"/>
          <w:szCs w:val="22"/>
        </w:rPr>
      </w:pPr>
    </w:p>
    <w:p w14:paraId="14A9F65D" w14:textId="77777777" w:rsidR="008B210C" w:rsidRPr="00BE1F08" w:rsidRDefault="008B210C" w:rsidP="00BE1F08">
      <w:pPr>
        <w:jc w:val="both"/>
        <w:rPr>
          <w:rFonts w:ascii="Arial" w:hAnsi="Arial" w:cs="Arial"/>
          <w:b/>
          <w:sz w:val="22"/>
          <w:szCs w:val="22"/>
        </w:rPr>
      </w:pPr>
      <w:r w:rsidRPr="00BE1F08">
        <w:rPr>
          <w:rFonts w:ascii="Arial" w:hAnsi="Arial" w:cs="Arial"/>
          <w:b/>
          <w:sz w:val="22"/>
          <w:szCs w:val="22"/>
        </w:rPr>
        <w:t>15- DAS OBRIGAÇÕES</w:t>
      </w:r>
    </w:p>
    <w:p w14:paraId="575D1976" w14:textId="77777777" w:rsidR="008B210C" w:rsidRPr="00BE1F08" w:rsidRDefault="008B210C" w:rsidP="00BE1F08">
      <w:pPr>
        <w:jc w:val="both"/>
        <w:rPr>
          <w:rFonts w:ascii="Arial" w:hAnsi="Arial" w:cs="Arial"/>
          <w:b/>
          <w:color w:val="FF0000"/>
          <w:sz w:val="22"/>
          <w:szCs w:val="22"/>
        </w:rPr>
      </w:pPr>
    </w:p>
    <w:p w14:paraId="29A6AF3E" w14:textId="744A8C49" w:rsidR="008B210C" w:rsidRPr="00BE1F08" w:rsidRDefault="008B210C" w:rsidP="00BE1F08">
      <w:pPr>
        <w:jc w:val="both"/>
        <w:rPr>
          <w:rFonts w:ascii="Arial" w:hAnsi="Arial" w:cs="Arial"/>
          <w:sz w:val="22"/>
          <w:szCs w:val="22"/>
        </w:rPr>
      </w:pPr>
      <w:r w:rsidRPr="00BE1F08">
        <w:rPr>
          <w:rFonts w:ascii="Arial" w:hAnsi="Arial" w:cs="Arial"/>
          <w:b/>
          <w:sz w:val="22"/>
          <w:szCs w:val="22"/>
        </w:rPr>
        <w:t>15.1. DA CONTRATANTE</w:t>
      </w:r>
      <w:r w:rsidRPr="00BE1F08">
        <w:rPr>
          <w:rFonts w:ascii="Arial" w:hAnsi="Arial" w:cs="Arial"/>
          <w:sz w:val="22"/>
          <w:szCs w:val="22"/>
        </w:rPr>
        <w:t>:</w:t>
      </w:r>
    </w:p>
    <w:p w14:paraId="7A9D9C29" w14:textId="77777777" w:rsidR="008B210C" w:rsidRPr="00BE1F08" w:rsidRDefault="008B210C" w:rsidP="00BE1F08">
      <w:pPr>
        <w:jc w:val="both"/>
        <w:rPr>
          <w:rFonts w:ascii="Arial" w:hAnsi="Arial" w:cs="Arial"/>
          <w:sz w:val="22"/>
          <w:szCs w:val="22"/>
        </w:rPr>
      </w:pPr>
    </w:p>
    <w:p w14:paraId="0B7CCB68" w14:textId="6AF4C0BB" w:rsidR="008B210C" w:rsidRPr="00BE1F08" w:rsidRDefault="008B210C" w:rsidP="00BE1F08">
      <w:pPr>
        <w:tabs>
          <w:tab w:val="right" w:pos="8789"/>
        </w:tabs>
        <w:autoSpaceDE w:val="0"/>
        <w:autoSpaceDN w:val="0"/>
        <w:adjustRightInd w:val="0"/>
        <w:jc w:val="both"/>
        <w:rPr>
          <w:rFonts w:ascii="Arial" w:hAnsi="Arial" w:cs="Arial"/>
          <w:sz w:val="22"/>
          <w:szCs w:val="22"/>
        </w:rPr>
      </w:pPr>
      <w:bookmarkStart w:id="4" w:name="_Hlk152828418"/>
      <w:r w:rsidRPr="00BE1F08">
        <w:rPr>
          <w:rFonts w:ascii="Arial" w:hAnsi="Arial" w:cs="Arial"/>
          <w:b/>
          <w:sz w:val="22"/>
          <w:szCs w:val="22"/>
        </w:rPr>
        <w:t xml:space="preserve">15.1.1. </w:t>
      </w:r>
      <w:r w:rsidRPr="00BE1F08">
        <w:rPr>
          <w:rFonts w:ascii="Arial" w:hAnsi="Arial" w:cs="Arial"/>
          <w:sz w:val="22"/>
          <w:szCs w:val="22"/>
        </w:rPr>
        <w:t>Efetuar os pagamentos devidos à Contratada nas condições estabelecidas;</w:t>
      </w:r>
    </w:p>
    <w:p w14:paraId="4D9407A8" w14:textId="77777777" w:rsidR="008B210C" w:rsidRPr="00BE1F08" w:rsidRDefault="008B210C" w:rsidP="00BE1F08">
      <w:pPr>
        <w:tabs>
          <w:tab w:val="right" w:pos="8789"/>
        </w:tabs>
        <w:autoSpaceDE w:val="0"/>
        <w:autoSpaceDN w:val="0"/>
        <w:adjustRightInd w:val="0"/>
        <w:jc w:val="both"/>
        <w:rPr>
          <w:rFonts w:ascii="Arial" w:hAnsi="Arial" w:cs="Arial"/>
          <w:sz w:val="22"/>
          <w:szCs w:val="22"/>
        </w:rPr>
      </w:pPr>
    </w:p>
    <w:p w14:paraId="42F69EAF" w14:textId="77777777" w:rsidR="008B210C" w:rsidRPr="00BE1F08" w:rsidRDefault="008B210C" w:rsidP="00BE1F08">
      <w:pPr>
        <w:autoSpaceDE w:val="0"/>
        <w:autoSpaceDN w:val="0"/>
        <w:adjustRightInd w:val="0"/>
        <w:jc w:val="both"/>
        <w:rPr>
          <w:rFonts w:ascii="Arial" w:hAnsi="Arial" w:cs="Arial"/>
          <w:sz w:val="22"/>
          <w:szCs w:val="22"/>
        </w:rPr>
      </w:pPr>
      <w:r w:rsidRPr="00BE1F08">
        <w:rPr>
          <w:rFonts w:ascii="Arial" w:hAnsi="Arial" w:cs="Arial"/>
          <w:b/>
          <w:sz w:val="22"/>
          <w:szCs w:val="22"/>
        </w:rPr>
        <w:t>15.1.2.</w:t>
      </w:r>
      <w:r w:rsidRPr="00BE1F08">
        <w:rPr>
          <w:rFonts w:ascii="Arial" w:hAnsi="Arial" w:cs="Arial"/>
          <w:sz w:val="22"/>
          <w:szCs w:val="22"/>
        </w:rPr>
        <w:t xml:space="preserve"> Emitir nota de empenho do objeto;</w:t>
      </w:r>
    </w:p>
    <w:p w14:paraId="0A327393" w14:textId="77777777" w:rsidR="008B210C" w:rsidRPr="00BE1F08" w:rsidRDefault="008B210C" w:rsidP="00BE1F08">
      <w:pPr>
        <w:autoSpaceDE w:val="0"/>
        <w:autoSpaceDN w:val="0"/>
        <w:adjustRightInd w:val="0"/>
        <w:jc w:val="both"/>
        <w:rPr>
          <w:rFonts w:ascii="Arial" w:hAnsi="Arial" w:cs="Arial"/>
          <w:sz w:val="22"/>
          <w:szCs w:val="22"/>
        </w:rPr>
      </w:pPr>
    </w:p>
    <w:p w14:paraId="4C887344" w14:textId="77777777" w:rsidR="008B210C" w:rsidRPr="00BE1F08" w:rsidRDefault="008B210C" w:rsidP="00BE1F08">
      <w:pPr>
        <w:autoSpaceDE w:val="0"/>
        <w:autoSpaceDN w:val="0"/>
        <w:adjustRightInd w:val="0"/>
        <w:jc w:val="both"/>
        <w:rPr>
          <w:rFonts w:ascii="Arial" w:hAnsi="Arial" w:cs="Arial"/>
          <w:sz w:val="22"/>
          <w:szCs w:val="22"/>
        </w:rPr>
      </w:pPr>
      <w:r w:rsidRPr="00BE1F08">
        <w:rPr>
          <w:rFonts w:ascii="Arial" w:hAnsi="Arial" w:cs="Arial"/>
          <w:b/>
          <w:sz w:val="22"/>
          <w:szCs w:val="22"/>
        </w:rPr>
        <w:t>15.1.3.</w:t>
      </w:r>
      <w:r w:rsidRPr="00BE1F08">
        <w:rPr>
          <w:rFonts w:ascii="Arial" w:hAnsi="Arial" w:cs="Arial"/>
          <w:sz w:val="22"/>
          <w:szCs w:val="22"/>
        </w:rPr>
        <w:t xml:space="preserve"> Acompanhar a execução do objeto, observando a sua conformidade;</w:t>
      </w:r>
    </w:p>
    <w:p w14:paraId="29BADFA1" w14:textId="77777777" w:rsidR="008B210C" w:rsidRPr="00BE1F08" w:rsidRDefault="008B210C" w:rsidP="00BE1F08">
      <w:pPr>
        <w:autoSpaceDE w:val="0"/>
        <w:autoSpaceDN w:val="0"/>
        <w:adjustRightInd w:val="0"/>
        <w:jc w:val="both"/>
        <w:rPr>
          <w:rFonts w:ascii="Arial" w:hAnsi="Arial" w:cs="Arial"/>
          <w:sz w:val="22"/>
          <w:szCs w:val="22"/>
        </w:rPr>
      </w:pPr>
    </w:p>
    <w:p w14:paraId="0121FADC" w14:textId="77777777" w:rsidR="008B210C" w:rsidRPr="00BE1F08" w:rsidRDefault="008B210C" w:rsidP="00BE1F08">
      <w:pPr>
        <w:autoSpaceDE w:val="0"/>
        <w:autoSpaceDN w:val="0"/>
        <w:adjustRightInd w:val="0"/>
        <w:jc w:val="both"/>
        <w:rPr>
          <w:rFonts w:ascii="Arial" w:hAnsi="Arial" w:cs="Arial"/>
          <w:sz w:val="22"/>
          <w:szCs w:val="22"/>
        </w:rPr>
      </w:pPr>
      <w:r w:rsidRPr="00BE1F08">
        <w:rPr>
          <w:rFonts w:ascii="Arial" w:hAnsi="Arial" w:cs="Arial"/>
          <w:b/>
          <w:sz w:val="22"/>
          <w:szCs w:val="22"/>
        </w:rPr>
        <w:t>15.1.4.</w:t>
      </w:r>
      <w:r w:rsidRPr="00BE1F08">
        <w:rPr>
          <w:rFonts w:ascii="Arial" w:hAnsi="Arial" w:cs="Arial"/>
          <w:sz w:val="22"/>
          <w:szCs w:val="22"/>
        </w:rPr>
        <w:t xml:space="preserve"> Certificar a entrega do serviço nos documentos de pagamento;</w:t>
      </w:r>
    </w:p>
    <w:p w14:paraId="0FA17575" w14:textId="77777777" w:rsidR="008B210C" w:rsidRPr="00BE1F08" w:rsidRDefault="008B210C" w:rsidP="00BE1F08">
      <w:pPr>
        <w:autoSpaceDE w:val="0"/>
        <w:autoSpaceDN w:val="0"/>
        <w:adjustRightInd w:val="0"/>
        <w:jc w:val="both"/>
        <w:rPr>
          <w:rFonts w:ascii="Arial" w:hAnsi="Arial" w:cs="Arial"/>
          <w:sz w:val="22"/>
          <w:szCs w:val="22"/>
        </w:rPr>
      </w:pPr>
    </w:p>
    <w:p w14:paraId="4023D170" w14:textId="77777777" w:rsidR="008B210C" w:rsidRPr="00BE1F08" w:rsidRDefault="008B210C" w:rsidP="00BE1F08">
      <w:pPr>
        <w:autoSpaceDE w:val="0"/>
        <w:autoSpaceDN w:val="0"/>
        <w:adjustRightInd w:val="0"/>
        <w:jc w:val="both"/>
        <w:rPr>
          <w:rFonts w:ascii="Arial" w:hAnsi="Arial" w:cs="Arial"/>
          <w:sz w:val="22"/>
          <w:szCs w:val="22"/>
        </w:rPr>
      </w:pPr>
      <w:r w:rsidRPr="00BE1F08">
        <w:rPr>
          <w:rFonts w:ascii="Arial" w:hAnsi="Arial" w:cs="Arial"/>
          <w:b/>
          <w:sz w:val="22"/>
          <w:szCs w:val="22"/>
        </w:rPr>
        <w:t xml:space="preserve">15.1.5. </w:t>
      </w:r>
      <w:r w:rsidRPr="00BE1F08">
        <w:rPr>
          <w:rFonts w:ascii="Arial" w:hAnsi="Arial" w:cs="Arial"/>
          <w:sz w:val="22"/>
          <w:szCs w:val="22"/>
        </w:rPr>
        <w:t>Notificar à contratada, sobre qualquer irregularidade encontrada na prestação de serviço, inclusive acerca de possível aplicação de multa por descumprimento contratual;</w:t>
      </w:r>
    </w:p>
    <w:p w14:paraId="3926830D" w14:textId="77777777" w:rsidR="008B210C" w:rsidRPr="00BE1F08" w:rsidRDefault="008B210C" w:rsidP="00BE1F08">
      <w:pPr>
        <w:autoSpaceDE w:val="0"/>
        <w:autoSpaceDN w:val="0"/>
        <w:adjustRightInd w:val="0"/>
        <w:jc w:val="both"/>
        <w:rPr>
          <w:rFonts w:ascii="Arial" w:hAnsi="Arial" w:cs="Arial"/>
          <w:b/>
          <w:sz w:val="22"/>
          <w:szCs w:val="22"/>
        </w:rPr>
      </w:pPr>
    </w:p>
    <w:p w14:paraId="157E654A" w14:textId="77777777" w:rsidR="008B210C" w:rsidRPr="00BE1F08" w:rsidRDefault="008B210C" w:rsidP="00BE1F08">
      <w:pPr>
        <w:autoSpaceDE w:val="0"/>
        <w:autoSpaceDN w:val="0"/>
        <w:adjustRightInd w:val="0"/>
        <w:jc w:val="both"/>
        <w:rPr>
          <w:rFonts w:ascii="Arial" w:hAnsi="Arial" w:cs="Arial"/>
          <w:sz w:val="22"/>
          <w:szCs w:val="22"/>
        </w:rPr>
      </w:pPr>
      <w:r w:rsidRPr="00BE1F08">
        <w:rPr>
          <w:rFonts w:ascii="Arial" w:hAnsi="Arial" w:cs="Arial"/>
          <w:b/>
          <w:sz w:val="22"/>
          <w:szCs w:val="22"/>
        </w:rPr>
        <w:t>15.1.6.</w:t>
      </w:r>
      <w:r w:rsidRPr="00BE1F08">
        <w:rPr>
          <w:rFonts w:ascii="Arial" w:hAnsi="Arial" w:cs="Arial"/>
          <w:sz w:val="22"/>
          <w:szCs w:val="22"/>
        </w:rPr>
        <w:t xml:space="preserve"> Prestar as informações e os esclarecimentos que venham a ser solicitados pela contratada, em relação ao objeto.</w:t>
      </w:r>
    </w:p>
    <w:p w14:paraId="2D007A03" w14:textId="77777777" w:rsidR="008B210C" w:rsidRPr="00BE1F08" w:rsidRDefault="008B210C" w:rsidP="00BE1F08">
      <w:pPr>
        <w:autoSpaceDE w:val="0"/>
        <w:autoSpaceDN w:val="0"/>
        <w:adjustRightInd w:val="0"/>
        <w:jc w:val="both"/>
        <w:rPr>
          <w:rFonts w:ascii="Arial" w:hAnsi="Arial" w:cs="Arial"/>
          <w:sz w:val="22"/>
          <w:szCs w:val="22"/>
        </w:rPr>
      </w:pPr>
    </w:p>
    <w:bookmarkEnd w:id="4"/>
    <w:p w14:paraId="06558C6D" w14:textId="0939FFF1" w:rsidR="008B210C" w:rsidRPr="00BE1F08" w:rsidRDefault="008B210C" w:rsidP="00BE1F08">
      <w:pPr>
        <w:autoSpaceDE w:val="0"/>
        <w:autoSpaceDN w:val="0"/>
        <w:adjustRightInd w:val="0"/>
        <w:jc w:val="both"/>
        <w:rPr>
          <w:rFonts w:ascii="Arial" w:hAnsi="Arial" w:cs="Arial"/>
          <w:b/>
          <w:sz w:val="22"/>
          <w:szCs w:val="22"/>
        </w:rPr>
      </w:pPr>
      <w:r w:rsidRPr="00BE1F08">
        <w:rPr>
          <w:rFonts w:ascii="Arial" w:hAnsi="Arial" w:cs="Arial"/>
          <w:b/>
          <w:sz w:val="22"/>
          <w:szCs w:val="22"/>
        </w:rPr>
        <w:t>15.2. DA CONTRATADA:</w:t>
      </w:r>
    </w:p>
    <w:p w14:paraId="1AF8E214" w14:textId="77777777" w:rsidR="008B210C" w:rsidRPr="00BE1F08" w:rsidRDefault="008B210C" w:rsidP="00BE1F08">
      <w:pPr>
        <w:jc w:val="both"/>
        <w:rPr>
          <w:rFonts w:ascii="Arial" w:hAnsi="Arial" w:cs="Arial"/>
          <w:b/>
          <w:sz w:val="22"/>
          <w:szCs w:val="22"/>
        </w:rPr>
      </w:pPr>
    </w:p>
    <w:p w14:paraId="5905E0BF" w14:textId="77777777" w:rsidR="008B210C" w:rsidRPr="00BE1F08" w:rsidRDefault="008B210C" w:rsidP="00BE1F08">
      <w:pPr>
        <w:jc w:val="both"/>
        <w:rPr>
          <w:rFonts w:ascii="Arial" w:hAnsi="Arial" w:cs="Arial"/>
          <w:sz w:val="22"/>
          <w:szCs w:val="22"/>
        </w:rPr>
      </w:pPr>
      <w:bookmarkStart w:id="5" w:name="_Hlk152828600"/>
      <w:r w:rsidRPr="00BE1F08">
        <w:rPr>
          <w:rFonts w:ascii="Arial" w:hAnsi="Arial" w:cs="Arial"/>
          <w:b/>
          <w:sz w:val="22"/>
          <w:szCs w:val="22"/>
        </w:rPr>
        <w:t>15.2.1.</w:t>
      </w:r>
      <w:r w:rsidRPr="00BE1F08">
        <w:rPr>
          <w:rFonts w:ascii="Arial" w:hAnsi="Arial" w:cs="Arial"/>
          <w:sz w:val="22"/>
          <w:szCs w:val="22"/>
        </w:rPr>
        <w:t xml:space="preserve"> Não transferir a outrem, no todo ou em parte, o objeto adjudicado, sem prévia e expressa anuência do SAAE;</w:t>
      </w:r>
    </w:p>
    <w:p w14:paraId="518BE42A" w14:textId="77777777" w:rsidR="008B210C" w:rsidRPr="00BE1F08" w:rsidRDefault="008B210C" w:rsidP="00BE1F08">
      <w:pPr>
        <w:autoSpaceDE w:val="0"/>
        <w:autoSpaceDN w:val="0"/>
        <w:adjustRightInd w:val="0"/>
        <w:jc w:val="both"/>
        <w:rPr>
          <w:rFonts w:ascii="Arial" w:hAnsi="Arial" w:cs="Arial"/>
          <w:sz w:val="22"/>
          <w:szCs w:val="22"/>
        </w:rPr>
      </w:pPr>
    </w:p>
    <w:p w14:paraId="7EBD04DB" w14:textId="77777777" w:rsidR="008B210C" w:rsidRPr="00BE1F08" w:rsidRDefault="008B210C" w:rsidP="00BE1F08">
      <w:pPr>
        <w:autoSpaceDE w:val="0"/>
        <w:autoSpaceDN w:val="0"/>
        <w:adjustRightInd w:val="0"/>
        <w:jc w:val="both"/>
        <w:rPr>
          <w:rFonts w:ascii="Arial" w:hAnsi="Arial" w:cs="Arial"/>
          <w:sz w:val="22"/>
          <w:szCs w:val="22"/>
        </w:rPr>
      </w:pPr>
      <w:r w:rsidRPr="00BE1F08">
        <w:rPr>
          <w:rFonts w:ascii="Arial" w:hAnsi="Arial" w:cs="Arial"/>
          <w:b/>
          <w:sz w:val="22"/>
          <w:szCs w:val="22"/>
        </w:rPr>
        <w:t>15.2.2.</w:t>
      </w:r>
      <w:r w:rsidRPr="00BE1F08">
        <w:rPr>
          <w:rFonts w:ascii="Arial" w:hAnsi="Arial" w:cs="Arial"/>
          <w:sz w:val="22"/>
          <w:szCs w:val="22"/>
        </w:rPr>
        <w:t xml:space="preserve"> Executar o objeto cotado em estrita conformidade com a especificação exigida na Proposta Comercial e termo de referência, dentro do prazo proposto;</w:t>
      </w:r>
    </w:p>
    <w:p w14:paraId="34705173" w14:textId="77777777" w:rsidR="008B210C" w:rsidRPr="00BE1F08" w:rsidRDefault="008B210C" w:rsidP="00BE1F08">
      <w:pPr>
        <w:autoSpaceDE w:val="0"/>
        <w:autoSpaceDN w:val="0"/>
        <w:adjustRightInd w:val="0"/>
        <w:jc w:val="both"/>
        <w:rPr>
          <w:rFonts w:ascii="Arial" w:hAnsi="Arial" w:cs="Arial"/>
          <w:b/>
          <w:sz w:val="22"/>
          <w:szCs w:val="22"/>
        </w:rPr>
      </w:pPr>
    </w:p>
    <w:p w14:paraId="53F18769" w14:textId="77777777" w:rsidR="008B210C" w:rsidRPr="00BE1F08" w:rsidRDefault="008B210C" w:rsidP="00BE1F08">
      <w:pPr>
        <w:autoSpaceDE w:val="0"/>
        <w:autoSpaceDN w:val="0"/>
        <w:adjustRightInd w:val="0"/>
        <w:jc w:val="both"/>
        <w:rPr>
          <w:rFonts w:ascii="Arial" w:hAnsi="Arial" w:cs="Arial"/>
          <w:sz w:val="22"/>
          <w:szCs w:val="22"/>
        </w:rPr>
      </w:pPr>
      <w:r w:rsidRPr="00BE1F08">
        <w:rPr>
          <w:rFonts w:ascii="Arial" w:hAnsi="Arial" w:cs="Arial"/>
          <w:b/>
          <w:sz w:val="22"/>
          <w:szCs w:val="22"/>
        </w:rPr>
        <w:t>15.2.5.</w:t>
      </w:r>
      <w:r w:rsidRPr="00BE1F08">
        <w:rPr>
          <w:rFonts w:ascii="Arial" w:hAnsi="Arial" w:cs="Arial"/>
          <w:sz w:val="22"/>
          <w:szCs w:val="22"/>
        </w:rPr>
        <w:t xml:space="preserve"> Pagar todos os encargos fiscais e comerciais e demais despesas que direta e indiretamente decorrem do fornecimento do objeto;</w:t>
      </w:r>
    </w:p>
    <w:p w14:paraId="73E4B0CA" w14:textId="77777777" w:rsidR="008B210C" w:rsidRPr="00BE1F08" w:rsidRDefault="008B210C" w:rsidP="00BE1F08">
      <w:pPr>
        <w:autoSpaceDE w:val="0"/>
        <w:autoSpaceDN w:val="0"/>
        <w:adjustRightInd w:val="0"/>
        <w:jc w:val="both"/>
        <w:rPr>
          <w:rFonts w:ascii="Arial" w:hAnsi="Arial" w:cs="Arial"/>
          <w:sz w:val="22"/>
          <w:szCs w:val="22"/>
        </w:rPr>
      </w:pPr>
    </w:p>
    <w:p w14:paraId="275F39EF" w14:textId="77777777" w:rsidR="008B210C" w:rsidRPr="00BE1F08" w:rsidRDefault="008B210C" w:rsidP="00BE1F08">
      <w:pPr>
        <w:autoSpaceDE w:val="0"/>
        <w:autoSpaceDN w:val="0"/>
        <w:adjustRightInd w:val="0"/>
        <w:jc w:val="both"/>
        <w:rPr>
          <w:rFonts w:ascii="Arial" w:hAnsi="Arial" w:cs="Arial"/>
          <w:sz w:val="22"/>
          <w:szCs w:val="22"/>
        </w:rPr>
      </w:pPr>
      <w:r w:rsidRPr="00BE1F08">
        <w:rPr>
          <w:rFonts w:ascii="Arial" w:hAnsi="Arial" w:cs="Arial"/>
          <w:b/>
          <w:sz w:val="22"/>
          <w:szCs w:val="22"/>
        </w:rPr>
        <w:t>15.2.6.</w:t>
      </w:r>
      <w:r w:rsidRPr="00BE1F08">
        <w:rPr>
          <w:rFonts w:ascii="Arial" w:hAnsi="Arial" w:cs="Arial"/>
          <w:sz w:val="22"/>
          <w:szCs w:val="22"/>
        </w:rPr>
        <w:t xml:space="preserve"> Manter durante toda a execução contratual compatibilidade com as obrigações assumidas, assim como todas as condições de habilitação e qualificação exigidas no Edital.</w:t>
      </w:r>
    </w:p>
    <w:p w14:paraId="0B3E45BE" w14:textId="77777777" w:rsidR="008B210C" w:rsidRPr="00BE1F08" w:rsidRDefault="008B210C" w:rsidP="00BE1F08">
      <w:pPr>
        <w:autoSpaceDE w:val="0"/>
        <w:autoSpaceDN w:val="0"/>
        <w:adjustRightInd w:val="0"/>
        <w:jc w:val="both"/>
        <w:rPr>
          <w:rFonts w:ascii="Arial" w:hAnsi="Arial" w:cs="Arial"/>
          <w:sz w:val="22"/>
          <w:szCs w:val="22"/>
        </w:rPr>
      </w:pPr>
    </w:p>
    <w:bookmarkEnd w:id="5"/>
    <w:p w14:paraId="6F063B2D" w14:textId="77777777" w:rsidR="008B210C" w:rsidRPr="00BE1F08" w:rsidRDefault="008B210C" w:rsidP="00BE1F08">
      <w:pPr>
        <w:autoSpaceDE w:val="0"/>
        <w:autoSpaceDN w:val="0"/>
        <w:adjustRightInd w:val="0"/>
        <w:spacing w:line="276" w:lineRule="auto"/>
        <w:jc w:val="both"/>
        <w:rPr>
          <w:rFonts w:ascii="Arial" w:hAnsi="Arial" w:cs="Arial"/>
          <w:b/>
          <w:bCs/>
          <w:sz w:val="22"/>
          <w:szCs w:val="22"/>
        </w:rPr>
      </w:pPr>
      <w:r w:rsidRPr="00BE1F08">
        <w:rPr>
          <w:rFonts w:ascii="Arial" w:hAnsi="Arial" w:cs="Arial"/>
          <w:b/>
          <w:color w:val="000000" w:themeColor="text1"/>
          <w:sz w:val="22"/>
          <w:szCs w:val="22"/>
        </w:rPr>
        <w:t>16</w:t>
      </w:r>
      <w:bookmarkStart w:id="6" w:name="_Hlk152828307"/>
      <w:r w:rsidRPr="00BE1F08">
        <w:rPr>
          <w:rFonts w:ascii="Arial" w:hAnsi="Arial" w:cs="Arial"/>
          <w:b/>
          <w:color w:val="000000" w:themeColor="text1"/>
          <w:sz w:val="22"/>
          <w:szCs w:val="22"/>
        </w:rPr>
        <w:t xml:space="preserve">- </w:t>
      </w:r>
      <w:r w:rsidRPr="00BE1F08">
        <w:rPr>
          <w:rFonts w:ascii="Arial" w:hAnsi="Arial" w:cs="Arial"/>
          <w:b/>
          <w:bCs/>
          <w:sz w:val="22"/>
          <w:szCs w:val="22"/>
        </w:rPr>
        <w:t xml:space="preserve">DO REAJUSTE E </w:t>
      </w:r>
      <w:r w:rsidRPr="00BE1F08">
        <w:rPr>
          <w:rFonts w:ascii="Arial" w:hAnsi="Arial" w:cs="Arial"/>
          <w:b/>
          <w:sz w:val="22"/>
          <w:szCs w:val="22"/>
        </w:rPr>
        <w:t>DO EQUILÍBRIO ECONÔMICO-FINANCEIRO</w:t>
      </w:r>
      <w:bookmarkEnd w:id="6"/>
    </w:p>
    <w:p w14:paraId="5D190D2E" w14:textId="77777777" w:rsidR="008B210C" w:rsidRPr="00BE1F08" w:rsidRDefault="008B210C" w:rsidP="00BE1F08">
      <w:pPr>
        <w:autoSpaceDE w:val="0"/>
        <w:autoSpaceDN w:val="0"/>
        <w:adjustRightInd w:val="0"/>
        <w:spacing w:line="276" w:lineRule="auto"/>
        <w:jc w:val="both"/>
        <w:rPr>
          <w:rFonts w:ascii="Arial" w:hAnsi="Arial" w:cs="Arial"/>
          <w:sz w:val="22"/>
          <w:szCs w:val="22"/>
        </w:rPr>
      </w:pPr>
    </w:p>
    <w:p w14:paraId="251B83D7" w14:textId="77777777" w:rsidR="008B210C" w:rsidRPr="00BE1F08" w:rsidRDefault="008B210C" w:rsidP="00BE1F08">
      <w:pPr>
        <w:autoSpaceDE w:val="0"/>
        <w:autoSpaceDN w:val="0"/>
        <w:adjustRightInd w:val="0"/>
        <w:jc w:val="both"/>
        <w:rPr>
          <w:rFonts w:ascii="Arial" w:hAnsi="Arial" w:cs="Arial"/>
          <w:sz w:val="22"/>
          <w:szCs w:val="22"/>
        </w:rPr>
      </w:pPr>
      <w:r w:rsidRPr="00BE1F08">
        <w:rPr>
          <w:rFonts w:ascii="Arial" w:hAnsi="Arial" w:cs="Arial"/>
          <w:b/>
          <w:sz w:val="22"/>
          <w:szCs w:val="22"/>
        </w:rPr>
        <w:t xml:space="preserve">16.1. </w:t>
      </w:r>
      <w:r w:rsidRPr="00BE1F08">
        <w:rPr>
          <w:rFonts w:ascii="Arial" w:hAnsi="Arial" w:cs="Arial"/>
          <w:sz w:val="22"/>
          <w:szCs w:val="22"/>
        </w:rPr>
        <w:t>Os valores ofertados serão fixos e irreajustáveis durante período de 12 meses.</w:t>
      </w:r>
    </w:p>
    <w:p w14:paraId="2B9D98B0" w14:textId="77777777" w:rsidR="008B210C" w:rsidRPr="00BE1F08" w:rsidRDefault="008B210C" w:rsidP="00BE1F08">
      <w:pPr>
        <w:autoSpaceDE w:val="0"/>
        <w:autoSpaceDN w:val="0"/>
        <w:adjustRightInd w:val="0"/>
        <w:jc w:val="both"/>
        <w:rPr>
          <w:rFonts w:ascii="Arial" w:hAnsi="Arial" w:cs="Arial"/>
          <w:sz w:val="22"/>
          <w:szCs w:val="22"/>
        </w:rPr>
      </w:pPr>
    </w:p>
    <w:p w14:paraId="57F759A6" w14:textId="4A2D00FE" w:rsidR="008B210C" w:rsidRPr="00BE1F08" w:rsidRDefault="008B210C" w:rsidP="00BE1F08">
      <w:pPr>
        <w:jc w:val="both"/>
        <w:rPr>
          <w:rFonts w:ascii="Arial" w:hAnsi="Arial" w:cs="Arial"/>
          <w:bCs/>
          <w:iCs/>
          <w:sz w:val="22"/>
          <w:szCs w:val="22"/>
        </w:rPr>
      </w:pPr>
      <w:r w:rsidRPr="00BE1F08">
        <w:rPr>
          <w:rFonts w:ascii="Arial" w:hAnsi="Arial" w:cs="Arial"/>
          <w:b/>
          <w:sz w:val="22"/>
          <w:szCs w:val="22"/>
        </w:rPr>
        <w:t xml:space="preserve">16.1.1. </w:t>
      </w:r>
      <w:r w:rsidRPr="00BE1F08">
        <w:rPr>
          <w:rFonts w:ascii="Arial" w:hAnsi="Arial" w:cs="Arial"/>
          <w:sz w:val="22"/>
          <w:szCs w:val="22"/>
        </w:rPr>
        <w:t xml:space="preserve">Havendo necessidade de reajuste, o preço poderá ser reajustado na ocorrência da prorrogação do contrato depois de transcorridos 12 (doze) meses de vigência e será reajustado com base </w:t>
      </w:r>
      <w:r w:rsidR="004C5DC1" w:rsidRPr="00BE1F08">
        <w:rPr>
          <w:rFonts w:ascii="Arial" w:hAnsi="Arial" w:cs="Arial"/>
          <w:sz w:val="22"/>
          <w:szCs w:val="22"/>
        </w:rPr>
        <w:t>na</w:t>
      </w:r>
      <w:r w:rsidRPr="00BE1F08">
        <w:rPr>
          <w:rFonts w:ascii="Arial" w:hAnsi="Arial" w:cs="Arial"/>
          <w:sz w:val="22"/>
          <w:szCs w:val="22"/>
        </w:rPr>
        <w:t xml:space="preserve"> variação do menor percentual de reajuste (</w:t>
      </w:r>
      <w:r w:rsidRPr="00BE1F08">
        <w:rPr>
          <w:rFonts w:ascii="Arial" w:hAnsi="Arial" w:cs="Arial"/>
          <w:bCs/>
          <w:iCs/>
          <w:sz w:val="22"/>
          <w:szCs w:val="22"/>
        </w:rPr>
        <w:t>IGPM ou INPC ou IPCA).</w:t>
      </w:r>
    </w:p>
    <w:p w14:paraId="47371A9C" w14:textId="77777777" w:rsidR="008B210C" w:rsidRPr="00BE1F08" w:rsidRDefault="008B210C" w:rsidP="00BE1F08">
      <w:pPr>
        <w:jc w:val="both"/>
        <w:rPr>
          <w:rFonts w:ascii="Arial" w:hAnsi="Arial" w:cs="Arial"/>
          <w:sz w:val="22"/>
          <w:szCs w:val="22"/>
        </w:rPr>
      </w:pPr>
    </w:p>
    <w:p w14:paraId="28049C54" w14:textId="77777777" w:rsidR="008B210C" w:rsidRPr="00BE1F08" w:rsidRDefault="008B210C" w:rsidP="00BE1F08">
      <w:pPr>
        <w:jc w:val="both"/>
        <w:rPr>
          <w:rFonts w:ascii="Arial" w:hAnsi="Arial" w:cs="Arial"/>
          <w:sz w:val="22"/>
          <w:szCs w:val="22"/>
        </w:rPr>
      </w:pPr>
      <w:bookmarkStart w:id="7" w:name="_Hlk152828351"/>
      <w:r w:rsidRPr="00BE1F08">
        <w:rPr>
          <w:rFonts w:ascii="Arial" w:hAnsi="Arial" w:cs="Arial"/>
          <w:b/>
          <w:sz w:val="22"/>
          <w:szCs w:val="22"/>
        </w:rPr>
        <w:t>16.2.</w:t>
      </w:r>
      <w:r w:rsidRPr="00BE1F08">
        <w:rPr>
          <w:rFonts w:ascii="Arial" w:hAnsi="Arial" w:cs="Arial"/>
          <w:sz w:val="22"/>
          <w:szCs w:val="22"/>
        </w:rPr>
        <w:t xml:space="preserve"> A CONTRATADA tem direito ao equilíbrio econômico-financeiro do Contrato, procedendo-se à sua atualização a qualquer tempo, desde que ocorra fato imprevisível ou previsível, porém com consequências incalculáveis, que onere ou desonere excessivamente as obrigações pactuadas no presente Instrumento.</w:t>
      </w:r>
    </w:p>
    <w:p w14:paraId="53EE0B32" w14:textId="77777777" w:rsidR="008B210C" w:rsidRPr="00BE1F08" w:rsidRDefault="008B210C" w:rsidP="00BE1F08">
      <w:pPr>
        <w:jc w:val="both"/>
        <w:rPr>
          <w:rFonts w:ascii="Arial" w:hAnsi="Arial" w:cs="Arial"/>
          <w:sz w:val="22"/>
          <w:szCs w:val="22"/>
        </w:rPr>
      </w:pPr>
    </w:p>
    <w:p w14:paraId="6E305E58"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16.3.</w:t>
      </w:r>
      <w:r w:rsidRPr="00BE1F08">
        <w:rPr>
          <w:rFonts w:ascii="Arial" w:hAnsi="Arial" w:cs="Arial"/>
          <w:sz w:val="22"/>
          <w:szCs w:val="22"/>
        </w:rPr>
        <w:t xml:space="preserve"> A CONTRATADA, quando for o caso, deverá formular à CONTRATANTE requerimento para o equilíbrio do Contrato, comprovando a ocorrência de fato imprevisível ou previsível, porém com consequências incalculáveis, que tenha onerado excessivamente as obrigações contraídas por ela.</w:t>
      </w:r>
    </w:p>
    <w:p w14:paraId="50A0465C" w14:textId="77777777" w:rsidR="008B210C" w:rsidRPr="00BE1F08" w:rsidRDefault="008B210C" w:rsidP="00BE1F08">
      <w:pPr>
        <w:jc w:val="both"/>
        <w:rPr>
          <w:rFonts w:ascii="Arial" w:hAnsi="Arial" w:cs="Arial"/>
          <w:sz w:val="22"/>
          <w:szCs w:val="22"/>
        </w:rPr>
      </w:pPr>
    </w:p>
    <w:p w14:paraId="2FB822F2"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16.3.1.</w:t>
      </w:r>
      <w:r w:rsidRPr="00BE1F08">
        <w:rPr>
          <w:rFonts w:ascii="Arial" w:hAnsi="Arial" w:cs="Arial"/>
          <w:sz w:val="22"/>
          <w:szCs w:val="22"/>
        </w:rPr>
        <w:t xml:space="preserve"> A comprovação será feita por meio de documentos, tais como lista de preço de fabricantes, notas fiscais de aquisição de matérias-primas, de transportes de mercadorias, alusivas à época da elaboração da proposta e do momento do pedido de reequilíbrio do Contrato e tendo como limite a média dos preços encontrados no mercado em geral.</w:t>
      </w:r>
    </w:p>
    <w:p w14:paraId="46216A7E" w14:textId="77777777" w:rsidR="008B210C" w:rsidRPr="00BE1F08" w:rsidRDefault="008B210C" w:rsidP="00BE1F08">
      <w:pPr>
        <w:jc w:val="both"/>
        <w:rPr>
          <w:rFonts w:ascii="Arial" w:hAnsi="Arial" w:cs="Arial"/>
          <w:sz w:val="22"/>
          <w:szCs w:val="22"/>
        </w:rPr>
      </w:pPr>
    </w:p>
    <w:p w14:paraId="0AFF2FAE"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16.3.2.</w:t>
      </w:r>
      <w:r w:rsidRPr="00BE1F08">
        <w:rPr>
          <w:rFonts w:ascii="Arial" w:hAnsi="Arial" w:cs="Arial"/>
          <w:sz w:val="22"/>
          <w:szCs w:val="22"/>
        </w:rPr>
        <w:t xml:space="preserve"> Junto com o requerimento, a CONTRATADA deverá apresentar planilhas detalhada de custos comparativa entre a data da formulação da proposta e do momento do pedido de reequilíbrio do contrato, evidenciando o quanto o aumento de preços ocorrido repercute no valor total pactuado.</w:t>
      </w:r>
    </w:p>
    <w:p w14:paraId="7AD4D9C2" w14:textId="77777777" w:rsidR="008B210C" w:rsidRPr="00BE1F08" w:rsidRDefault="008B210C" w:rsidP="00BE1F08">
      <w:pPr>
        <w:jc w:val="both"/>
        <w:rPr>
          <w:rFonts w:ascii="Arial" w:hAnsi="Arial" w:cs="Arial"/>
          <w:sz w:val="22"/>
          <w:szCs w:val="22"/>
        </w:rPr>
      </w:pPr>
    </w:p>
    <w:p w14:paraId="52B2E67B" w14:textId="7DE4BA0F" w:rsidR="008B210C" w:rsidRPr="00BE1F08" w:rsidRDefault="008B210C" w:rsidP="00BE1F08">
      <w:pPr>
        <w:jc w:val="both"/>
        <w:rPr>
          <w:rFonts w:ascii="Arial" w:hAnsi="Arial" w:cs="Arial"/>
          <w:sz w:val="22"/>
          <w:szCs w:val="22"/>
        </w:rPr>
      </w:pPr>
      <w:r w:rsidRPr="00BE1F08">
        <w:rPr>
          <w:rFonts w:ascii="Arial" w:hAnsi="Arial" w:cs="Arial"/>
          <w:b/>
          <w:sz w:val="22"/>
          <w:szCs w:val="22"/>
        </w:rPr>
        <w:t>16.3.3.</w:t>
      </w:r>
      <w:r w:rsidRPr="00BE1F08">
        <w:rPr>
          <w:rFonts w:ascii="Arial" w:hAnsi="Arial" w:cs="Arial"/>
          <w:sz w:val="22"/>
          <w:szCs w:val="22"/>
        </w:rPr>
        <w:t xml:space="preserve"> O SAAE, no prazo de 30 (trinta) </w:t>
      </w:r>
      <w:r w:rsidR="004C5DC1" w:rsidRPr="00BE1F08">
        <w:rPr>
          <w:rFonts w:ascii="Arial" w:hAnsi="Arial" w:cs="Arial"/>
          <w:sz w:val="22"/>
          <w:szCs w:val="22"/>
        </w:rPr>
        <w:t>dias apresentará</w:t>
      </w:r>
      <w:r w:rsidRPr="00BE1F08">
        <w:rPr>
          <w:rFonts w:ascii="Arial" w:hAnsi="Arial" w:cs="Arial"/>
          <w:sz w:val="22"/>
          <w:szCs w:val="22"/>
        </w:rPr>
        <w:t xml:space="preserve"> resposta ao pedido de restabelecimento do equilíbrio </w:t>
      </w:r>
      <w:r w:rsidR="00CB7802">
        <w:rPr>
          <w:rFonts w:ascii="Arial" w:hAnsi="Arial" w:cs="Arial"/>
          <w:sz w:val="22"/>
          <w:szCs w:val="22"/>
        </w:rPr>
        <w:t xml:space="preserve">  </w:t>
      </w:r>
      <w:r w:rsidR="004C5DC1" w:rsidRPr="00BE1F08">
        <w:rPr>
          <w:rFonts w:ascii="Arial" w:hAnsi="Arial" w:cs="Arial"/>
          <w:sz w:val="22"/>
          <w:szCs w:val="22"/>
        </w:rPr>
        <w:t>econômico-financeiro</w:t>
      </w:r>
      <w:r w:rsidRPr="00BE1F08">
        <w:rPr>
          <w:rFonts w:ascii="Arial" w:hAnsi="Arial" w:cs="Arial"/>
          <w:sz w:val="22"/>
          <w:szCs w:val="22"/>
        </w:rPr>
        <w:t>.</w:t>
      </w:r>
    </w:p>
    <w:p w14:paraId="3440D207" w14:textId="77777777" w:rsidR="008B210C" w:rsidRPr="00BE1F08" w:rsidRDefault="008B210C" w:rsidP="00BE1F08">
      <w:pPr>
        <w:jc w:val="both"/>
        <w:rPr>
          <w:rFonts w:ascii="Arial" w:hAnsi="Arial" w:cs="Arial"/>
          <w:sz w:val="22"/>
          <w:szCs w:val="22"/>
        </w:rPr>
      </w:pPr>
    </w:p>
    <w:p w14:paraId="35C62C1D" w14:textId="77777777" w:rsidR="008B210C" w:rsidRPr="00BE1F08" w:rsidRDefault="008B210C" w:rsidP="00BE1F08">
      <w:pPr>
        <w:jc w:val="both"/>
        <w:rPr>
          <w:rFonts w:ascii="Arial" w:hAnsi="Arial" w:cs="Arial"/>
          <w:sz w:val="22"/>
          <w:szCs w:val="22"/>
        </w:rPr>
      </w:pPr>
      <w:r w:rsidRPr="00BE1F08">
        <w:rPr>
          <w:rFonts w:ascii="Arial" w:hAnsi="Arial" w:cs="Arial"/>
          <w:b/>
          <w:sz w:val="22"/>
          <w:szCs w:val="22"/>
        </w:rPr>
        <w:t>16.3.4.</w:t>
      </w:r>
      <w:r w:rsidRPr="00BE1F08">
        <w:rPr>
          <w:rFonts w:ascii="Arial" w:hAnsi="Arial" w:cs="Arial"/>
          <w:sz w:val="22"/>
          <w:szCs w:val="22"/>
        </w:rPr>
        <w:t xml:space="preserve"> O SAAE, reconhecendo o desequilíbrio econômico-financeiro, procederá à atualização do contrato.</w:t>
      </w:r>
    </w:p>
    <w:p w14:paraId="0E9718A6" w14:textId="77777777" w:rsidR="008B210C" w:rsidRPr="00BE1F08" w:rsidRDefault="008B210C" w:rsidP="00BE1F08">
      <w:pPr>
        <w:jc w:val="both"/>
        <w:rPr>
          <w:rFonts w:ascii="Arial" w:hAnsi="Arial" w:cs="Arial"/>
          <w:sz w:val="22"/>
          <w:szCs w:val="22"/>
        </w:rPr>
      </w:pPr>
    </w:p>
    <w:p w14:paraId="5599500D" w14:textId="0ACD0B88" w:rsidR="008B210C" w:rsidRPr="00BE1F08" w:rsidRDefault="008B210C" w:rsidP="00BE1F08">
      <w:pPr>
        <w:jc w:val="both"/>
        <w:rPr>
          <w:rFonts w:ascii="Arial" w:hAnsi="Arial" w:cs="Arial"/>
          <w:sz w:val="22"/>
          <w:szCs w:val="22"/>
        </w:rPr>
      </w:pPr>
      <w:r w:rsidRPr="00BE1F08">
        <w:rPr>
          <w:rFonts w:ascii="Arial" w:hAnsi="Arial" w:cs="Arial"/>
          <w:b/>
          <w:sz w:val="22"/>
          <w:szCs w:val="22"/>
        </w:rPr>
        <w:t>16.4.</w:t>
      </w:r>
      <w:r w:rsidRPr="00BE1F08">
        <w:rPr>
          <w:rFonts w:ascii="Arial" w:hAnsi="Arial" w:cs="Arial"/>
          <w:sz w:val="22"/>
          <w:szCs w:val="22"/>
        </w:rPr>
        <w:t xml:space="preserve"> O pedido de restabelecimento do equilíbrio econômico-financeiro deverá ser formulado durante a vigência do contrato e antes de eventual prorrogação nos termos do art. 107 da Lei nº 14.133/2021.</w:t>
      </w:r>
    </w:p>
    <w:p w14:paraId="75A0E1F4" w14:textId="77777777" w:rsidR="008B210C" w:rsidRPr="00BE1F08" w:rsidRDefault="008B210C" w:rsidP="00BE1F08">
      <w:pPr>
        <w:jc w:val="both"/>
        <w:rPr>
          <w:rFonts w:ascii="Arial" w:hAnsi="Arial" w:cs="Arial"/>
          <w:sz w:val="22"/>
          <w:szCs w:val="22"/>
        </w:rPr>
      </w:pPr>
    </w:p>
    <w:p w14:paraId="380948AC" w14:textId="7740093D" w:rsidR="008B210C" w:rsidRPr="00BE1F08" w:rsidRDefault="008B210C" w:rsidP="00BE1F08">
      <w:pPr>
        <w:jc w:val="both"/>
        <w:rPr>
          <w:rFonts w:ascii="Arial" w:hAnsi="Arial" w:cs="Arial"/>
          <w:sz w:val="22"/>
          <w:szCs w:val="22"/>
        </w:rPr>
      </w:pPr>
      <w:r w:rsidRPr="00BE1F08">
        <w:rPr>
          <w:rFonts w:ascii="Arial" w:hAnsi="Arial" w:cs="Arial"/>
          <w:b/>
          <w:sz w:val="22"/>
          <w:szCs w:val="22"/>
        </w:rPr>
        <w:t>16.5.</w:t>
      </w:r>
      <w:r w:rsidRPr="00BE1F08">
        <w:rPr>
          <w:rFonts w:ascii="Arial" w:hAnsi="Arial" w:cs="Arial"/>
          <w:sz w:val="22"/>
          <w:szCs w:val="22"/>
        </w:rPr>
        <w:t xml:space="preserve"> Independentemente de solicitação, o SAAE poderá convocar a CONTRATADA para acertar a redução dos preços, mantendo o mesmo objeto cotado, na qualidade e nas especificações indicadas na proposta, em virtude da redução dos preços de mercado.</w:t>
      </w:r>
    </w:p>
    <w:p w14:paraId="5735D236" w14:textId="77777777" w:rsidR="008B210C" w:rsidRPr="00BE1F08" w:rsidRDefault="008B210C" w:rsidP="00BE1F08">
      <w:pPr>
        <w:jc w:val="both"/>
        <w:rPr>
          <w:rFonts w:ascii="Arial" w:hAnsi="Arial" w:cs="Arial"/>
          <w:sz w:val="22"/>
          <w:szCs w:val="22"/>
        </w:rPr>
      </w:pPr>
    </w:p>
    <w:bookmarkEnd w:id="7"/>
    <w:p w14:paraId="46CE58C1" w14:textId="77777777" w:rsidR="008B210C" w:rsidRPr="00BE1F08" w:rsidRDefault="008B210C" w:rsidP="00BE1F08">
      <w:pPr>
        <w:jc w:val="both"/>
        <w:rPr>
          <w:rFonts w:ascii="Arial" w:hAnsi="Arial" w:cs="Arial"/>
          <w:b/>
          <w:sz w:val="22"/>
          <w:szCs w:val="22"/>
        </w:rPr>
      </w:pPr>
      <w:r w:rsidRPr="00BE1F08">
        <w:rPr>
          <w:rFonts w:ascii="Arial" w:hAnsi="Arial" w:cs="Arial"/>
          <w:b/>
          <w:sz w:val="22"/>
          <w:szCs w:val="22"/>
        </w:rPr>
        <w:t>17- DAS INFRAÇÕES E SANÇÕES ADMINISTRATIVAS</w:t>
      </w:r>
    </w:p>
    <w:p w14:paraId="752FB69B" w14:textId="77777777"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17.1</w:t>
      </w:r>
      <w:r w:rsidRPr="00BE1F08">
        <w:rPr>
          <w:rFonts w:ascii="Arial" w:hAnsi="Arial" w:cs="Arial"/>
          <w:sz w:val="22"/>
          <w:szCs w:val="22"/>
        </w:rPr>
        <w:t>. Comete infração administrativa, nos termos da Lei nº 14.133, de 2021, o contratado que:</w:t>
      </w:r>
    </w:p>
    <w:p w14:paraId="427D57FD" w14:textId="6DECEF0F"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I -</w:t>
      </w:r>
      <w:r w:rsidRPr="00BE1F08">
        <w:rPr>
          <w:rFonts w:ascii="Arial" w:hAnsi="Arial" w:cs="Arial"/>
          <w:sz w:val="22"/>
          <w:szCs w:val="22"/>
        </w:rPr>
        <w:t xml:space="preserve"> </w:t>
      </w:r>
      <w:r w:rsidR="00D6283F" w:rsidRPr="00BE1F08">
        <w:rPr>
          <w:rFonts w:ascii="Arial" w:hAnsi="Arial" w:cs="Arial"/>
          <w:sz w:val="22"/>
          <w:szCs w:val="22"/>
        </w:rPr>
        <w:t>Dar</w:t>
      </w:r>
      <w:r w:rsidRPr="00BE1F08">
        <w:rPr>
          <w:rFonts w:ascii="Arial" w:hAnsi="Arial" w:cs="Arial"/>
          <w:sz w:val="22"/>
          <w:szCs w:val="22"/>
        </w:rPr>
        <w:t xml:space="preserve"> causa à inexecução parcial do contrato;</w:t>
      </w:r>
    </w:p>
    <w:p w14:paraId="5DA54C2A" w14:textId="3FA9C0A9"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II -</w:t>
      </w:r>
      <w:r w:rsidRPr="00BE1F08">
        <w:rPr>
          <w:rFonts w:ascii="Arial" w:hAnsi="Arial" w:cs="Arial"/>
          <w:sz w:val="22"/>
          <w:szCs w:val="22"/>
        </w:rPr>
        <w:t xml:space="preserve"> </w:t>
      </w:r>
      <w:r w:rsidR="00D6283F" w:rsidRPr="00BE1F08">
        <w:rPr>
          <w:rFonts w:ascii="Arial" w:hAnsi="Arial" w:cs="Arial"/>
          <w:sz w:val="22"/>
          <w:szCs w:val="22"/>
        </w:rPr>
        <w:t>Dar</w:t>
      </w:r>
      <w:r w:rsidRPr="00BE1F08">
        <w:rPr>
          <w:rFonts w:ascii="Arial" w:hAnsi="Arial" w:cs="Arial"/>
          <w:sz w:val="22"/>
          <w:szCs w:val="22"/>
        </w:rPr>
        <w:t xml:space="preserve"> causa à inexecução parcial do contrato que cause grave dano à Administração, ao funcionamento dos serviços públicos ou ao interesse coletivo;</w:t>
      </w:r>
    </w:p>
    <w:p w14:paraId="2967DD7F" w14:textId="2F512380"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III -</w:t>
      </w:r>
      <w:r w:rsidRPr="00BE1F08">
        <w:rPr>
          <w:rFonts w:ascii="Arial" w:hAnsi="Arial" w:cs="Arial"/>
          <w:sz w:val="22"/>
          <w:szCs w:val="22"/>
        </w:rPr>
        <w:t xml:space="preserve"> </w:t>
      </w:r>
      <w:r w:rsidR="00D6283F">
        <w:rPr>
          <w:rFonts w:ascii="Arial" w:hAnsi="Arial" w:cs="Arial"/>
          <w:sz w:val="22"/>
          <w:szCs w:val="22"/>
        </w:rPr>
        <w:t>D</w:t>
      </w:r>
      <w:r w:rsidRPr="00BE1F08">
        <w:rPr>
          <w:rFonts w:ascii="Arial" w:hAnsi="Arial" w:cs="Arial"/>
          <w:sz w:val="22"/>
          <w:szCs w:val="22"/>
        </w:rPr>
        <w:t>ar causa à inexecução total do contrato;</w:t>
      </w:r>
    </w:p>
    <w:p w14:paraId="10A91CBE" w14:textId="5E422343"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IV -</w:t>
      </w:r>
      <w:r w:rsidRPr="00BE1F08">
        <w:rPr>
          <w:rFonts w:ascii="Arial" w:hAnsi="Arial" w:cs="Arial"/>
          <w:sz w:val="22"/>
          <w:szCs w:val="22"/>
        </w:rPr>
        <w:t xml:space="preserve"> </w:t>
      </w:r>
      <w:r w:rsidR="00D6283F" w:rsidRPr="00BE1F08">
        <w:rPr>
          <w:rFonts w:ascii="Arial" w:hAnsi="Arial" w:cs="Arial"/>
          <w:sz w:val="22"/>
          <w:szCs w:val="22"/>
        </w:rPr>
        <w:t>Deixar</w:t>
      </w:r>
      <w:r w:rsidRPr="00BE1F08">
        <w:rPr>
          <w:rFonts w:ascii="Arial" w:hAnsi="Arial" w:cs="Arial"/>
          <w:sz w:val="22"/>
          <w:szCs w:val="22"/>
        </w:rPr>
        <w:t xml:space="preserve"> de entregar a documentação exigida para o certame;</w:t>
      </w:r>
    </w:p>
    <w:p w14:paraId="42C06310" w14:textId="4F17564F"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V -</w:t>
      </w:r>
      <w:r w:rsidRPr="00BE1F08">
        <w:rPr>
          <w:rFonts w:ascii="Arial" w:hAnsi="Arial" w:cs="Arial"/>
          <w:sz w:val="22"/>
          <w:szCs w:val="22"/>
        </w:rPr>
        <w:t xml:space="preserve"> </w:t>
      </w:r>
      <w:r w:rsidR="00D6283F" w:rsidRPr="00BE1F08">
        <w:rPr>
          <w:rFonts w:ascii="Arial" w:hAnsi="Arial" w:cs="Arial"/>
          <w:sz w:val="22"/>
          <w:szCs w:val="22"/>
        </w:rPr>
        <w:t>Não</w:t>
      </w:r>
      <w:r w:rsidRPr="00BE1F08">
        <w:rPr>
          <w:rFonts w:ascii="Arial" w:hAnsi="Arial" w:cs="Arial"/>
          <w:sz w:val="22"/>
          <w:szCs w:val="22"/>
        </w:rPr>
        <w:t xml:space="preserve"> manter a proposta, salvo em decorrência de fato superveniente devidamente justificado;</w:t>
      </w:r>
    </w:p>
    <w:p w14:paraId="69A545EF" w14:textId="1A633D4F"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VI -</w:t>
      </w:r>
      <w:r w:rsidRPr="00BE1F08">
        <w:rPr>
          <w:rFonts w:ascii="Arial" w:hAnsi="Arial" w:cs="Arial"/>
          <w:sz w:val="22"/>
          <w:szCs w:val="22"/>
        </w:rPr>
        <w:t xml:space="preserve"> </w:t>
      </w:r>
      <w:r w:rsidR="00D6283F" w:rsidRPr="00BE1F08">
        <w:rPr>
          <w:rFonts w:ascii="Arial" w:hAnsi="Arial" w:cs="Arial"/>
          <w:sz w:val="22"/>
          <w:szCs w:val="22"/>
        </w:rPr>
        <w:t>Não</w:t>
      </w:r>
      <w:r w:rsidRPr="00BE1F08">
        <w:rPr>
          <w:rFonts w:ascii="Arial" w:hAnsi="Arial" w:cs="Arial"/>
          <w:sz w:val="22"/>
          <w:szCs w:val="22"/>
        </w:rPr>
        <w:t xml:space="preserve"> celebrar o contrato ou não entregar a documentação exigida para a contratação, quando convocado dentro do prazo de validade de sua proposta;</w:t>
      </w:r>
    </w:p>
    <w:p w14:paraId="0478DBF6" w14:textId="17AF888A"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VII -</w:t>
      </w:r>
      <w:r w:rsidRPr="00BE1F08">
        <w:rPr>
          <w:rFonts w:ascii="Arial" w:hAnsi="Arial" w:cs="Arial"/>
          <w:sz w:val="22"/>
          <w:szCs w:val="22"/>
        </w:rPr>
        <w:t xml:space="preserve"> </w:t>
      </w:r>
      <w:r w:rsidR="00D6283F">
        <w:rPr>
          <w:rFonts w:ascii="Arial" w:hAnsi="Arial" w:cs="Arial"/>
          <w:sz w:val="22"/>
          <w:szCs w:val="22"/>
        </w:rPr>
        <w:t>E</w:t>
      </w:r>
      <w:r w:rsidRPr="00BE1F08">
        <w:rPr>
          <w:rFonts w:ascii="Arial" w:hAnsi="Arial" w:cs="Arial"/>
          <w:sz w:val="22"/>
          <w:szCs w:val="22"/>
        </w:rPr>
        <w:t>nsejar o retardamento da execução ou da entrega do objeto do Processo de Contratação Direta sem motivo justificado;</w:t>
      </w:r>
    </w:p>
    <w:p w14:paraId="2B9B22B1" w14:textId="67983EB0"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VIII -</w:t>
      </w:r>
      <w:r w:rsidRPr="00BE1F08">
        <w:rPr>
          <w:rFonts w:ascii="Arial" w:hAnsi="Arial" w:cs="Arial"/>
          <w:sz w:val="22"/>
          <w:szCs w:val="22"/>
        </w:rPr>
        <w:t xml:space="preserve"> </w:t>
      </w:r>
      <w:r w:rsidR="00D6283F">
        <w:rPr>
          <w:rFonts w:ascii="Arial" w:hAnsi="Arial" w:cs="Arial"/>
          <w:sz w:val="22"/>
          <w:szCs w:val="22"/>
        </w:rPr>
        <w:t>A</w:t>
      </w:r>
      <w:r w:rsidRPr="00BE1F08">
        <w:rPr>
          <w:rFonts w:ascii="Arial" w:hAnsi="Arial" w:cs="Arial"/>
          <w:sz w:val="22"/>
          <w:szCs w:val="22"/>
        </w:rPr>
        <w:t>presentar declaração ou documentação falsa exigida para o certame ou prestar declaração falsa durante o Processo de Contratação Direta ou a execução do contrato;</w:t>
      </w:r>
    </w:p>
    <w:p w14:paraId="798EAE39" w14:textId="4A76B839"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IX -</w:t>
      </w:r>
      <w:r w:rsidRPr="00BE1F08">
        <w:rPr>
          <w:rFonts w:ascii="Arial" w:hAnsi="Arial" w:cs="Arial"/>
          <w:sz w:val="22"/>
          <w:szCs w:val="22"/>
        </w:rPr>
        <w:t xml:space="preserve"> </w:t>
      </w:r>
      <w:r w:rsidR="00D6283F" w:rsidRPr="00BE1F08">
        <w:rPr>
          <w:rFonts w:ascii="Arial" w:hAnsi="Arial" w:cs="Arial"/>
          <w:sz w:val="22"/>
          <w:szCs w:val="22"/>
        </w:rPr>
        <w:t>Fraudar</w:t>
      </w:r>
      <w:r w:rsidRPr="00BE1F08">
        <w:rPr>
          <w:rFonts w:ascii="Arial" w:hAnsi="Arial" w:cs="Arial"/>
          <w:sz w:val="22"/>
          <w:szCs w:val="22"/>
        </w:rPr>
        <w:t xml:space="preserve"> o Processo de Contratação Direta ou praticar ato fraudulento na execução do contrato;</w:t>
      </w:r>
    </w:p>
    <w:p w14:paraId="71BEBD4F" w14:textId="0252299B"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X -</w:t>
      </w:r>
      <w:r w:rsidRPr="00BE1F08">
        <w:rPr>
          <w:rFonts w:ascii="Arial" w:hAnsi="Arial" w:cs="Arial"/>
          <w:sz w:val="22"/>
          <w:szCs w:val="22"/>
        </w:rPr>
        <w:t xml:space="preserve"> </w:t>
      </w:r>
      <w:r w:rsidR="00D6283F" w:rsidRPr="00BE1F08">
        <w:rPr>
          <w:rFonts w:ascii="Arial" w:hAnsi="Arial" w:cs="Arial"/>
          <w:sz w:val="22"/>
          <w:szCs w:val="22"/>
        </w:rPr>
        <w:t>Comportar-se</w:t>
      </w:r>
      <w:r w:rsidRPr="00BE1F08">
        <w:rPr>
          <w:rFonts w:ascii="Arial" w:hAnsi="Arial" w:cs="Arial"/>
          <w:sz w:val="22"/>
          <w:szCs w:val="22"/>
        </w:rPr>
        <w:t xml:space="preserve"> de modo inidôneo ou cometer fraude de qualquer natureza;</w:t>
      </w:r>
    </w:p>
    <w:p w14:paraId="3D718299" w14:textId="5F246F92"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XI-</w:t>
      </w:r>
      <w:r w:rsidRPr="00BE1F08">
        <w:rPr>
          <w:rFonts w:ascii="Arial" w:hAnsi="Arial" w:cs="Arial"/>
          <w:sz w:val="22"/>
          <w:szCs w:val="22"/>
        </w:rPr>
        <w:t xml:space="preserve"> </w:t>
      </w:r>
      <w:r w:rsidR="00D6283F">
        <w:rPr>
          <w:rFonts w:ascii="Arial" w:hAnsi="Arial" w:cs="Arial"/>
          <w:sz w:val="22"/>
          <w:szCs w:val="22"/>
        </w:rPr>
        <w:t>P</w:t>
      </w:r>
      <w:r w:rsidRPr="00BE1F08">
        <w:rPr>
          <w:rFonts w:ascii="Arial" w:hAnsi="Arial" w:cs="Arial"/>
          <w:sz w:val="22"/>
          <w:szCs w:val="22"/>
        </w:rPr>
        <w:t>raticar atos ilícitos com vistas a frustrar os objetivos do Processo de Contratação Direta;</w:t>
      </w:r>
    </w:p>
    <w:p w14:paraId="46AC0E02" w14:textId="0AF8CB44"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XII-</w:t>
      </w:r>
      <w:r w:rsidRPr="00BE1F08">
        <w:rPr>
          <w:rFonts w:ascii="Arial" w:hAnsi="Arial" w:cs="Arial"/>
          <w:sz w:val="22"/>
          <w:szCs w:val="22"/>
        </w:rPr>
        <w:t xml:space="preserve"> </w:t>
      </w:r>
      <w:r w:rsidR="00D6283F">
        <w:rPr>
          <w:rFonts w:ascii="Arial" w:hAnsi="Arial" w:cs="Arial"/>
          <w:sz w:val="22"/>
          <w:szCs w:val="22"/>
        </w:rPr>
        <w:t>P</w:t>
      </w:r>
      <w:r w:rsidRPr="00BE1F08">
        <w:rPr>
          <w:rFonts w:ascii="Arial" w:hAnsi="Arial" w:cs="Arial"/>
          <w:sz w:val="22"/>
          <w:szCs w:val="22"/>
        </w:rPr>
        <w:t>raticar ato lesivo previsto no art. 5º da Lei nº 12.846, de 1º de agosto de 2013.</w:t>
      </w:r>
    </w:p>
    <w:p w14:paraId="51A2482E" w14:textId="33AFE1AE"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17.2.</w:t>
      </w:r>
      <w:r w:rsidRPr="00BE1F08">
        <w:rPr>
          <w:rFonts w:ascii="Arial" w:hAnsi="Arial" w:cs="Arial"/>
          <w:sz w:val="22"/>
          <w:szCs w:val="22"/>
        </w:rPr>
        <w:t xml:space="preserve"> Com fulcro na Lei nº 14.133, de 2021, a Administração poderá, garantida a prévia defesa, aplicar aos licitantes e/ou adjudicatários as seguintes sanções, sem prejuízo das responsabilidades civil e criminal:</w:t>
      </w:r>
    </w:p>
    <w:p w14:paraId="59B7E44D" w14:textId="17115D4B"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I-</w:t>
      </w:r>
      <w:r w:rsidRPr="00BE1F08">
        <w:rPr>
          <w:rFonts w:ascii="Arial" w:hAnsi="Arial" w:cs="Arial"/>
          <w:sz w:val="22"/>
          <w:szCs w:val="22"/>
        </w:rPr>
        <w:t xml:space="preserve"> </w:t>
      </w:r>
      <w:r w:rsidR="00D6283F" w:rsidRPr="00BE1F08">
        <w:rPr>
          <w:rFonts w:ascii="Arial" w:hAnsi="Arial" w:cs="Arial"/>
          <w:sz w:val="22"/>
          <w:szCs w:val="22"/>
        </w:rPr>
        <w:t>Advertência</w:t>
      </w:r>
      <w:r w:rsidRPr="00BE1F08">
        <w:rPr>
          <w:rFonts w:ascii="Arial" w:hAnsi="Arial" w:cs="Arial"/>
          <w:sz w:val="22"/>
          <w:szCs w:val="22"/>
        </w:rPr>
        <w:t>;</w:t>
      </w:r>
    </w:p>
    <w:p w14:paraId="7EBE44C5" w14:textId="52EDD28F"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II-</w:t>
      </w:r>
      <w:r w:rsidRPr="00BE1F08">
        <w:rPr>
          <w:rFonts w:ascii="Arial" w:hAnsi="Arial" w:cs="Arial"/>
          <w:sz w:val="22"/>
          <w:szCs w:val="22"/>
        </w:rPr>
        <w:t xml:space="preserve"> </w:t>
      </w:r>
      <w:r w:rsidR="00D6283F" w:rsidRPr="00BE1F08">
        <w:rPr>
          <w:rFonts w:ascii="Arial" w:hAnsi="Arial" w:cs="Arial"/>
          <w:sz w:val="22"/>
          <w:szCs w:val="22"/>
        </w:rPr>
        <w:t>Multa</w:t>
      </w:r>
      <w:r w:rsidRPr="00BE1F08">
        <w:rPr>
          <w:rFonts w:ascii="Arial" w:hAnsi="Arial" w:cs="Arial"/>
          <w:sz w:val="22"/>
          <w:szCs w:val="22"/>
        </w:rPr>
        <w:t>;</w:t>
      </w:r>
    </w:p>
    <w:p w14:paraId="646141DC" w14:textId="6B7CA919"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III-</w:t>
      </w:r>
      <w:r w:rsidRPr="00BE1F08">
        <w:rPr>
          <w:rFonts w:ascii="Arial" w:hAnsi="Arial" w:cs="Arial"/>
          <w:sz w:val="22"/>
          <w:szCs w:val="22"/>
        </w:rPr>
        <w:t xml:space="preserve"> </w:t>
      </w:r>
      <w:r w:rsidR="00D6283F">
        <w:rPr>
          <w:rFonts w:ascii="Arial" w:hAnsi="Arial" w:cs="Arial"/>
          <w:sz w:val="22"/>
          <w:szCs w:val="22"/>
        </w:rPr>
        <w:t>I</w:t>
      </w:r>
      <w:r w:rsidRPr="00BE1F08">
        <w:rPr>
          <w:rFonts w:ascii="Arial" w:hAnsi="Arial" w:cs="Arial"/>
          <w:sz w:val="22"/>
          <w:szCs w:val="22"/>
        </w:rPr>
        <w:t>mpedimento de licitar e contratar e</w:t>
      </w:r>
    </w:p>
    <w:p w14:paraId="02287E5A" w14:textId="6C72ACC9"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IV-</w:t>
      </w:r>
      <w:r w:rsidRPr="00BE1F08">
        <w:rPr>
          <w:rFonts w:ascii="Arial" w:hAnsi="Arial" w:cs="Arial"/>
          <w:sz w:val="22"/>
          <w:szCs w:val="22"/>
        </w:rPr>
        <w:t xml:space="preserve"> </w:t>
      </w:r>
      <w:r w:rsidR="00D6283F" w:rsidRPr="00BE1F08">
        <w:rPr>
          <w:rFonts w:ascii="Arial" w:hAnsi="Arial" w:cs="Arial"/>
          <w:sz w:val="22"/>
          <w:szCs w:val="22"/>
        </w:rPr>
        <w:t>Declaração</w:t>
      </w:r>
      <w:r w:rsidRPr="00BE1F08">
        <w:rPr>
          <w:rFonts w:ascii="Arial" w:hAnsi="Arial" w:cs="Arial"/>
          <w:sz w:val="22"/>
          <w:szCs w:val="22"/>
        </w:rPr>
        <w:t xml:space="preserve"> de inidoneidade para licitar ou contratar, enquanto perdurarem os motivos determinantes da punição ou até que seja promovida sua reabilitação perante a própria autoridade que aplicou a penalidade.</w:t>
      </w:r>
    </w:p>
    <w:p w14:paraId="6683E59C" w14:textId="77777777"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17.2.1.</w:t>
      </w:r>
      <w:r w:rsidRPr="00BE1F08">
        <w:rPr>
          <w:rFonts w:ascii="Arial" w:hAnsi="Arial" w:cs="Arial"/>
          <w:sz w:val="22"/>
          <w:szCs w:val="22"/>
        </w:rPr>
        <w:t xml:space="preserve"> As sanções previstas nos incisos I, III e IV poderão ser aplicadas cumulativamente com a prevista no inciso II.</w:t>
      </w:r>
    </w:p>
    <w:p w14:paraId="6D0C843D" w14:textId="7D71A267"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 xml:space="preserve">17.2.2. </w:t>
      </w:r>
      <w:r w:rsidRPr="00BE1F08">
        <w:rPr>
          <w:rFonts w:ascii="Arial" w:hAnsi="Arial" w:cs="Arial"/>
          <w:sz w:val="22"/>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1439FE97" w14:textId="0B705397"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17.2.3.</w:t>
      </w:r>
      <w:r w:rsidRPr="00BE1F08">
        <w:rPr>
          <w:rFonts w:ascii="Arial" w:hAnsi="Arial" w:cs="Arial"/>
          <w:sz w:val="22"/>
          <w:szCs w:val="22"/>
        </w:rPr>
        <w:t xml:space="preserve"> A aplicação das sanções não exclui, em hipótese alguma, a obrigação de reparação integral do dano causado à Administração Pública.</w:t>
      </w:r>
    </w:p>
    <w:p w14:paraId="0FE8A606" w14:textId="6F43793B"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17.2.4.</w:t>
      </w:r>
      <w:r w:rsidRPr="00BE1F08">
        <w:rPr>
          <w:rFonts w:ascii="Arial" w:hAnsi="Arial" w:cs="Arial"/>
          <w:sz w:val="22"/>
          <w:szCs w:val="22"/>
        </w:rPr>
        <w:t xml:space="preserve"> Na aplicação da sanção prevista no inciso II, será facultada a defesa do interessado no prazo de 15 (quinze) dias úteis, contado da data de sua intimação.</w:t>
      </w:r>
    </w:p>
    <w:p w14:paraId="6B35EC60" w14:textId="6D8F0C56"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17.2.5.</w:t>
      </w:r>
      <w:r w:rsidRPr="00BE1F08">
        <w:rPr>
          <w:rFonts w:ascii="Arial" w:hAnsi="Arial" w:cs="Arial"/>
          <w:sz w:val="22"/>
          <w:szCs w:val="22"/>
        </w:rPr>
        <w:t xml:space="preserve"> A aplicação das sanções previstas nos incisos III e IV requererá a instauração de processo de responsabilização, a ser conduzido por comissão composta de 02 (dois) ou mais servidores estáveis, que avaliará fatos e circunstancias </w:t>
      </w:r>
      <w:r w:rsidR="004C5DC1" w:rsidRPr="00BE1F08">
        <w:rPr>
          <w:rFonts w:ascii="Arial" w:hAnsi="Arial" w:cs="Arial"/>
          <w:sz w:val="22"/>
          <w:szCs w:val="22"/>
        </w:rPr>
        <w:t>conhecidos e intimará o</w:t>
      </w:r>
      <w:r w:rsidRPr="00BE1F08">
        <w:rPr>
          <w:rFonts w:ascii="Arial" w:hAnsi="Arial" w:cs="Arial"/>
          <w:sz w:val="22"/>
          <w:szCs w:val="22"/>
        </w:rPr>
        <w:t xml:space="preserve"> licitante ou o contratado para, no prazo de 15 (quinze) dias úteis, contado da data de intimação, apresentar defesa escrita e especificar as provas que pretenda produzir.</w:t>
      </w:r>
    </w:p>
    <w:p w14:paraId="0EBA018F" w14:textId="21958ED3"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17.2.5.1.</w:t>
      </w:r>
      <w:r w:rsidRPr="00BE1F08">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10DA86F8" w14:textId="01950654"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17.2.5.2.</w:t>
      </w:r>
      <w:r w:rsidRPr="00BE1F08">
        <w:rPr>
          <w:rFonts w:ascii="Arial" w:hAnsi="Arial" w:cs="Arial"/>
          <w:sz w:val="22"/>
          <w:szCs w:val="22"/>
        </w:rPr>
        <w:t xml:space="preserve"> Serão indeferidas pela comissão, mediante decisão fundamentada, provas ilícitas, impertinentes, desnecessárias, protelatórias ou intempestivas.</w:t>
      </w:r>
    </w:p>
    <w:p w14:paraId="2A789E87" w14:textId="77777777"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17.3.</w:t>
      </w:r>
      <w:r w:rsidRPr="00BE1F08">
        <w:rPr>
          <w:rFonts w:ascii="Arial" w:hAnsi="Arial" w:cs="Arial"/>
          <w:sz w:val="22"/>
          <w:szCs w:val="22"/>
        </w:rPr>
        <w:t xml:space="preserve"> Na aplicação das sanções serão considerados:</w:t>
      </w:r>
    </w:p>
    <w:p w14:paraId="706670FD" w14:textId="00EEE799"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I-</w:t>
      </w:r>
      <w:r w:rsidRPr="00BE1F08">
        <w:rPr>
          <w:rFonts w:ascii="Arial" w:hAnsi="Arial" w:cs="Arial"/>
          <w:sz w:val="22"/>
          <w:szCs w:val="22"/>
        </w:rPr>
        <w:t xml:space="preserve"> </w:t>
      </w:r>
      <w:r w:rsidR="00D6283F">
        <w:rPr>
          <w:rFonts w:ascii="Arial" w:hAnsi="Arial" w:cs="Arial"/>
          <w:sz w:val="22"/>
          <w:szCs w:val="22"/>
        </w:rPr>
        <w:t>A</w:t>
      </w:r>
      <w:r w:rsidRPr="00BE1F08">
        <w:rPr>
          <w:rFonts w:ascii="Arial" w:hAnsi="Arial" w:cs="Arial"/>
          <w:sz w:val="22"/>
          <w:szCs w:val="22"/>
        </w:rPr>
        <w:t xml:space="preserve"> natureza e a gravidade da infração cometida.</w:t>
      </w:r>
    </w:p>
    <w:p w14:paraId="250992D9" w14:textId="3413A37F"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II-</w:t>
      </w:r>
      <w:r w:rsidRPr="00BE1F08">
        <w:rPr>
          <w:rFonts w:ascii="Arial" w:hAnsi="Arial" w:cs="Arial"/>
          <w:sz w:val="22"/>
          <w:szCs w:val="22"/>
        </w:rPr>
        <w:t xml:space="preserve"> </w:t>
      </w:r>
      <w:r w:rsidR="00D6283F" w:rsidRPr="00BE1F08">
        <w:rPr>
          <w:rFonts w:ascii="Arial" w:hAnsi="Arial" w:cs="Arial"/>
          <w:sz w:val="22"/>
          <w:szCs w:val="22"/>
        </w:rPr>
        <w:t>As</w:t>
      </w:r>
      <w:r w:rsidRPr="00BE1F08">
        <w:rPr>
          <w:rFonts w:ascii="Arial" w:hAnsi="Arial" w:cs="Arial"/>
          <w:sz w:val="22"/>
          <w:szCs w:val="22"/>
        </w:rPr>
        <w:t xml:space="preserve"> peculiaridades do caso concreto</w:t>
      </w:r>
    </w:p>
    <w:p w14:paraId="7B5348E6" w14:textId="30314907"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III-</w:t>
      </w:r>
      <w:r w:rsidRPr="00BE1F08">
        <w:rPr>
          <w:rFonts w:ascii="Arial" w:hAnsi="Arial" w:cs="Arial"/>
          <w:sz w:val="22"/>
          <w:szCs w:val="22"/>
        </w:rPr>
        <w:t xml:space="preserve"> </w:t>
      </w:r>
      <w:r w:rsidR="00D6283F">
        <w:rPr>
          <w:rFonts w:ascii="Arial" w:hAnsi="Arial" w:cs="Arial"/>
          <w:sz w:val="22"/>
          <w:szCs w:val="22"/>
        </w:rPr>
        <w:t>A</w:t>
      </w:r>
      <w:r w:rsidRPr="00BE1F08">
        <w:rPr>
          <w:rFonts w:ascii="Arial" w:hAnsi="Arial" w:cs="Arial"/>
          <w:sz w:val="22"/>
          <w:szCs w:val="22"/>
        </w:rPr>
        <w:t>s circunstâncias agravantes ou atenuantes</w:t>
      </w:r>
    </w:p>
    <w:p w14:paraId="452096FE" w14:textId="30565B1A"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IV-</w:t>
      </w:r>
      <w:r w:rsidRPr="00BE1F08">
        <w:rPr>
          <w:rFonts w:ascii="Arial" w:hAnsi="Arial" w:cs="Arial"/>
          <w:sz w:val="22"/>
          <w:szCs w:val="22"/>
        </w:rPr>
        <w:t xml:space="preserve"> </w:t>
      </w:r>
      <w:r w:rsidR="00D6283F" w:rsidRPr="00BE1F08">
        <w:rPr>
          <w:rFonts w:ascii="Arial" w:hAnsi="Arial" w:cs="Arial"/>
          <w:sz w:val="22"/>
          <w:szCs w:val="22"/>
        </w:rPr>
        <w:t>Os</w:t>
      </w:r>
      <w:r w:rsidRPr="00BE1F08">
        <w:rPr>
          <w:rFonts w:ascii="Arial" w:hAnsi="Arial" w:cs="Arial"/>
          <w:sz w:val="22"/>
          <w:szCs w:val="22"/>
        </w:rPr>
        <w:t xml:space="preserve"> danos que dela provierem para a Administração Pública</w:t>
      </w:r>
    </w:p>
    <w:p w14:paraId="0E4D566F" w14:textId="04C32C5F"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V-</w:t>
      </w:r>
      <w:r w:rsidRPr="00BE1F08">
        <w:rPr>
          <w:rFonts w:ascii="Arial" w:hAnsi="Arial" w:cs="Arial"/>
          <w:sz w:val="22"/>
          <w:szCs w:val="22"/>
        </w:rPr>
        <w:t xml:space="preserve"> </w:t>
      </w:r>
      <w:r w:rsidR="00D6283F" w:rsidRPr="00BE1F08">
        <w:rPr>
          <w:rFonts w:ascii="Arial" w:hAnsi="Arial" w:cs="Arial"/>
          <w:sz w:val="22"/>
          <w:szCs w:val="22"/>
        </w:rPr>
        <w:t>A</w:t>
      </w:r>
      <w:r w:rsidRPr="00BE1F08">
        <w:rPr>
          <w:rFonts w:ascii="Arial" w:hAnsi="Arial" w:cs="Arial"/>
          <w:sz w:val="22"/>
          <w:szCs w:val="22"/>
        </w:rPr>
        <w:t xml:space="preserve"> implantação ou o aperfeiçoamento de programa de integridade, conforme normas e orientações dos órgãos de controle.</w:t>
      </w:r>
    </w:p>
    <w:p w14:paraId="47F990BA" w14:textId="6F9526AA"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17.4.</w:t>
      </w:r>
      <w:r w:rsidRPr="00BE1F08">
        <w:rPr>
          <w:rFonts w:ascii="Arial" w:hAnsi="Arial" w:cs="Arial"/>
          <w:sz w:val="22"/>
          <w:szCs w:val="22"/>
        </w:rPr>
        <w:t xml:space="preserve">  A sanção administrativa de advertência, inciso I do item </w:t>
      </w:r>
      <w:r w:rsidR="001970F9" w:rsidRPr="00BE1F08">
        <w:rPr>
          <w:rFonts w:ascii="Arial" w:hAnsi="Arial" w:cs="Arial"/>
          <w:sz w:val="22"/>
          <w:szCs w:val="22"/>
        </w:rPr>
        <w:t>17.2, será</w:t>
      </w:r>
      <w:r w:rsidRPr="00BE1F08">
        <w:rPr>
          <w:rFonts w:ascii="Arial" w:hAnsi="Arial" w:cs="Arial"/>
          <w:sz w:val="22"/>
          <w:szCs w:val="22"/>
        </w:rPr>
        <w:t xml:space="preserve"> aplicada exclusivamente pela infração que der causa à inexecução parcial do contrato, inciso I do item 17.1, quando não se justificar imposição de penalidade mais grave.</w:t>
      </w:r>
    </w:p>
    <w:p w14:paraId="4C321672" w14:textId="77777777"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17.5.</w:t>
      </w:r>
      <w:r w:rsidRPr="00BE1F08">
        <w:rPr>
          <w:rFonts w:ascii="Arial" w:hAnsi="Arial" w:cs="Arial"/>
          <w:sz w:val="22"/>
          <w:szCs w:val="22"/>
        </w:rPr>
        <w:t xml:space="preserve"> A sanção administrativa de multa, inciso II do item 17.2, será aplicada, ao responsável por qualquer das infrações previstas no item 17.1 deste instrumento, não podendo ser inferior a 0,5% (cinco décimos por cento) nem superior a 30% (trinta por cento) do valor do contrato.</w:t>
      </w:r>
    </w:p>
    <w:p w14:paraId="3893FC50" w14:textId="7196DDB8"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17.5.1.</w:t>
      </w:r>
      <w:r w:rsidRPr="00BE1F08">
        <w:rPr>
          <w:rFonts w:ascii="Arial" w:hAnsi="Arial" w:cs="Arial"/>
          <w:sz w:val="22"/>
          <w:szCs w:val="22"/>
        </w:rPr>
        <w:t xml:space="preserve">  A multa será calculada pelo gestor do contrato que deverá observar para sua aplicação o disposto no item 17.3.</w:t>
      </w:r>
    </w:p>
    <w:p w14:paraId="20436E4B" w14:textId="77777777"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17.6.</w:t>
      </w:r>
      <w:r w:rsidRPr="00BE1F08">
        <w:rPr>
          <w:rFonts w:ascii="Arial" w:hAnsi="Arial" w:cs="Arial"/>
          <w:sz w:val="22"/>
          <w:szCs w:val="22"/>
        </w:rPr>
        <w:t xml:space="preserve"> A sanção prevista no inciso III do item 17.2, impedimento de licitar ou contratar, será aplicado ao responsável pelas infrações administrativas previstas nos incisos II, III, IV, V, VI e VII do item 17.1 deste instrumento, quando não se justificar a imposição de penalidade mais grave, e impedirá o responsável de licitar ou contratar no âmbito da Administração Pública Municipal, pelo prazo máximo de 3 (três) anos, conforme a gravidade da infração.</w:t>
      </w:r>
    </w:p>
    <w:p w14:paraId="55EAF5EE" w14:textId="77777777"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17.7.</w:t>
      </w:r>
      <w:r w:rsidRPr="00BE1F08">
        <w:rPr>
          <w:rFonts w:ascii="Arial" w:hAnsi="Arial" w:cs="Arial"/>
          <w:sz w:val="22"/>
          <w:szCs w:val="22"/>
        </w:rPr>
        <w:t xml:space="preserve"> A sanção prevista no inciso IV do item 17.2, declaração de inidoneidade para licitar ou contratar, será aplicada ao responsável pelas infrações administrativas previstas nos incisos VIII, X, X, XI e XII do item 17.1., bem como pelas infrações administrativas previstas nos incisos II, III, IV, V, VI e VII do referido item que justifiquem a imposição de penalidade mais grave que a sanção referida no item 17.6 deste instrumento, e impedirá o responsável de licitar ou contratar no âmbito da Administração Pública direta e indireta de todos os entes federativos, pelo prazo mínimo de 3 (três) anos e máximo de 6 (seis) anos.</w:t>
      </w:r>
    </w:p>
    <w:p w14:paraId="31E99EA0" w14:textId="77777777"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17.7.1.</w:t>
      </w:r>
      <w:r w:rsidRPr="00BE1F08">
        <w:rPr>
          <w:rFonts w:ascii="Arial" w:hAnsi="Arial" w:cs="Arial"/>
          <w:sz w:val="22"/>
          <w:szCs w:val="22"/>
        </w:rPr>
        <w:t xml:space="preserve"> A sanção administrativa prevista no inciso IV do item 17.2 será precedida de análise jurídica.</w:t>
      </w:r>
    </w:p>
    <w:p w14:paraId="6A7740EE" w14:textId="43C4D96C"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17.8.</w:t>
      </w:r>
      <w:r w:rsidRPr="00BE1F08">
        <w:rPr>
          <w:rFonts w:ascii="Arial" w:hAnsi="Arial" w:cs="Arial"/>
          <w:sz w:val="22"/>
          <w:szCs w:val="22"/>
        </w:rPr>
        <w:t xml:space="preserve"> 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w:t>
      </w:r>
    </w:p>
    <w:p w14:paraId="7C02DE5F" w14:textId="77777777"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17.9.</w:t>
      </w:r>
      <w:r w:rsidRPr="00BE1F08">
        <w:rPr>
          <w:rFonts w:ascii="Arial" w:hAnsi="Arial" w:cs="Arial"/>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519E2A4" w14:textId="77777777"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17.10.</w:t>
      </w:r>
      <w:r w:rsidRPr="00BE1F08">
        <w:rPr>
          <w:rFonts w:ascii="Arial" w:hAnsi="Arial" w:cs="Arial"/>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D18786F" w14:textId="77777777"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17.11.</w:t>
      </w:r>
      <w:r w:rsidRPr="00BE1F08">
        <w:rPr>
          <w:rFonts w:ascii="Arial" w:hAnsi="Arial" w:cs="Arial"/>
          <w:sz w:val="22"/>
          <w:szCs w:val="22"/>
        </w:rPr>
        <w:t xml:space="preserve"> O recurso e o pedido de reconsideração terão efeito suspensivo do ato ou da decisão recorrida até que sobrevenha decisão final da autoridade competente.</w:t>
      </w:r>
    </w:p>
    <w:p w14:paraId="4ED0FF68" w14:textId="12940F0C"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17.12.</w:t>
      </w:r>
      <w:r w:rsidRPr="00BE1F08">
        <w:rPr>
          <w:rFonts w:ascii="Arial" w:hAnsi="Arial" w:cs="Arial"/>
          <w:sz w:val="22"/>
          <w:szCs w:val="22"/>
        </w:rPr>
        <w:t xml:space="preserve"> No prazo máximo 15 (quinze) dias úteis, contado da data de aplicação da sanção, o município deverá informar e manter atualizados os dados relativos às sanções por eles </w:t>
      </w:r>
      <w:r w:rsidR="004C5DC1" w:rsidRPr="00BE1F08">
        <w:rPr>
          <w:rFonts w:ascii="Arial" w:hAnsi="Arial" w:cs="Arial"/>
          <w:sz w:val="22"/>
          <w:szCs w:val="22"/>
        </w:rPr>
        <w:t xml:space="preserve">aplicadas, </w:t>
      </w:r>
      <w:r w:rsidR="001970F9" w:rsidRPr="00BE1F08">
        <w:rPr>
          <w:rFonts w:ascii="Arial" w:hAnsi="Arial" w:cs="Arial"/>
          <w:sz w:val="22"/>
          <w:szCs w:val="22"/>
        </w:rPr>
        <w:t>para fins de publicidade no Cadastro Nacional de Empresas Inidôneas e</w:t>
      </w:r>
      <w:r w:rsidRPr="00BE1F08">
        <w:rPr>
          <w:rFonts w:ascii="Arial" w:hAnsi="Arial" w:cs="Arial"/>
          <w:sz w:val="22"/>
          <w:szCs w:val="22"/>
        </w:rPr>
        <w:t xml:space="preserve"> Suspensas (CEIS) e no Cadastro Nacional de Empresas Punidas (CNEP), instituídos no âmbito do Poder Executivo Federal.</w:t>
      </w:r>
    </w:p>
    <w:p w14:paraId="42E324C1" w14:textId="71D5EE8E"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17.13.</w:t>
      </w:r>
      <w:r w:rsidRPr="00BE1F08">
        <w:rPr>
          <w:rFonts w:ascii="Arial" w:hAnsi="Arial" w:cs="Arial"/>
          <w:sz w:val="22"/>
          <w:szCs w:val="22"/>
        </w:rPr>
        <w:t xml:space="preserve"> Todas as intimações serão realizadas através do endereço de e-mail informado pelo licitante em seu cadastro, não será aceita, em nenhuma hipótese, a justificativa do não recebimento das intimações realizadas através deste canal.</w:t>
      </w:r>
    </w:p>
    <w:p w14:paraId="1F05D024" w14:textId="372DB420"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17.13.1</w:t>
      </w:r>
      <w:r w:rsidRPr="00BE1F08">
        <w:rPr>
          <w:rFonts w:ascii="Arial" w:hAnsi="Arial" w:cs="Arial"/>
          <w:sz w:val="22"/>
          <w:szCs w:val="22"/>
        </w:rPr>
        <w:t>. Caso o licitante não confirme o recebimento das intimações no prazo de até 48 (quarenta e oito) horas, a administração o convocará por publicação no Diário Oficial adotado pelo órgão.</w:t>
      </w:r>
    </w:p>
    <w:p w14:paraId="3D0EA841" w14:textId="6F63F0E3"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17.14.</w:t>
      </w:r>
      <w:r w:rsidRPr="00BE1F08">
        <w:rPr>
          <w:rFonts w:ascii="Arial" w:hAnsi="Arial" w:cs="Arial"/>
          <w:sz w:val="22"/>
          <w:szCs w:val="22"/>
        </w:rPr>
        <w:t xml:space="preserve"> Além das sanções previstas no item 17.2, o licitante estará sujeito a multa de mora pelo atraso injustificado na execução do contrato.</w:t>
      </w:r>
    </w:p>
    <w:p w14:paraId="7659A1C6" w14:textId="77777777"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17.14.1.</w:t>
      </w:r>
      <w:r w:rsidRPr="00BE1F08">
        <w:rPr>
          <w:rFonts w:ascii="Arial" w:hAnsi="Arial" w:cs="Arial"/>
          <w:sz w:val="22"/>
          <w:szCs w:val="22"/>
        </w:rPr>
        <w:t xml:space="preserve">  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14:paraId="67A012CD" w14:textId="77777777"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I –</w:t>
      </w:r>
      <w:r w:rsidRPr="00BE1F08">
        <w:rPr>
          <w:rFonts w:ascii="Arial" w:hAnsi="Arial" w:cs="Arial"/>
          <w:sz w:val="22"/>
          <w:szCs w:val="22"/>
        </w:rPr>
        <w:t xml:space="preserve"> Caso a justificativa para o atraso na execução seja acatada pela administração, esta deverá disponibilizar prazo exíguo para o saneamento e regularização da execução;</w:t>
      </w:r>
    </w:p>
    <w:p w14:paraId="02FE35A4" w14:textId="77777777"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II –</w:t>
      </w:r>
      <w:r w:rsidRPr="00BE1F08">
        <w:rPr>
          <w:rFonts w:ascii="Arial" w:hAnsi="Arial" w:cs="Arial"/>
          <w:sz w:val="22"/>
          <w:szCs w:val="22"/>
        </w:rPr>
        <w:t xml:space="preserve">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convertê-la em compensatória e promover a extinção unilateral do contrato com a aplicação cumulada das outras sanções previstas neste instrumento convocatório.</w:t>
      </w:r>
    </w:p>
    <w:p w14:paraId="6D5C8F05" w14:textId="77777777" w:rsidR="008B210C" w:rsidRPr="00BE1F08" w:rsidRDefault="008B210C" w:rsidP="00BE1F08">
      <w:pPr>
        <w:pStyle w:val="textbody"/>
        <w:jc w:val="both"/>
        <w:rPr>
          <w:rFonts w:ascii="Arial" w:hAnsi="Arial" w:cs="Arial"/>
          <w:sz w:val="22"/>
          <w:szCs w:val="22"/>
        </w:rPr>
      </w:pPr>
      <w:r w:rsidRPr="00BE1F08">
        <w:rPr>
          <w:rFonts w:ascii="Arial" w:hAnsi="Arial" w:cs="Arial"/>
          <w:b/>
          <w:sz w:val="22"/>
          <w:szCs w:val="22"/>
        </w:rPr>
        <w:t>17.14.2.</w:t>
      </w:r>
      <w:r w:rsidRPr="00BE1F08">
        <w:rPr>
          <w:rFonts w:ascii="Arial" w:hAnsi="Arial" w:cs="Arial"/>
          <w:sz w:val="22"/>
          <w:szCs w:val="22"/>
        </w:rPr>
        <w:t xml:space="preserve"> Será utilizado como parâmetro de cálculo o valor das respectivas parcelas em atraso.</w:t>
      </w:r>
    </w:p>
    <w:p w14:paraId="12E7A6BC" w14:textId="77777777" w:rsidR="008B210C" w:rsidRPr="00BE1F08" w:rsidRDefault="008B210C" w:rsidP="00BE1F08">
      <w:pPr>
        <w:jc w:val="both"/>
        <w:rPr>
          <w:rFonts w:ascii="Arial" w:hAnsi="Arial" w:cs="Arial"/>
          <w:b/>
          <w:sz w:val="22"/>
          <w:szCs w:val="22"/>
        </w:rPr>
      </w:pPr>
      <w:r w:rsidRPr="00BE1F08">
        <w:rPr>
          <w:rFonts w:ascii="Arial" w:hAnsi="Arial" w:cs="Arial"/>
          <w:b/>
          <w:sz w:val="22"/>
          <w:szCs w:val="22"/>
        </w:rPr>
        <w:t>18- DAS PARTES INTEGRANTES</w:t>
      </w:r>
    </w:p>
    <w:p w14:paraId="5BF444B3" w14:textId="77777777" w:rsidR="008B210C" w:rsidRPr="00BE1F08" w:rsidRDefault="008B210C" w:rsidP="00BE1F08">
      <w:pPr>
        <w:jc w:val="both"/>
        <w:rPr>
          <w:rFonts w:ascii="Arial" w:hAnsi="Arial" w:cs="Arial"/>
          <w:b/>
          <w:sz w:val="22"/>
          <w:szCs w:val="22"/>
        </w:rPr>
      </w:pPr>
    </w:p>
    <w:p w14:paraId="44FC6F07" w14:textId="77777777" w:rsidR="008B210C" w:rsidRDefault="008B210C" w:rsidP="00BE1F08">
      <w:pPr>
        <w:jc w:val="both"/>
        <w:rPr>
          <w:rFonts w:ascii="Arial" w:hAnsi="Arial" w:cs="Arial"/>
          <w:sz w:val="22"/>
          <w:szCs w:val="22"/>
        </w:rPr>
      </w:pPr>
      <w:r w:rsidRPr="00BE1F08">
        <w:rPr>
          <w:rFonts w:ascii="Arial" w:hAnsi="Arial" w:cs="Arial"/>
          <w:b/>
          <w:sz w:val="22"/>
          <w:szCs w:val="22"/>
        </w:rPr>
        <w:t>18.1.</w:t>
      </w:r>
      <w:r w:rsidRPr="00BE1F08">
        <w:rPr>
          <w:rFonts w:ascii="Arial" w:hAnsi="Arial" w:cs="Arial"/>
          <w:sz w:val="22"/>
          <w:szCs w:val="22"/>
        </w:rPr>
        <w:t xml:space="preserve"> Este anexo é parte integrante do instrumento convocatório para todos os efeitos legais.</w:t>
      </w:r>
    </w:p>
    <w:p w14:paraId="07A39764" w14:textId="77777777" w:rsidR="00BE1F08" w:rsidRPr="003416F2" w:rsidRDefault="00BE1F08" w:rsidP="00BE1F08">
      <w:pPr>
        <w:tabs>
          <w:tab w:val="left" w:pos="284"/>
          <w:tab w:val="left" w:pos="426"/>
        </w:tabs>
        <w:jc w:val="both"/>
        <w:rPr>
          <w:rFonts w:ascii="Arial" w:hAnsi="Arial" w:cs="Arial"/>
          <w:sz w:val="22"/>
          <w:szCs w:val="22"/>
        </w:rPr>
      </w:pPr>
      <w:r w:rsidRPr="003416F2">
        <w:rPr>
          <w:rFonts w:ascii="Arial" w:hAnsi="Arial" w:cs="Arial"/>
          <w:sz w:val="22"/>
          <w:szCs w:val="22"/>
        </w:rPr>
        <w:t>.</w:t>
      </w:r>
    </w:p>
    <w:p w14:paraId="7E7FD9BF" w14:textId="25037075" w:rsidR="00BE1F08" w:rsidRPr="003416F2" w:rsidRDefault="00BE1F08" w:rsidP="00BE1F08">
      <w:pPr>
        <w:jc w:val="both"/>
        <w:rPr>
          <w:rFonts w:ascii="Arial" w:hAnsi="Arial" w:cs="Arial"/>
          <w:sz w:val="22"/>
          <w:szCs w:val="22"/>
        </w:rPr>
      </w:pPr>
      <w:r w:rsidRPr="003416F2">
        <w:rPr>
          <w:rFonts w:ascii="Arial" w:hAnsi="Arial" w:cs="Arial"/>
          <w:b/>
          <w:sz w:val="22"/>
          <w:szCs w:val="22"/>
        </w:rPr>
        <w:t>1</w:t>
      </w:r>
      <w:r>
        <w:rPr>
          <w:rFonts w:ascii="Arial" w:hAnsi="Arial" w:cs="Arial"/>
          <w:b/>
          <w:sz w:val="22"/>
          <w:szCs w:val="22"/>
        </w:rPr>
        <w:t>8</w:t>
      </w:r>
      <w:r w:rsidRPr="003416F2">
        <w:rPr>
          <w:rFonts w:ascii="Arial" w:hAnsi="Arial" w:cs="Arial"/>
          <w:b/>
          <w:sz w:val="22"/>
          <w:szCs w:val="22"/>
        </w:rPr>
        <w:t>.2.</w:t>
      </w:r>
      <w:r w:rsidRPr="003416F2">
        <w:rPr>
          <w:rFonts w:ascii="Arial" w:hAnsi="Arial" w:cs="Arial"/>
          <w:sz w:val="22"/>
          <w:szCs w:val="22"/>
        </w:rPr>
        <w:t xml:space="preserve"> O termo é de responsabilidade d</w:t>
      </w:r>
      <w:r>
        <w:rPr>
          <w:rFonts w:ascii="Arial" w:hAnsi="Arial" w:cs="Arial"/>
          <w:sz w:val="22"/>
          <w:szCs w:val="22"/>
        </w:rPr>
        <w:t>a</w:t>
      </w:r>
      <w:r w:rsidRPr="003416F2">
        <w:rPr>
          <w:rFonts w:ascii="Arial" w:hAnsi="Arial" w:cs="Arial"/>
          <w:sz w:val="22"/>
          <w:szCs w:val="22"/>
        </w:rPr>
        <w:t xml:space="preserve"> servidor</w:t>
      </w:r>
      <w:r>
        <w:rPr>
          <w:rFonts w:ascii="Arial" w:hAnsi="Arial" w:cs="Arial"/>
          <w:sz w:val="22"/>
          <w:szCs w:val="22"/>
        </w:rPr>
        <w:t>a</w:t>
      </w:r>
      <w:r w:rsidRPr="003416F2">
        <w:rPr>
          <w:rFonts w:ascii="Arial" w:hAnsi="Arial" w:cs="Arial"/>
          <w:sz w:val="22"/>
          <w:szCs w:val="22"/>
        </w:rPr>
        <w:t xml:space="preserve"> </w:t>
      </w:r>
      <w:r>
        <w:rPr>
          <w:rFonts w:ascii="Arial" w:hAnsi="Arial" w:cs="Arial"/>
          <w:sz w:val="22"/>
          <w:szCs w:val="22"/>
        </w:rPr>
        <w:t>Maria Aparecida de Sousa Silva</w:t>
      </w:r>
      <w:r w:rsidRPr="003416F2">
        <w:rPr>
          <w:rFonts w:ascii="Arial" w:hAnsi="Arial" w:cs="Arial"/>
          <w:sz w:val="22"/>
          <w:szCs w:val="22"/>
        </w:rPr>
        <w:t xml:space="preserve">, responsável </w:t>
      </w:r>
      <w:r>
        <w:rPr>
          <w:rFonts w:ascii="Arial" w:hAnsi="Arial" w:cs="Arial"/>
          <w:sz w:val="22"/>
          <w:szCs w:val="22"/>
        </w:rPr>
        <w:t>p</w:t>
      </w:r>
      <w:r w:rsidRPr="003416F2">
        <w:rPr>
          <w:rFonts w:ascii="Arial" w:hAnsi="Arial" w:cs="Arial"/>
          <w:sz w:val="22"/>
          <w:szCs w:val="22"/>
        </w:rPr>
        <w:t>el</w:t>
      </w:r>
      <w:r>
        <w:rPr>
          <w:rFonts w:ascii="Arial" w:hAnsi="Arial" w:cs="Arial"/>
          <w:sz w:val="22"/>
          <w:szCs w:val="22"/>
        </w:rPr>
        <w:t>o</w:t>
      </w:r>
      <w:r w:rsidRPr="003416F2">
        <w:rPr>
          <w:rFonts w:ascii="Arial" w:hAnsi="Arial" w:cs="Arial"/>
          <w:sz w:val="22"/>
          <w:szCs w:val="22"/>
        </w:rPr>
        <w:t xml:space="preserve"> </w:t>
      </w:r>
      <w:r w:rsidRPr="00BE1F08">
        <w:rPr>
          <w:rFonts w:ascii="Arial" w:hAnsi="Arial" w:cs="Arial"/>
          <w:sz w:val="22"/>
          <w:szCs w:val="22"/>
        </w:rPr>
        <w:t>Departamento de Administração e Finanças</w:t>
      </w:r>
      <w:r>
        <w:rPr>
          <w:rFonts w:ascii="Arial" w:hAnsi="Arial" w:cs="Arial"/>
          <w:sz w:val="22"/>
          <w:szCs w:val="22"/>
        </w:rPr>
        <w:t>.</w:t>
      </w:r>
    </w:p>
    <w:p w14:paraId="09D174BE" w14:textId="77777777" w:rsidR="00BE1F08" w:rsidRDefault="00BE1F08" w:rsidP="00BE1F08">
      <w:pPr>
        <w:tabs>
          <w:tab w:val="left" w:pos="284"/>
          <w:tab w:val="left" w:pos="426"/>
        </w:tabs>
        <w:ind w:left="-426"/>
        <w:jc w:val="both"/>
        <w:rPr>
          <w:sz w:val="20"/>
          <w:szCs w:val="20"/>
        </w:rPr>
      </w:pPr>
    </w:p>
    <w:p w14:paraId="43785658" w14:textId="77777777" w:rsidR="00BE1F08" w:rsidRDefault="00BE1F08" w:rsidP="00BE1F08">
      <w:pPr>
        <w:tabs>
          <w:tab w:val="left" w:pos="8647"/>
        </w:tabs>
        <w:jc w:val="both"/>
        <w:rPr>
          <w:rFonts w:ascii="Arial" w:hAnsi="Arial" w:cs="Arial"/>
          <w:sz w:val="22"/>
          <w:szCs w:val="22"/>
        </w:rPr>
      </w:pPr>
    </w:p>
    <w:p w14:paraId="51CBBFCA" w14:textId="77777777" w:rsidR="008E5E57" w:rsidRDefault="008E5E57" w:rsidP="00556AF3">
      <w:pPr>
        <w:tabs>
          <w:tab w:val="left" w:pos="8647"/>
        </w:tabs>
        <w:jc w:val="both"/>
        <w:rPr>
          <w:rFonts w:ascii="Arial" w:hAnsi="Arial" w:cs="Arial"/>
          <w:sz w:val="22"/>
          <w:szCs w:val="22"/>
        </w:rPr>
      </w:pPr>
    </w:p>
    <w:p w14:paraId="09F04CDE" w14:textId="77777777" w:rsidR="008E5E57" w:rsidRDefault="008E5E57" w:rsidP="00556AF3">
      <w:pPr>
        <w:tabs>
          <w:tab w:val="left" w:pos="8647"/>
        </w:tabs>
        <w:jc w:val="both"/>
        <w:rPr>
          <w:rFonts w:ascii="Arial" w:hAnsi="Arial" w:cs="Arial"/>
          <w:sz w:val="22"/>
          <w:szCs w:val="22"/>
        </w:rPr>
      </w:pPr>
    </w:p>
    <w:p w14:paraId="3A44DFCD" w14:textId="77777777" w:rsidR="008E5E57" w:rsidRDefault="008E5E57" w:rsidP="00556AF3">
      <w:pPr>
        <w:tabs>
          <w:tab w:val="left" w:pos="8647"/>
        </w:tabs>
        <w:jc w:val="both"/>
        <w:rPr>
          <w:rFonts w:ascii="Arial" w:hAnsi="Arial" w:cs="Arial"/>
          <w:sz w:val="22"/>
          <w:szCs w:val="22"/>
        </w:rPr>
      </w:pPr>
    </w:p>
    <w:p w14:paraId="6C4344BD" w14:textId="77777777" w:rsidR="008E5E57" w:rsidRDefault="008E5E57" w:rsidP="00556AF3">
      <w:pPr>
        <w:tabs>
          <w:tab w:val="left" w:pos="8647"/>
        </w:tabs>
        <w:jc w:val="both"/>
        <w:rPr>
          <w:rFonts w:ascii="Arial" w:hAnsi="Arial" w:cs="Arial"/>
          <w:sz w:val="22"/>
          <w:szCs w:val="22"/>
        </w:rPr>
      </w:pPr>
    </w:p>
    <w:p w14:paraId="00922759" w14:textId="77777777" w:rsidR="008E5E57" w:rsidRDefault="008E5E57" w:rsidP="00556AF3">
      <w:pPr>
        <w:tabs>
          <w:tab w:val="left" w:pos="8647"/>
        </w:tabs>
        <w:jc w:val="both"/>
        <w:rPr>
          <w:rFonts w:ascii="Arial" w:hAnsi="Arial" w:cs="Arial"/>
          <w:sz w:val="22"/>
          <w:szCs w:val="22"/>
        </w:rPr>
      </w:pPr>
    </w:p>
    <w:p w14:paraId="42F8C114" w14:textId="77777777" w:rsidR="008E5E57" w:rsidRDefault="008E5E57" w:rsidP="00556AF3">
      <w:pPr>
        <w:tabs>
          <w:tab w:val="left" w:pos="8647"/>
        </w:tabs>
        <w:jc w:val="both"/>
        <w:rPr>
          <w:rFonts w:ascii="Arial" w:hAnsi="Arial" w:cs="Arial"/>
          <w:sz w:val="22"/>
          <w:szCs w:val="22"/>
        </w:rPr>
      </w:pPr>
    </w:p>
    <w:p w14:paraId="07631719" w14:textId="77777777" w:rsidR="008E5E57" w:rsidRDefault="008E5E57" w:rsidP="00556AF3">
      <w:pPr>
        <w:tabs>
          <w:tab w:val="left" w:pos="8647"/>
        </w:tabs>
        <w:jc w:val="both"/>
        <w:rPr>
          <w:rFonts w:ascii="Arial" w:hAnsi="Arial" w:cs="Arial"/>
          <w:sz w:val="22"/>
          <w:szCs w:val="22"/>
        </w:rPr>
      </w:pPr>
    </w:p>
    <w:p w14:paraId="7E1AA0C4" w14:textId="77777777" w:rsidR="008E5E57" w:rsidRDefault="008E5E57" w:rsidP="00556AF3">
      <w:pPr>
        <w:tabs>
          <w:tab w:val="left" w:pos="8647"/>
        </w:tabs>
        <w:jc w:val="both"/>
        <w:rPr>
          <w:rFonts w:ascii="Arial" w:hAnsi="Arial" w:cs="Arial"/>
          <w:sz w:val="22"/>
          <w:szCs w:val="22"/>
        </w:rPr>
      </w:pPr>
    </w:p>
    <w:p w14:paraId="4D3E1A90" w14:textId="77777777" w:rsidR="008E5E57" w:rsidRDefault="008E5E57" w:rsidP="00556AF3">
      <w:pPr>
        <w:tabs>
          <w:tab w:val="left" w:pos="8647"/>
        </w:tabs>
        <w:jc w:val="both"/>
        <w:rPr>
          <w:rFonts w:ascii="Arial" w:hAnsi="Arial" w:cs="Arial"/>
          <w:sz w:val="22"/>
          <w:szCs w:val="22"/>
        </w:rPr>
      </w:pPr>
    </w:p>
    <w:p w14:paraId="7AAE8960" w14:textId="77777777" w:rsidR="008E5E57" w:rsidRDefault="008E5E57" w:rsidP="00556AF3">
      <w:pPr>
        <w:tabs>
          <w:tab w:val="left" w:pos="8647"/>
        </w:tabs>
        <w:jc w:val="both"/>
        <w:rPr>
          <w:rFonts w:ascii="Arial" w:hAnsi="Arial" w:cs="Arial"/>
          <w:sz w:val="22"/>
          <w:szCs w:val="22"/>
        </w:rPr>
      </w:pPr>
    </w:p>
    <w:p w14:paraId="6A08B741" w14:textId="77777777" w:rsidR="008E5E57" w:rsidRDefault="008E5E57" w:rsidP="00556AF3">
      <w:pPr>
        <w:tabs>
          <w:tab w:val="left" w:pos="8647"/>
        </w:tabs>
        <w:jc w:val="both"/>
        <w:rPr>
          <w:rFonts w:ascii="Arial" w:hAnsi="Arial" w:cs="Arial"/>
          <w:sz w:val="22"/>
          <w:szCs w:val="22"/>
        </w:rPr>
      </w:pPr>
    </w:p>
    <w:p w14:paraId="0916B6A1" w14:textId="77777777" w:rsidR="008E5E57" w:rsidRDefault="008E5E57" w:rsidP="00556AF3">
      <w:pPr>
        <w:tabs>
          <w:tab w:val="left" w:pos="8647"/>
        </w:tabs>
        <w:jc w:val="both"/>
        <w:rPr>
          <w:rFonts w:ascii="Arial" w:hAnsi="Arial" w:cs="Arial"/>
          <w:sz w:val="22"/>
          <w:szCs w:val="22"/>
        </w:rPr>
      </w:pPr>
    </w:p>
    <w:p w14:paraId="22A1052D" w14:textId="77777777" w:rsidR="008E5E57" w:rsidRDefault="008E5E57" w:rsidP="00556AF3">
      <w:pPr>
        <w:tabs>
          <w:tab w:val="left" w:pos="8647"/>
        </w:tabs>
        <w:jc w:val="both"/>
        <w:rPr>
          <w:rFonts w:ascii="Arial" w:hAnsi="Arial" w:cs="Arial"/>
          <w:sz w:val="22"/>
          <w:szCs w:val="22"/>
        </w:rPr>
      </w:pPr>
    </w:p>
    <w:p w14:paraId="2436BB40" w14:textId="77777777" w:rsidR="008E5E57" w:rsidRDefault="008E5E57" w:rsidP="00556AF3">
      <w:pPr>
        <w:tabs>
          <w:tab w:val="left" w:pos="8647"/>
        </w:tabs>
        <w:jc w:val="both"/>
        <w:rPr>
          <w:rFonts w:ascii="Arial" w:hAnsi="Arial" w:cs="Arial"/>
          <w:sz w:val="22"/>
          <w:szCs w:val="22"/>
        </w:rPr>
      </w:pPr>
    </w:p>
    <w:p w14:paraId="225E6B88" w14:textId="77777777" w:rsidR="008E5E57" w:rsidRDefault="008E5E57" w:rsidP="00556AF3">
      <w:pPr>
        <w:tabs>
          <w:tab w:val="left" w:pos="8647"/>
        </w:tabs>
        <w:jc w:val="both"/>
        <w:rPr>
          <w:rFonts w:ascii="Arial" w:hAnsi="Arial" w:cs="Arial"/>
          <w:sz w:val="22"/>
          <w:szCs w:val="22"/>
        </w:rPr>
      </w:pPr>
    </w:p>
    <w:p w14:paraId="668DE849" w14:textId="77777777" w:rsidR="008E5E57" w:rsidRDefault="008E5E57" w:rsidP="00556AF3">
      <w:pPr>
        <w:tabs>
          <w:tab w:val="left" w:pos="8647"/>
        </w:tabs>
        <w:jc w:val="both"/>
        <w:rPr>
          <w:rFonts w:ascii="Arial" w:hAnsi="Arial" w:cs="Arial"/>
          <w:sz w:val="22"/>
          <w:szCs w:val="22"/>
        </w:rPr>
      </w:pPr>
    </w:p>
    <w:p w14:paraId="61EEA5B9" w14:textId="77777777" w:rsidR="008E5E57" w:rsidRDefault="008E5E57" w:rsidP="00556AF3">
      <w:pPr>
        <w:tabs>
          <w:tab w:val="left" w:pos="8647"/>
        </w:tabs>
        <w:jc w:val="both"/>
        <w:rPr>
          <w:rFonts w:ascii="Arial" w:hAnsi="Arial" w:cs="Arial"/>
          <w:sz w:val="22"/>
          <w:szCs w:val="22"/>
        </w:rPr>
      </w:pPr>
    </w:p>
    <w:p w14:paraId="2FD3FAC1" w14:textId="77777777" w:rsidR="008E5E57" w:rsidRDefault="008E5E57" w:rsidP="00556AF3">
      <w:pPr>
        <w:tabs>
          <w:tab w:val="left" w:pos="8647"/>
        </w:tabs>
        <w:jc w:val="both"/>
        <w:rPr>
          <w:rFonts w:ascii="Arial" w:hAnsi="Arial" w:cs="Arial"/>
          <w:sz w:val="22"/>
          <w:szCs w:val="22"/>
        </w:rPr>
      </w:pPr>
    </w:p>
    <w:p w14:paraId="3D9D9455" w14:textId="77777777" w:rsidR="008E5E57" w:rsidRDefault="008E5E57" w:rsidP="00556AF3">
      <w:pPr>
        <w:tabs>
          <w:tab w:val="left" w:pos="8647"/>
        </w:tabs>
        <w:jc w:val="both"/>
        <w:rPr>
          <w:rFonts w:ascii="Arial" w:hAnsi="Arial" w:cs="Arial"/>
          <w:sz w:val="22"/>
          <w:szCs w:val="22"/>
        </w:rPr>
      </w:pPr>
    </w:p>
    <w:p w14:paraId="63560F46" w14:textId="77777777" w:rsidR="008E5E57" w:rsidRDefault="008E5E57" w:rsidP="00556AF3">
      <w:pPr>
        <w:tabs>
          <w:tab w:val="left" w:pos="8647"/>
        </w:tabs>
        <w:jc w:val="both"/>
        <w:rPr>
          <w:rFonts w:ascii="Arial" w:hAnsi="Arial" w:cs="Arial"/>
          <w:sz w:val="22"/>
          <w:szCs w:val="22"/>
        </w:rPr>
      </w:pPr>
    </w:p>
    <w:p w14:paraId="21F84C8D" w14:textId="77777777" w:rsidR="008E5E57" w:rsidRDefault="008E5E57" w:rsidP="00556AF3">
      <w:pPr>
        <w:tabs>
          <w:tab w:val="left" w:pos="8647"/>
        </w:tabs>
        <w:jc w:val="both"/>
        <w:rPr>
          <w:rFonts w:ascii="Arial" w:hAnsi="Arial" w:cs="Arial"/>
          <w:sz w:val="22"/>
          <w:szCs w:val="22"/>
        </w:rPr>
      </w:pPr>
    </w:p>
    <w:p w14:paraId="3B3AD9FB" w14:textId="77777777" w:rsidR="00A54B90" w:rsidRDefault="00A54B90" w:rsidP="00556AF3">
      <w:pPr>
        <w:tabs>
          <w:tab w:val="left" w:pos="8647"/>
        </w:tabs>
        <w:jc w:val="both"/>
        <w:rPr>
          <w:rFonts w:ascii="Arial" w:hAnsi="Arial" w:cs="Arial"/>
          <w:sz w:val="22"/>
          <w:szCs w:val="22"/>
        </w:rPr>
      </w:pPr>
    </w:p>
    <w:p w14:paraId="5356E0C9" w14:textId="77777777" w:rsidR="00A54B90" w:rsidRDefault="00A54B90" w:rsidP="00556AF3">
      <w:pPr>
        <w:tabs>
          <w:tab w:val="left" w:pos="8647"/>
        </w:tabs>
        <w:jc w:val="both"/>
        <w:rPr>
          <w:rFonts w:ascii="Arial" w:hAnsi="Arial" w:cs="Arial"/>
          <w:sz w:val="22"/>
          <w:szCs w:val="22"/>
        </w:rPr>
      </w:pPr>
    </w:p>
    <w:p w14:paraId="0BA31372" w14:textId="77777777" w:rsidR="00A54B90" w:rsidRDefault="00A54B90" w:rsidP="00556AF3">
      <w:pPr>
        <w:tabs>
          <w:tab w:val="left" w:pos="8647"/>
        </w:tabs>
        <w:jc w:val="both"/>
        <w:rPr>
          <w:rFonts w:ascii="Arial" w:hAnsi="Arial" w:cs="Arial"/>
          <w:sz w:val="22"/>
          <w:szCs w:val="22"/>
        </w:rPr>
      </w:pPr>
    </w:p>
    <w:p w14:paraId="14AD9BEB" w14:textId="77777777" w:rsidR="00A54B90" w:rsidRDefault="00A54B90" w:rsidP="00556AF3">
      <w:pPr>
        <w:tabs>
          <w:tab w:val="left" w:pos="8647"/>
        </w:tabs>
        <w:jc w:val="both"/>
        <w:rPr>
          <w:rFonts w:ascii="Arial" w:hAnsi="Arial" w:cs="Arial"/>
          <w:sz w:val="22"/>
          <w:szCs w:val="22"/>
        </w:rPr>
      </w:pPr>
    </w:p>
    <w:p w14:paraId="6DADD636" w14:textId="77777777" w:rsidR="002C24A8" w:rsidRDefault="002C24A8" w:rsidP="00556AF3">
      <w:pPr>
        <w:tabs>
          <w:tab w:val="left" w:pos="8647"/>
        </w:tabs>
        <w:jc w:val="both"/>
        <w:rPr>
          <w:rFonts w:ascii="Arial" w:hAnsi="Arial" w:cs="Arial"/>
          <w:sz w:val="22"/>
          <w:szCs w:val="22"/>
        </w:rPr>
      </w:pPr>
    </w:p>
    <w:p w14:paraId="2E8A4FC4" w14:textId="77777777" w:rsidR="002C24A8" w:rsidRDefault="002C24A8" w:rsidP="00556AF3">
      <w:pPr>
        <w:tabs>
          <w:tab w:val="left" w:pos="8647"/>
        </w:tabs>
        <w:jc w:val="both"/>
        <w:rPr>
          <w:rFonts w:ascii="Arial" w:hAnsi="Arial" w:cs="Arial"/>
          <w:sz w:val="22"/>
          <w:szCs w:val="22"/>
        </w:rPr>
      </w:pPr>
    </w:p>
    <w:p w14:paraId="53EBE901" w14:textId="77777777" w:rsidR="002C24A8" w:rsidRDefault="002C24A8" w:rsidP="00556AF3">
      <w:pPr>
        <w:tabs>
          <w:tab w:val="left" w:pos="8647"/>
        </w:tabs>
        <w:jc w:val="both"/>
        <w:rPr>
          <w:rFonts w:ascii="Arial" w:hAnsi="Arial" w:cs="Arial"/>
          <w:sz w:val="22"/>
          <w:szCs w:val="22"/>
        </w:rPr>
      </w:pPr>
    </w:p>
    <w:p w14:paraId="4725BE5C" w14:textId="77777777" w:rsidR="002C24A8" w:rsidRDefault="002C24A8" w:rsidP="00556AF3">
      <w:pPr>
        <w:tabs>
          <w:tab w:val="left" w:pos="8647"/>
        </w:tabs>
        <w:jc w:val="both"/>
        <w:rPr>
          <w:rFonts w:ascii="Arial" w:hAnsi="Arial" w:cs="Arial"/>
          <w:sz w:val="22"/>
          <w:szCs w:val="22"/>
        </w:rPr>
      </w:pPr>
    </w:p>
    <w:p w14:paraId="11C60A6D" w14:textId="77777777" w:rsidR="008E5E57" w:rsidRPr="00556AF3" w:rsidRDefault="008E5E57" w:rsidP="00556AF3">
      <w:pPr>
        <w:tabs>
          <w:tab w:val="left" w:pos="8647"/>
        </w:tabs>
        <w:jc w:val="both"/>
        <w:rPr>
          <w:rFonts w:ascii="Arial" w:hAnsi="Arial" w:cs="Arial"/>
          <w:sz w:val="22"/>
          <w:szCs w:val="22"/>
        </w:rPr>
      </w:pPr>
    </w:p>
    <w:p w14:paraId="0A4C0D17" w14:textId="77777777" w:rsidR="001C445E" w:rsidRPr="007437B4" w:rsidRDefault="001C445E" w:rsidP="001C445E">
      <w:pPr>
        <w:spacing w:line="276" w:lineRule="auto"/>
        <w:jc w:val="both"/>
        <w:rPr>
          <w:rFonts w:ascii="Arial" w:hAnsi="Arial" w:cs="Arial"/>
          <w:b/>
          <w:sz w:val="22"/>
          <w:szCs w:val="22"/>
        </w:rPr>
      </w:pPr>
      <w:r w:rsidRPr="007437B4">
        <w:rPr>
          <w:rFonts w:ascii="Arial" w:hAnsi="Arial" w:cs="Arial"/>
          <w:b/>
          <w:sz w:val="22"/>
          <w:szCs w:val="22"/>
        </w:rPr>
        <w:t>ANEXO II - PROPOSTA COMERCIAL</w:t>
      </w:r>
    </w:p>
    <w:p w14:paraId="229EEB45" w14:textId="77777777" w:rsidR="003F2A75" w:rsidRPr="007437B4" w:rsidRDefault="003F2A75" w:rsidP="001C445E">
      <w:pPr>
        <w:spacing w:line="276" w:lineRule="auto"/>
        <w:jc w:val="both"/>
        <w:rPr>
          <w:rFonts w:ascii="Arial" w:hAnsi="Arial" w:cs="Arial"/>
          <w:b/>
          <w:sz w:val="22"/>
          <w:szCs w:val="22"/>
        </w:rPr>
      </w:pPr>
    </w:p>
    <w:p w14:paraId="45B48D95" w14:textId="77777777" w:rsidR="001C445E" w:rsidRPr="007437B4" w:rsidRDefault="001C445E" w:rsidP="001C445E">
      <w:pPr>
        <w:autoSpaceDE w:val="0"/>
        <w:autoSpaceDN w:val="0"/>
        <w:adjustRightInd w:val="0"/>
        <w:rPr>
          <w:rFonts w:ascii="Arial" w:hAnsi="Arial" w:cs="Arial"/>
          <w:b/>
          <w:sz w:val="22"/>
          <w:szCs w:val="22"/>
        </w:rPr>
      </w:pPr>
      <w:r w:rsidRPr="007437B4">
        <w:rPr>
          <w:rFonts w:ascii="Arial" w:hAnsi="Arial" w:cs="Arial"/>
          <w:b/>
          <w:sz w:val="22"/>
          <w:szCs w:val="22"/>
        </w:rPr>
        <w:t>DADOS DO PROPONENTE:</w:t>
      </w:r>
    </w:p>
    <w:p w14:paraId="3AA86CF6" w14:textId="77777777" w:rsidR="001C445E" w:rsidRPr="007437B4" w:rsidRDefault="001C445E" w:rsidP="001C445E">
      <w:pPr>
        <w:autoSpaceDE w:val="0"/>
        <w:autoSpaceDN w:val="0"/>
        <w:adjustRightInd w:val="0"/>
        <w:rPr>
          <w:rFonts w:ascii="Arial" w:hAnsi="Arial" w:cs="Arial"/>
          <w:b/>
          <w:sz w:val="22"/>
          <w:szCs w:val="22"/>
        </w:rPr>
      </w:pPr>
    </w:p>
    <w:p w14:paraId="6A68FF6B" w14:textId="77777777" w:rsidR="001C445E" w:rsidRPr="007437B4" w:rsidRDefault="001C445E" w:rsidP="001C445E">
      <w:pPr>
        <w:autoSpaceDE w:val="0"/>
        <w:autoSpaceDN w:val="0"/>
        <w:adjustRightInd w:val="0"/>
        <w:rPr>
          <w:rFonts w:ascii="Arial" w:hAnsi="Arial" w:cs="Arial"/>
          <w:sz w:val="22"/>
          <w:szCs w:val="22"/>
        </w:rPr>
      </w:pPr>
      <w:r w:rsidRPr="007437B4">
        <w:rPr>
          <w:rFonts w:ascii="Arial" w:hAnsi="Arial" w:cs="Arial"/>
          <w:sz w:val="22"/>
          <w:szCs w:val="22"/>
        </w:rPr>
        <w:t>Razão Social:</w:t>
      </w:r>
    </w:p>
    <w:p w14:paraId="591B94D8" w14:textId="77777777" w:rsidR="001C445E" w:rsidRPr="007437B4" w:rsidRDefault="001C445E" w:rsidP="001C445E">
      <w:pPr>
        <w:autoSpaceDE w:val="0"/>
        <w:autoSpaceDN w:val="0"/>
        <w:adjustRightInd w:val="0"/>
        <w:rPr>
          <w:rFonts w:ascii="Arial" w:hAnsi="Arial" w:cs="Arial"/>
          <w:sz w:val="22"/>
          <w:szCs w:val="22"/>
        </w:rPr>
      </w:pPr>
      <w:r w:rsidRPr="007437B4">
        <w:rPr>
          <w:rFonts w:ascii="Arial" w:hAnsi="Arial" w:cs="Arial"/>
          <w:sz w:val="22"/>
          <w:szCs w:val="22"/>
        </w:rPr>
        <w:t>CNPJ:</w:t>
      </w:r>
    </w:p>
    <w:p w14:paraId="122A0EAB" w14:textId="77777777" w:rsidR="001C445E" w:rsidRPr="007437B4" w:rsidRDefault="001C445E" w:rsidP="001C445E">
      <w:pPr>
        <w:rPr>
          <w:rFonts w:ascii="Arial" w:hAnsi="Arial" w:cs="Arial"/>
          <w:sz w:val="22"/>
          <w:szCs w:val="22"/>
        </w:rPr>
      </w:pPr>
      <w:r w:rsidRPr="007437B4">
        <w:rPr>
          <w:rFonts w:ascii="Arial" w:hAnsi="Arial" w:cs="Arial"/>
          <w:sz w:val="22"/>
          <w:szCs w:val="22"/>
        </w:rPr>
        <w:t>Endereço completo:</w:t>
      </w:r>
    </w:p>
    <w:p w14:paraId="728174AF" w14:textId="77777777" w:rsidR="001C445E" w:rsidRPr="007437B4" w:rsidRDefault="001C445E" w:rsidP="001C445E">
      <w:pPr>
        <w:autoSpaceDE w:val="0"/>
        <w:autoSpaceDN w:val="0"/>
        <w:adjustRightInd w:val="0"/>
        <w:rPr>
          <w:rFonts w:ascii="Arial" w:hAnsi="Arial" w:cs="Arial"/>
          <w:sz w:val="22"/>
          <w:szCs w:val="22"/>
        </w:rPr>
      </w:pPr>
      <w:r w:rsidRPr="007437B4">
        <w:rPr>
          <w:rFonts w:ascii="Arial" w:hAnsi="Arial" w:cs="Arial"/>
          <w:sz w:val="22"/>
          <w:szCs w:val="22"/>
        </w:rPr>
        <w:t>Telefones de contato:</w:t>
      </w:r>
    </w:p>
    <w:p w14:paraId="6B66511D" w14:textId="77777777" w:rsidR="001C445E" w:rsidRPr="007437B4" w:rsidRDefault="001C445E" w:rsidP="001C445E">
      <w:pPr>
        <w:autoSpaceDE w:val="0"/>
        <w:autoSpaceDN w:val="0"/>
        <w:adjustRightInd w:val="0"/>
        <w:rPr>
          <w:rFonts w:ascii="Arial" w:hAnsi="Arial" w:cs="Arial"/>
          <w:sz w:val="22"/>
          <w:szCs w:val="22"/>
        </w:rPr>
      </w:pPr>
      <w:r w:rsidRPr="007437B4">
        <w:rPr>
          <w:rFonts w:ascii="Arial" w:hAnsi="Arial" w:cs="Arial"/>
          <w:sz w:val="22"/>
          <w:szCs w:val="22"/>
        </w:rPr>
        <w:t>Email:</w:t>
      </w:r>
    </w:p>
    <w:p w14:paraId="4F42A2F8" w14:textId="52967859" w:rsidR="001C445E" w:rsidRPr="007437B4" w:rsidRDefault="001C445E" w:rsidP="001C445E">
      <w:pPr>
        <w:spacing w:line="276" w:lineRule="auto"/>
        <w:jc w:val="both"/>
        <w:rPr>
          <w:rFonts w:ascii="Arial" w:hAnsi="Arial" w:cs="Arial"/>
          <w:sz w:val="22"/>
          <w:szCs w:val="22"/>
        </w:rPr>
      </w:pPr>
      <w:r w:rsidRPr="007437B4">
        <w:rPr>
          <w:rFonts w:ascii="Arial" w:hAnsi="Arial" w:cs="Arial"/>
          <w:sz w:val="22"/>
          <w:szCs w:val="22"/>
        </w:rPr>
        <w:t>Banco: _______Agência nº:_______</w:t>
      </w:r>
      <w:r w:rsidR="00A54B90" w:rsidRPr="007437B4">
        <w:rPr>
          <w:rFonts w:ascii="Arial" w:hAnsi="Arial" w:cs="Arial"/>
          <w:sz w:val="22"/>
          <w:szCs w:val="22"/>
        </w:rPr>
        <w:t>_conta</w:t>
      </w:r>
      <w:r w:rsidRPr="007437B4">
        <w:rPr>
          <w:rFonts w:ascii="Arial" w:hAnsi="Arial" w:cs="Arial"/>
          <w:sz w:val="22"/>
          <w:szCs w:val="22"/>
        </w:rPr>
        <w:t xml:space="preserve"> nº:________</w:t>
      </w:r>
    </w:p>
    <w:p w14:paraId="4A72F16A" w14:textId="77777777" w:rsidR="001C445E" w:rsidRPr="007437B4" w:rsidRDefault="001C445E" w:rsidP="001C445E">
      <w:pPr>
        <w:spacing w:line="276" w:lineRule="auto"/>
        <w:jc w:val="both"/>
        <w:rPr>
          <w:rFonts w:ascii="Arial" w:hAnsi="Arial" w:cs="Arial"/>
          <w:i/>
          <w:sz w:val="22"/>
          <w:szCs w:val="22"/>
        </w:rPr>
      </w:pPr>
    </w:p>
    <w:p w14:paraId="36A449DF" w14:textId="77777777" w:rsidR="001C445E" w:rsidRPr="007437B4" w:rsidRDefault="001C445E" w:rsidP="001C445E">
      <w:pPr>
        <w:spacing w:line="276" w:lineRule="auto"/>
        <w:jc w:val="both"/>
        <w:rPr>
          <w:rFonts w:ascii="Arial" w:hAnsi="Arial" w:cs="Arial"/>
          <w:sz w:val="22"/>
          <w:szCs w:val="22"/>
        </w:rPr>
      </w:pPr>
      <w:r w:rsidRPr="007437B4">
        <w:rPr>
          <w:rFonts w:ascii="Arial" w:hAnsi="Arial" w:cs="Arial"/>
          <w:sz w:val="22"/>
          <w:szCs w:val="22"/>
        </w:rPr>
        <w:t>Prezados Senhores,</w:t>
      </w:r>
    </w:p>
    <w:p w14:paraId="57B2CC19" w14:textId="77777777" w:rsidR="001C445E" w:rsidRPr="007437B4" w:rsidRDefault="001C445E" w:rsidP="001C445E">
      <w:pPr>
        <w:spacing w:line="276" w:lineRule="auto"/>
        <w:jc w:val="both"/>
        <w:rPr>
          <w:rFonts w:ascii="Arial" w:hAnsi="Arial" w:cs="Arial"/>
          <w:sz w:val="22"/>
          <w:szCs w:val="22"/>
        </w:rPr>
      </w:pPr>
    </w:p>
    <w:p w14:paraId="014CBDFE" w14:textId="77777777" w:rsidR="001C445E" w:rsidRPr="007437B4" w:rsidRDefault="001C445E" w:rsidP="001C445E">
      <w:pPr>
        <w:spacing w:line="276" w:lineRule="auto"/>
        <w:jc w:val="both"/>
        <w:rPr>
          <w:rFonts w:ascii="Arial" w:hAnsi="Arial" w:cs="Arial"/>
          <w:sz w:val="22"/>
          <w:szCs w:val="22"/>
        </w:rPr>
      </w:pPr>
      <w:r w:rsidRPr="007437B4">
        <w:rPr>
          <w:rFonts w:ascii="Arial" w:hAnsi="Arial" w:cs="Arial"/>
          <w:sz w:val="22"/>
          <w:szCs w:val="22"/>
        </w:rPr>
        <w:t>Pela presente, formulamos Proposta Comercial para aquisição, em conformidade com as condições abaixo:</w:t>
      </w:r>
    </w:p>
    <w:p w14:paraId="782163C1" w14:textId="77777777" w:rsidR="001C445E" w:rsidRPr="007437B4" w:rsidRDefault="001C445E" w:rsidP="001C445E">
      <w:pPr>
        <w:spacing w:line="276" w:lineRule="auto"/>
        <w:jc w:val="both"/>
        <w:rPr>
          <w:rFonts w:ascii="Arial" w:hAnsi="Arial" w:cs="Arial"/>
          <w:sz w:val="22"/>
          <w:szCs w:val="22"/>
        </w:rPr>
      </w:pPr>
    </w:p>
    <w:p w14:paraId="33FCE2F1" w14:textId="77777777" w:rsidR="001C445E" w:rsidRPr="007437B4" w:rsidRDefault="001C445E" w:rsidP="001C445E">
      <w:pPr>
        <w:spacing w:line="276" w:lineRule="auto"/>
        <w:jc w:val="both"/>
        <w:rPr>
          <w:rFonts w:ascii="Arial" w:hAnsi="Arial" w:cs="Arial"/>
          <w:b/>
          <w:sz w:val="22"/>
          <w:szCs w:val="22"/>
        </w:rPr>
      </w:pPr>
      <w:r w:rsidRPr="007437B4">
        <w:rPr>
          <w:rFonts w:ascii="Arial" w:hAnsi="Arial" w:cs="Arial"/>
          <w:b/>
          <w:sz w:val="22"/>
          <w:szCs w:val="22"/>
        </w:rPr>
        <w:t>I - ESPECIFICAÇÕES TÉCNICAS E QUANTITATIVAS DO OBJETO:</w:t>
      </w:r>
    </w:p>
    <w:p w14:paraId="079B1849" w14:textId="77777777" w:rsidR="001C445E" w:rsidRPr="007437B4" w:rsidRDefault="001C445E" w:rsidP="001C445E">
      <w:pPr>
        <w:tabs>
          <w:tab w:val="left" w:pos="8222"/>
          <w:tab w:val="left" w:pos="8931"/>
        </w:tabs>
        <w:spacing w:line="276" w:lineRule="auto"/>
        <w:ind w:right="709"/>
        <w:jc w:val="both"/>
        <w:rPr>
          <w:rFonts w:ascii="Arial" w:hAnsi="Arial" w:cs="Arial"/>
          <w:b/>
          <w:sz w:val="20"/>
          <w:szCs w:val="20"/>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851"/>
        <w:gridCol w:w="850"/>
        <w:gridCol w:w="709"/>
        <w:gridCol w:w="2410"/>
        <w:gridCol w:w="1559"/>
        <w:gridCol w:w="1843"/>
      </w:tblGrid>
      <w:tr w:rsidR="002C24A8" w:rsidRPr="007437B4" w14:paraId="12935592" w14:textId="77777777" w:rsidTr="002C24A8">
        <w:trPr>
          <w:trHeight w:val="228"/>
        </w:trPr>
        <w:tc>
          <w:tcPr>
            <w:tcW w:w="634" w:type="dxa"/>
            <w:shd w:val="clear" w:color="auto" w:fill="C0C0C0"/>
            <w:noWrap/>
            <w:vAlign w:val="center"/>
          </w:tcPr>
          <w:p w14:paraId="63FF6F1A" w14:textId="77777777" w:rsidR="002C24A8" w:rsidRPr="007437B4" w:rsidRDefault="002C24A8" w:rsidP="00A54B90">
            <w:pPr>
              <w:spacing w:line="276" w:lineRule="auto"/>
              <w:jc w:val="center"/>
              <w:rPr>
                <w:rFonts w:ascii="Arial" w:hAnsi="Arial" w:cs="Arial"/>
                <w:b/>
                <w:bCs/>
                <w:sz w:val="20"/>
                <w:szCs w:val="20"/>
              </w:rPr>
            </w:pPr>
            <w:r w:rsidRPr="007437B4">
              <w:rPr>
                <w:rFonts w:ascii="Arial" w:hAnsi="Arial" w:cs="Arial"/>
                <w:b/>
                <w:bCs/>
                <w:sz w:val="20"/>
                <w:szCs w:val="20"/>
              </w:rPr>
              <w:t>Item</w:t>
            </w:r>
          </w:p>
        </w:tc>
        <w:tc>
          <w:tcPr>
            <w:tcW w:w="851" w:type="dxa"/>
            <w:shd w:val="clear" w:color="auto" w:fill="C0C0C0"/>
            <w:noWrap/>
            <w:vAlign w:val="center"/>
          </w:tcPr>
          <w:p w14:paraId="59561654" w14:textId="36F0D029" w:rsidR="002C24A8" w:rsidRPr="007437B4" w:rsidRDefault="002C24A8" w:rsidP="00A54B90">
            <w:pPr>
              <w:spacing w:line="276" w:lineRule="auto"/>
              <w:jc w:val="center"/>
              <w:rPr>
                <w:rFonts w:ascii="Arial" w:hAnsi="Arial" w:cs="Arial"/>
                <w:b/>
                <w:bCs/>
                <w:sz w:val="20"/>
                <w:szCs w:val="20"/>
              </w:rPr>
            </w:pPr>
            <w:r w:rsidRPr="007437B4">
              <w:rPr>
                <w:rFonts w:ascii="Arial" w:hAnsi="Arial" w:cs="Arial"/>
                <w:b/>
                <w:bCs/>
                <w:sz w:val="20"/>
                <w:szCs w:val="20"/>
              </w:rPr>
              <w:t>Cód.</w:t>
            </w:r>
          </w:p>
        </w:tc>
        <w:tc>
          <w:tcPr>
            <w:tcW w:w="850" w:type="dxa"/>
            <w:shd w:val="clear" w:color="auto" w:fill="C0C0C0"/>
            <w:vAlign w:val="center"/>
          </w:tcPr>
          <w:p w14:paraId="56A38535" w14:textId="77777777" w:rsidR="002C24A8" w:rsidRPr="007437B4" w:rsidRDefault="002C24A8" w:rsidP="00A54B90">
            <w:pPr>
              <w:spacing w:line="276" w:lineRule="auto"/>
              <w:jc w:val="center"/>
              <w:rPr>
                <w:rFonts w:ascii="Arial" w:hAnsi="Arial" w:cs="Arial"/>
                <w:b/>
                <w:bCs/>
                <w:sz w:val="20"/>
                <w:szCs w:val="20"/>
              </w:rPr>
            </w:pPr>
            <w:r w:rsidRPr="007437B4">
              <w:rPr>
                <w:rFonts w:ascii="Arial" w:hAnsi="Arial" w:cs="Arial"/>
                <w:b/>
                <w:bCs/>
                <w:sz w:val="20"/>
                <w:szCs w:val="20"/>
              </w:rPr>
              <w:t>Quant</w:t>
            </w:r>
          </w:p>
        </w:tc>
        <w:tc>
          <w:tcPr>
            <w:tcW w:w="709" w:type="dxa"/>
            <w:shd w:val="clear" w:color="auto" w:fill="C0C0C0"/>
            <w:vAlign w:val="center"/>
          </w:tcPr>
          <w:p w14:paraId="5A3A2349" w14:textId="1CCDB178" w:rsidR="002C24A8" w:rsidRPr="007437B4" w:rsidRDefault="002C24A8" w:rsidP="00A54B90">
            <w:pPr>
              <w:spacing w:line="276" w:lineRule="auto"/>
              <w:jc w:val="center"/>
              <w:rPr>
                <w:rFonts w:ascii="Arial" w:hAnsi="Arial" w:cs="Arial"/>
                <w:b/>
                <w:bCs/>
                <w:sz w:val="20"/>
                <w:szCs w:val="20"/>
              </w:rPr>
            </w:pPr>
            <w:r w:rsidRPr="007437B4">
              <w:rPr>
                <w:rFonts w:ascii="Arial" w:hAnsi="Arial" w:cs="Arial"/>
                <w:b/>
                <w:bCs/>
                <w:sz w:val="20"/>
                <w:szCs w:val="20"/>
              </w:rPr>
              <w:t>Unid.</w:t>
            </w:r>
          </w:p>
        </w:tc>
        <w:tc>
          <w:tcPr>
            <w:tcW w:w="2410" w:type="dxa"/>
            <w:shd w:val="clear" w:color="auto" w:fill="C0C0C0"/>
            <w:noWrap/>
            <w:vAlign w:val="center"/>
          </w:tcPr>
          <w:p w14:paraId="036889FB" w14:textId="77777777" w:rsidR="002C24A8" w:rsidRPr="007437B4" w:rsidRDefault="002C24A8" w:rsidP="00A54B90">
            <w:pPr>
              <w:spacing w:line="276" w:lineRule="auto"/>
              <w:jc w:val="center"/>
              <w:rPr>
                <w:rFonts w:ascii="Arial" w:hAnsi="Arial" w:cs="Arial"/>
                <w:b/>
                <w:bCs/>
                <w:sz w:val="20"/>
                <w:szCs w:val="20"/>
              </w:rPr>
            </w:pPr>
            <w:r w:rsidRPr="007437B4">
              <w:rPr>
                <w:rFonts w:ascii="Arial" w:hAnsi="Arial" w:cs="Arial"/>
                <w:b/>
                <w:bCs/>
                <w:sz w:val="20"/>
                <w:szCs w:val="20"/>
              </w:rPr>
              <w:t>Especificação</w:t>
            </w:r>
          </w:p>
        </w:tc>
        <w:tc>
          <w:tcPr>
            <w:tcW w:w="1559" w:type="dxa"/>
            <w:shd w:val="clear" w:color="auto" w:fill="C0C0C0"/>
            <w:vAlign w:val="center"/>
          </w:tcPr>
          <w:p w14:paraId="7663A9B6" w14:textId="5019B9A4" w:rsidR="002C24A8" w:rsidRPr="007437B4" w:rsidRDefault="002C24A8" w:rsidP="00A54B90">
            <w:pPr>
              <w:spacing w:line="276" w:lineRule="auto"/>
              <w:jc w:val="center"/>
              <w:rPr>
                <w:rFonts w:ascii="Arial" w:hAnsi="Arial" w:cs="Arial"/>
                <w:b/>
                <w:bCs/>
                <w:sz w:val="20"/>
                <w:szCs w:val="20"/>
              </w:rPr>
            </w:pPr>
            <w:r w:rsidRPr="007437B4">
              <w:rPr>
                <w:rFonts w:ascii="Arial" w:hAnsi="Arial" w:cs="Arial"/>
                <w:b/>
                <w:bCs/>
                <w:sz w:val="20"/>
                <w:szCs w:val="20"/>
              </w:rPr>
              <w:t>Valor Unit. R$</w:t>
            </w:r>
          </w:p>
        </w:tc>
        <w:tc>
          <w:tcPr>
            <w:tcW w:w="1843" w:type="dxa"/>
            <w:shd w:val="clear" w:color="auto" w:fill="C0C0C0"/>
            <w:vAlign w:val="center"/>
          </w:tcPr>
          <w:p w14:paraId="6872AE3D" w14:textId="77777777" w:rsidR="002C24A8" w:rsidRPr="007437B4" w:rsidRDefault="002C24A8" w:rsidP="00A54B90">
            <w:pPr>
              <w:spacing w:line="276" w:lineRule="auto"/>
              <w:ind w:right="-70"/>
              <w:jc w:val="center"/>
              <w:rPr>
                <w:rFonts w:ascii="Arial" w:hAnsi="Arial" w:cs="Arial"/>
                <w:b/>
                <w:bCs/>
                <w:sz w:val="20"/>
                <w:szCs w:val="20"/>
              </w:rPr>
            </w:pPr>
            <w:r w:rsidRPr="007437B4">
              <w:rPr>
                <w:rFonts w:ascii="Arial" w:hAnsi="Arial" w:cs="Arial"/>
                <w:b/>
                <w:bCs/>
                <w:sz w:val="20"/>
                <w:szCs w:val="20"/>
              </w:rPr>
              <w:t>Valor Total R$</w:t>
            </w:r>
          </w:p>
        </w:tc>
      </w:tr>
      <w:tr w:rsidR="002C24A8" w:rsidRPr="007437B4" w14:paraId="23848DA9" w14:textId="77777777" w:rsidTr="002C24A8">
        <w:trPr>
          <w:trHeight w:val="300"/>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67BBC" w14:textId="77777777" w:rsidR="002C24A8" w:rsidRPr="007437B4" w:rsidRDefault="002C24A8" w:rsidP="00A54B90">
            <w:pPr>
              <w:spacing w:line="276" w:lineRule="auto"/>
              <w:jc w:val="center"/>
              <w:rPr>
                <w:rFonts w:ascii="Arial" w:hAnsi="Arial" w:cs="Arial"/>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5AFE4" w14:textId="77777777" w:rsidR="002C24A8" w:rsidRPr="007437B4" w:rsidRDefault="002C24A8" w:rsidP="00A54B90">
            <w:pPr>
              <w:spacing w:line="276" w:lineRule="auto"/>
              <w:jc w:val="center"/>
              <w:rPr>
                <w:rFonts w:ascii="Arial" w:hAnsi="Arial" w:cs="Arial"/>
                <w:b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5399A70" w14:textId="77777777" w:rsidR="002C24A8" w:rsidRPr="007437B4" w:rsidRDefault="002C24A8" w:rsidP="00A54B90">
            <w:pPr>
              <w:spacing w:line="276" w:lineRule="auto"/>
              <w:jc w:val="center"/>
              <w:rPr>
                <w:rFonts w:ascii="Arial" w:hAnsi="Arial" w:cs="Arial"/>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DE6A803" w14:textId="77777777" w:rsidR="002C24A8" w:rsidRPr="007437B4" w:rsidRDefault="002C24A8" w:rsidP="00A54B90">
            <w:pPr>
              <w:spacing w:line="276" w:lineRule="auto"/>
              <w:jc w:val="center"/>
              <w:rPr>
                <w:rFonts w:ascii="Arial" w:hAnsi="Arial" w:cs="Arial"/>
                <w:bCs/>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4C82F17" w14:textId="77777777" w:rsidR="002C24A8" w:rsidRPr="007437B4" w:rsidRDefault="002C24A8" w:rsidP="00A54B90">
            <w:pPr>
              <w:spacing w:line="276" w:lineRule="auto"/>
              <w:jc w:val="both"/>
              <w:rPr>
                <w:rFonts w:ascii="Arial" w:hAnsi="Arial" w:cs="Arial"/>
                <w:sz w:val="20"/>
                <w:szCs w:val="20"/>
              </w:rPr>
            </w:pPr>
          </w:p>
        </w:tc>
        <w:tc>
          <w:tcPr>
            <w:tcW w:w="1559" w:type="dxa"/>
            <w:vAlign w:val="center"/>
          </w:tcPr>
          <w:p w14:paraId="287E0EF5" w14:textId="7042E22D" w:rsidR="002C24A8" w:rsidRPr="007437B4" w:rsidRDefault="002C24A8" w:rsidP="00A54B90">
            <w:pPr>
              <w:spacing w:line="276" w:lineRule="auto"/>
              <w:jc w:val="both"/>
              <w:rPr>
                <w:rFonts w:ascii="Arial" w:hAnsi="Arial" w:cs="Arial"/>
                <w:bCs/>
                <w:sz w:val="20"/>
                <w:szCs w:val="20"/>
              </w:rPr>
            </w:pPr>
          </w:p>
        </w:tc>
        <w:tc>
          <w:tcPr>
            <w:tcW w:w="1843" w:type="dxa"/>
          </w:tcPr>
          <w:p w14:paraId="07109DDB" w14:textId="77777777" w:rsidR="002C24A8" w:rsidRPr="007437B4" w:rsidRDefault="002C24A8" w:rsidP="00A54B90">
            <w:pPr>
              <w:spacing w:line="276" w:lineRule="auto"/>
              <w:jc w:val="both"/>
              <w:rPr>
                <w:rFonts w:ascii="Arial" w:hAnsi="Arial" w:cs="Arial"/>
                <w:bCs/>
                <w:sz w:val="20"/>
                <w:szCs w:val="20"/>
              </w:rPr>
            </w:pPr>
          </w:p>
        </w:tc>
      </w:tr>
      <w:tr w:rsidR="002C24A8" w:rsidRPr="007437B4" w14:paraId="2E09251C" w14:textId="77777777" w:rsidTr="002C24A8">
        <w:trPr>
          <w:trHeight w:val="300"/>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B6197" w14:textId="77777777" w:rsidR="002C24A8" w:rsidRPr="007437B4" w:rsidRDefault="002C24A8" w:rsidP="00A54B90">
            <w:pPr>
              <w:spacing w:line="276" w:lineRule="auto"/>
              <w:jc w:val="center"/>
              <w:rPr>
                <w:rFonts w:ascii="Arial" w:hAnsi="Arial" w:cs="Arial"/>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BA57D" w14:textId="77777777" w:rsidR="002C24A8" w:rsidRPr="007437B4" w:rsidRDefault="002C24A8" w:rsidP="00A54B90">
            <w:pPr>
              <w:spacing w:line="276" w:lineRule="auto"/>
              <w:jc w:val="center"/>
              <w:rPr>
                <w:rFonts w:ascii="Arial" w:hAnsi="Arial" w:cs="Arial"/>
                <w:b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3A878C4" w14:textId="77777777" w:rsidR="002C24A8" w:rsidRPr="007437B4" w:rsidRDefault="002C24A8" w:rsidP="00A54B90">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12DAE33" w14:textId="77777777" w:rsidR="002C24A8" w:rsidRPr="007437B4" w:rsidRDefault="002C24A8" w:rsidP="00A54B90">
            <w:pPr>
              <w:jc w:val="cente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080C0CF" w14:textId="77777777" w:rsidR="002C24A8" w:rsidRPr="007437B4" w:rsidRDefault="002C24A8" w:rsidP="00A54B90">
            <w:pPr>
              <w:spacing w:line="276" w:lineRule="auto"/>
              <w:jc w:val="both"/>
              <w:rPr>
                <w:rFonts w:ascii="Arial" w:hAnsi="Arial" w:cs="Arial"/>
                <w:sz w:val="20"/>
                <w:szCs w:val="20"/>
              </w:rPr>
            </w:pPr>
          </w:p>
        </w:tc>
        <w:tc>
          <w:tcPr>
            <w:tcW w:w="1559" w:type="dxa"/>
            <w:vAlign w:val="center"/>
          </w:tcPr>
          <w:p w14:paraId="29D91A67" w14:textId="01587C90" w:rsidR="002C24A8" w:rsidRPr="007437B4" w:rsidRDefault="002C24A8" w:rsidP="00A54B90">
            <w:pPr>
              <w:spacing w:line="276" w:lineRule="auto"/>
              <w:jc w:val="both"/>
              <w:rPr>
                <w:rFonts w:ascii="Arial" w:hAnsi="Arial" w:cs="Arial"/>
                <w:bCs/>
                <w:sz w:val="20"/>
                <w:szCs w:val="20"/>
              </w:rPr>
            </w:pPr>
          </w:p>
        </w:tc>
        <w:tc>
          <w:tcPr>
            <w:tcW w:w="1843" w:type="dxa"/>
          </w:tcPr>
          <w:p w14:paraId="08D6A874" w14:textId="77777777" w:rsidR="002C24A8" w:rsidRPr="007437B4" w:rsidRDefault="002C24A8" w:rsidP="00A54B90">
            <w:pPr>
              <w:spacing w:line="276" w:lineRule="auto"/>
              <w:jc w:val="both"/>
              <w:rPr>
                <w:rFonts w:ascii="Arial" w:hAnsi="Arial" w:cs="Arial"/>
                <w:bCs/>
                <w:sz w:val="20"/>
                <w:szCs w:val="20"/>
              </w:rPr>
            </w:pPr>
          </w:p>
        </w:tc>
      </w:tr>
      <w:tr w:rsidR="002C24A8" w:rsidRPr="007437B4" w14:paraId="44F1319B" w14:textId="77777777" w:rsidTr="002C24A8">
        <w:trPr>
          <w:trHeight w:val="300"/>
        </w:trPr>
        <w:tc>
          <w:tcPr>
            <w:tcW w:w="634" w:type="dxa"/>
            <w:tcBorders>
              <w:top w:val="single" w:sz="4" w:space="0" w:color="auto"/>
              <w:left w:val="single" w:sz="4" w:space="0" w:color="auto"/>
              <w:bottom w:val="single" w:sz="4" w:space="0" w:color="auto"/>
              <w:right w:val="nil"/>
            </w:tcBorders>
            <w:shd w:val="clear" w:color="auto" w:fill="auto"/>
            <w:noWrap/>
            <w:vAlign w:val="center"/>
          </w:tcPr>
          <w:p w14:paraId="2FE17B24" w14:textId="77777777" w:rsidR="002C24A8" w:rsidRPr="007437B4" w:rsidRDefault="002C24A8" w:rsidP="00A54B90">
            <w:pPr>
              <w:spacing w:line="276" w:lineRule="auto"/>
              <w:jc w:val="center"/>
              <w:rPr>
                <w:rFonts w:ascii="Arial" w:hAnsi="Arial" w:cs="Arial"/>
                <w:bCs/>
                <w:sz w:val="20"/>
                <w:szCs w:val="20"/>
              </w:rPr>
            </w:pPr>
          </w:p>
        </w:tc>
        <w:tc>
          <w:tcPr>
            <w:tcW w:w="851" w:type="dxa"/>
            <w:tcBorders>
              <w:top w:val="single" w:sz="4" w:space="0" w:color="auto"/>
              <w:left w:val="nil"/>
              <w:bottom w:val="single" w:sz="4" w:space="0" w:color="auto"/>
              <w:right w:val="nil"/>
            </w:tcBorders>
            <w:shd w:val="clear" w:color="auto" w:fill="auto"/>
            <w:noWrap/>
            <w:vAlign w:val="center"/>
          </w:tcPr>
          <w:p w14:paraId="783DD0FE" w14:textId="77777777" w:rsidR="002C24A8" w:rsidRPr="007437B4" w:rsidRDefault="002C24A8" w:rsidP="00A54B90">
            <w:pPr>
              <w:spacing w:line="276" w:lineRule="auto"/>
              <w:rPr>
                <w:rFonts w:ascii="Arial" w:hAnsi="Arial" w:cs="Arial"/>
                <w:bCs/>
                <w:sz w:val="20"/>
                <w:szCs w:val="20"/>
              </w:rPr>
            </w:pPr>
          </w:p>
        </w:tc>
        <w:tc>
          <w:tcPr>
            <w:tcW w:w="850" w:type="dxa"/>
            <w:tcBorders>
              <w:top w:val="single" w:sz="4" w:space="0" w:color="auto"/>
              <w:left w:val="nil"/>
              <w:bottom w:val="single" w:sz="4" w:space="0" w:color="auto"/>
              <w:right w:val="nil"/>
            </w:tcBorders>
            <w:vAlign w:val="center"/>
          </w:tcPr>
          <w:p w14:paraId="768793F6" w14:textId="77777777" w:rsidR="002C24A8" w:rsidRPr="007437B4" w:rsidRDefault="002C24A8" w:rsidP="00A54B90">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tcPr>
          <w:p w14:paraId="4A442F97" w14:textId="77777777" w:rsidR="002C24A8" w:rsidRPr="007437B4" w:rsidRDefault="002C24A8" w:rsidP="00A54B90">
            <w:pPr>
              <w:jc w:val="cente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4E28B00" w14:textId="77777777" w:rsidR="002C24A8" w:rsidRPr="007437B4" w:rsidRDefault="002C24A8" w:rsidP="00A54B90">
            <w:pPr>
              <w:spacing w:line="276" w:lineRule="auto"/>
              <w:jc w:val="center"/>
              <w:rPr>
                <w:rFonts w:ascii="Arial" w:hAnsi="Arial" w:cs="Arial"/>
                <w:b/>
                <w:sz w:val="20"/>
                <w:szCs w:val="20"/>
              </w:rPr>
            </w:pPr>
            <w:r w:rsidRPr="007437B4">
              <w:rPr>
                <w:rFonts w:ascii="Arial" w:hAnsi="Arial" w:cs="Arial"/>
                <w:b/>
                <w:sz w:val="20"/>
                <w:szCs w:val="20"/>
              </w:rPr>
              <w:t>VALOR TOTAL</w:t>
            </w:r>
          </w:p>
        </w:tc>
        <w:tc>
          <w:tcPr>
            <w:tcW w:w="1559" w:type="dxa"/>
            <w:tcBorders>
              <w:left w:val="nil"/>
            </w:tcBorders>
            <w:vAlign w:val="center"/>
          </w:tcPr>
          <w:p w14:paraId="4E395391" w14:textId="71E96CAB" w:rsidR="002C24A8" w:rsidRPr="007437B4" w:rsidRDefault="002C24A8" w:rsidP="00A54B90">
            <w:pPr>
              <w:spacing w:line="276" w:lineRule="auto"/>
              <w:jc w:val="both"/>
              <w:rPr>
                <w:rFonts w:ascii="Arial" w:hAnsi="Arial" w:cs="Arial"/>
                <w:bCs/>
                <w:sz w:val="20"/>
                <w:szCs w:val="20"/>
              </w:rPr>
            </w:pPr>
          </w:p>
        </w:tc>
        <w:tc>
          <w:tcPr>
            <w:tcW w:w="1843" w:type="dxa"/>
            <w:tcBorders>
              <w:left w:val="nil"/>
            </w:tcBorders>
          </w:tcPr>
          <w:p w14:paraId="0847C8DB" w14:textId="77777777" w:rsidR="002C24A8" w:rsidRPr="007437B4" w:rsidRDefault="002C24A8" w:rsidP="00A54B90">
            <w:pPr>
              <w:spacing w:line="276" w:lineRule="auto"/>
              <w:jc w:val="both"/>
              <w:rPr>
                <w:rFonts w:ascii="Arial" w:hAnsi="Arial" w:cs="Arial"/>
                <w:bCs/>
                <w:sz w:val="20"/>
                <w:szCs w:val="20"/>
              </w:rPr>
            </w:pPr>
          </w:p>
        </w:tc>
      </w:tr>
    </w:tbl>
    <w:p w14:paraId="7408DC0D" w14:textId="77777777" w:rsidR="001C445E" w:rsidRPr="007437B4" w:rsidRDefault="001C445E" w:rsidP="001C445E">
      <w:pPr>
        <w:spacing w:line="360" w:lineRule="auto"/>
        <w:jc w:val="both"/>
        <w:rPr>
          <w:rFonts w:ascii="Arial" w:hAnsi="Arial" w:cs="Arial"/>
          <w:sz w:val="20"/>
          <w:szCs w:val="20"/>
          <w:lang w:val="pt-PT"/>
        </w:rPr>
      </w:pPr>
    </w:p>
    <w:p w14:paraId="12EEC946" w14:textId="77777777" w:rsidR="001C445E" w:rsidRPr="007437B4" w:rsidRDefault="001C445E" w:rsidP="001C445E">
      <w:pPr>
        <w:spacing w:line="360" w:lineRule="auto"/>
        <w:jc w:val="both"/>
        <w:rPr>
          <w:rFonts w:ascii="Arial" w:hAnsi="Arial" w:cs="Arial"/>
          <w:sz w:val="22"/>
          <w:szCs w:val="22"/>
          <w:lang w:val="pt-PT"/>
        </w:rPr>
      </w:pPr>
      <w:r w:rsidRPr="007437B4">
        <w:rPr>
          <w:rFonts w:ascii="Arial" w:hAnsi="Arial" w:cs="Arial"/>
          <w:sz w:val="22"/>
          <w:szCs w:val="22"/>
          <w:lang w:val="pt-PT"/>
        </w:rPr>
        <w:t>O prazo de validade da presente proposta é de ________ dias corridos, a contar da abertura da mesma.</w:t>
      </w:r>
    </w:p>
    <w:p w14:paraId="6DAC414B" w14:textId="77777777" w:rsidR="001C445E" w:rsidRPr="007437B4" w:rsidRDefault="001C445E" w:rsidP="001C445E">
      <w:pPr>
        <w:spacing w:line="360" w:lineRule="auto"/>
        <w:jc w:val="both"/>
        <w:rPr>
          <w:rFonts w:ascii="Arial" w:hAnsi="Arial" w:cs="Arial"/>
          <w:sz w:val="22"/>
          <w:szCs w:val="22"/>
          <w:lang w:val="pt-PT"/>
        </w:rPr>
      </w:pPr>
      <w:r w:rsidRPr="007437B4">
        <w:rPr>
          <w:rFonts w:ascii="Arial" w:hAnsi="Arial" w:cs="Arial"/>
          <w:sz w:val="22"/>
          <w:szCs w:val="22"/>
          <w:lang w:val="pt-PT"/>
        </w:rPr>
        <w:t>Os preços ora propostos incluem todas as despesas diretas, indiretas, impostos, materiais, pessoal, mão de obra, frete, carga e descarga, embalagens, benefícios, tributos, contribuições, seguros e licenças de modo a se constituírem à única e total contraprestação pelo fornecimento.</w:t>
      </w:r>
    </w:p>
    <w:p w14:paraId="0451C34D" w14:textId="77777777" w:rsidR="001C445E" w:rsidRPr="007437B4" w:rsidRDefault="001C445E" w:rsidP="001C445E">
      <w:pPr>
        <w:spacing w:line="360" w:lineRule="auto"/>
        <w:jc w:val="both"/>
        <w:rPr>
          <w:rFonts w:ascii="Arial" w:hAnsi="Arial" w:cs="Arial"/>
          <w:sz w:val="22"/>
          <w:szCs w:val="22"/>
          <w:lang w:val="pt-PT"/>
        </w:rPr>
      </w:pPr>
      <w:r w:rsidRPr="007437B4">
        <w:rPr>
          <w:rFonts w:ascii="Arial" w:hAnsi="Arial" w:cs="Arial"/>
          <w:sz w:val="22"/>
          <w:szCs w:val="22"/>
          <w:lang w:val="pt-PT"/>
        </w:rPr>
        <w:t>Declaramos haber recebido do SAAE o Edital e seus Anexos, estando ciente de todas as suas normas e exigências, as quais aceitamos da forma como propostas.</w:t>
      </w:r>
    </w:p>
    <w:p w14:paraId="4FBE078F" w14:textId="77777777" w:rsidR="001C445E" w:rsidRPr="007437B4" w:rsidRDefault="001C445E" w:rsidP="001C445E">
      <w:pPr>
        <w:tabs>
          <w:tab w:val="left" w:pos="8647"/>
        </w:tabs>
        <w:jc w:val="center"/>
        <w:rPr>
          <w:rFonts w:ascii="Arial" w:hAnsi="Arial" w:cs="Arial"/>
          <w:sz w:val="22"/>
          <w:szCs w:val="22"/>
        </w:rPr>
      </w:pPr>
    </w:p>
    <w:p w14:paraId="4834E7B1" w14:textId="77777777" w:rsidR="00A41B6D" w:rsidRPr="007437B4" w:rsidRDefault="00A41B6D" w:rsidP="001C445E">
      <w:pPr>
        <w:spacing w:line="360" w:lineRule="auto"/>
        <w:jc w:val="center"/>
        <w:rPr>
          <w:rFonts w:ascii="Arial" w:hAnsi="Arial" w:cs="Arial"/>
          <w:sz w:val="22"/>
          <w:szCs w:val="22"/>
        </w:rPr>
      </w:pPr>
    </w:p>
    <w:p w14:paraId="30A95CF9" w14:textId="77777777" w:rsidR="001C445E" w:rsidRPr="007437B4" w:rsidRDefault="001C445E" w:rsidP="001C445E">
      <w:pPr>
        <w:spacing w:line="360" w:lineRule="auto"/>
        <w:jc w:val="center"/>
        <w:rPr>
          <w:rFonts w:ascii="Arial" w:hAnsi="Arial" w:cs="Arial"/>
          <w:sz w:val="22"/>
          <w:szCs w:val="22"/>
        </w:rPr>
      </w:pPr>
      <w:r w:rsidRPr="007437B4">
        <w:rPr>
          <w:rFonts w:ascii="Arial" w:hAnsi="Arial" w:cs="Arial"/>
          <w:sz w:val="22"/>
          <w:szCs w:val="22"/>
        </w:rPr>
        <w:t>Atenciosamente,</w:t>
      </w:r>
    </w:p>
    <w:p w14:paraId="6C6096F8" w14:textId="77777777" w:rsidR="001C445E" w:rsidRPr="007437B4" w:rsidRDefault="001C445E" w:rsidP="001C445E">
      <w:pPr>
        <w:spacing w:line="360" w:lineRule="auto"/>
        <w:jc w:val="center"/>
        <w:rPr>
          <w:rFonts w:ascii="Arial" w:hAnsi="Arial" w:cs="Arial"/>
          <w:bCs/>
          <w:sz w:val="22"/>
          <w:szCs w:val="22"/>
        </w:rPr>
      </w:pPr>
      <w:r w:rsidRPr="007437B4">
        <w:rPr>
          <w:rFonts w:ascii="Arial" w:hAnsi="Arial" w:cs="Arial"/>
          <w:bCs/>
          <w:sz w:val="22"/>
          <w:szCs w:val="22"/>
        </w:rPr>
        <w:t>Local /</w:t>
      </w:r>
      <w:proofErr w:type="gramStart"/>
      <w:r w:rsidRPr="007437B4">
        <w:rPr>
          <w:rFonts w:ascii="Arial" w:hAnsi="Arial" w:cs="Arial"/>
          <w:bCs/>
          <w:sz w:val="22"/>
          <w:szCs w:val="22"/>
        </w:rPr>
        <w:t>UF,_</w:t>
      </w:r>
      <w:proofErr w:type="gramEnd"/>
      <w:r w:rsidRPr="007437B4">
        <w:rPr>
          <w:rFonts w:ascii="Arial" w:hAnsi="Arial" w:cs="Arial"/>
          <w:bCs/>
          <w:sz w:val="22"/>
          <w:szCs w:val="22"/>
        </w:rPr>
        <w:t>____ de ___________ de _______.</w:t>
      </w:r>
    </w:p>
    <w:p w14:paraId="508C921E" w14:textId="77777777" w:rsidR="00B26458" w:rsidRPr="007437B4" w:rsidRDefault="001C445E" w:rsidP="00E71B6A">
      <w:pPr>
        <w:spacing w:line="360" w:lineRule="auto"/>
        <w:jc w:val="center"/>
        <w:rPr>
          <w:rFonts w:ascii="Arial" w:hAnsi="Arial" w:cs="Arial"/>
          <w:b/>
          <w:sz w:val="22"/>
          <w:szCs w:val="22"/>
        </w:rPr>
      </w:pPr>
      <w:r w:rsidRPr="007437B4">
        <w:rPr>
          <w:rFonts w:ascii="Arial" w:hAnsi="Arial" w:cs="Arial"/>
          <w:sz w:val="22"/>
          <w:szCs w:val="22"/>
        </w:rPr>
        <w:t>Assinatura do Representante Legal</w:t>
      </w:r>
    </w:p>
    <w:p w14:paraId="3BCE63A3" w14:textId="77777777" w:rsidR="00B26458" w:rsidRDefault="00B26458" w:rsidP="00391B6C">
      <w:pPr>
        <w:autoSpaceDE w:val="0"/>
        <w:autoSpaceDN w:val="0"/>
        <w:adjustRightInd w:val="0"/>
        <w:spacing w:line="276" w:lineRule="auto"/>
        <w:jc w:val="both"/>
        <w:rPr>
          <w:rFonts w:ascii="Arial" w:hAnsi="Arial" w:cs="Arial"/>
          <w:b/>
          <w:sz w:val="22"/>
          <w:szCs w:val="22"/>
        </w:rPr>
      </w:pPr>
    </w:p>
    <w:p w14:paraId="785A320B" w14:textId="77777777" w:rsidR="009C57C4" w:rsidRDefault="009C57C4" w:rsidP="00391B6C">
      <w:pPr>
        <w:autoSpaceDE w:val="0"/>
        <w:autoSpaceDN w:val="0"/>
        <w:adjustRightInd w:val="0"/>
        <w:spacing w:line="276" w:lineRule="auto"/>
        <w:jc w:val="both"/>
        <w:rPr>
          <w:rFonts w:ascii="Arial" w:hAnsi="Arial" w:cs="Arial"/>
          <w:b/>
          <w:sz w:val="22"/>
          <w:szCs w:val="22"/>
        </w:rPr>
      </w:pPr>
    </w:p>
    <w:p w14:paraId="65F63975" w14:textId="77777777" w:rsidR="00F670ED" w:rsidRDefault="00F670ED" w:rsidP="00391B6C">
      <w:pPr>
        <w:autoSpaceDE w:val="0"/>
        <w:autoSpaceDN w:val="0"/>
        <w:adjustRightInd w:val="0"/>
        <w:spacing w:line="276" w:lineRule="auto"/>
        <w:jc w:val="both"/>
        <w:rPr>
          <w:rFonts w:ascii="Arial" w:hAnsi="Arial" w:cs="Arial"/>
          <w:b/>
          <w:sz w:val="22"/>
          <w:szCs w:val="22"/>
        </w:rPr>
      </w:pPr>
    </w:p>
    <w:p w14:paraId="55455A92" w14:textId="77777777" w:rsidR="00F670ED" w:rsidRDefault="00F670ED" w:rsidP="00391B6C">
      <w:pPr>
        <w:autoSpaceDE w:val="0"/>
        <w:autoSpaceDN w:val="0"/>
        <w:adjustRightInd w:val="0"/>
        <w:spacing w:line="276" w:lineRule="auto"/>
        <w:jc w:val="both"/>
        <w:rPr>
          <w:rFonts w:ascii="Arial" w:hAnsi="Arial" w:cs="Arial"/>
          <w:b/>
          <w:sz w:val="22"/>
          <w:szCs w:val="22"/>
        </w:rPr>
      </w:pPr>
    </w:p>
    <w:p w14:paraId="2EFE0883" w14:textId="77777777" w:rsidR="00294C11" w:rsidRDefault="00294C11" w:rsidP="004A5B35">
      <w:pPr>
        <w:spacing w:line="276" w:lineRule="auto"/>
        <w:rPr>
          <w:rFonts w:ascii="Arial" w:hAnsi="Arial" w:cs="Arial"/>
          <w:b/>
          <w:sz w:val="20"/>
          <w:szCs w:val="20"/>
        </w:rPr>
      </w:pPr>
    </w:p>
    <w:p w14:paraId="61C8BF54" w14:textId="77777777" w:rsidR="00294C11" w:rsidRPr="00E701BF" w:rsidRDefault="00294C11" w:rsidP="00294C11">
      <w:pPr>
        <w:autoSpaceDE w:val="0"/>
        <w:autoSpaceDN w:val="0"/>
        <w:adjustRightInd w:val="0"/>
        <w:spacing w:line="276" w:lineRule="auto"/>
        <w:jc w:val="both"/>
        <w:rPr>
          <w:rFonts w:ascii="Arial" w:hAnsi="Arial" w:cs="Arial"/>
          <w:b/>
          <w:sz w:val="22"/>
          <w:szCs w:val="22"/>
        </w:rPr>
      </w:pPr>
      <w:r w:rsidRPr="00E701BF">
        <w:rPr>
          <w:rFonts w:ascii="Arial" w:hAnsi="Arial" w:cs="Arial"/>
          <w:b/>
          <w:sz w:val="22"/>
          <w:szCs w:val="22"/>
        </w:rPr>
        <w:t>ANEXO III</w:t>
      </w:r>
    </w:p>
    <w:p w14:paraId="6D60E0C4" w14:textId="77777777" w:rsidR="00294C11" w:rsidRPr="00E701BF" w:rsidRDefault="00294C11" w:rsidP="00294C11">
      <w:pPr>
        <w:autoSpaceDE w:val="0"/>
        <w:autoSpaceDN w:val="0"/>
        <w:adjustRightInd w:val="0"/>
        <w:spacing w:line="276" w:lineRule="auto"/>
        <w:jc w:val="both"/>
        <w:rPr>
          <w:rFonts w:ascii="Arial" w:hAnsi="Arial" w:cs="Arial"/>
          <w:b/>
          <w:sz w:val="22"/>
          <w:szCs w:val="22"/>
        </w:rPr>
      </w:pPr>
    </w:p>
    <w:p w14:paraId="389BA495" w14:textId="77777777" w:rsidR="00294C11" w:rsidRPr="00E701BF" w:rsidRDefault="00294C11" w:rsidP="00294C11">
      <w:pPr>
        <w:autoSpaceDE w:val="0"/>
        <w:autoSpaceDN w:val="0"/>
        <w:adjustRightInd w:val="0"/>
        <w:spacing w:line="276" w:lineRule="auto"/>
        <w:jc w:val="both"/>
        <w:rPr>
          <w:rFonts w:ascii="Arial" w:hAnsi="Arial" w:cs="Arial"/>
          <w:b/>
          <w:sz w:val="22"/>
          <w:szCs w:val="22"/>
        </w:rPr>
      </w:pPr>
      <w:r w:rsidRPr="00E701BF">
        <w:rPr>
          <w:rFonts w:ascii="Arial" w:hAnsi="Arial" w:cs="Arial"/>
          <w:b/>
          <w:sz w:val="22"/>
          <w:szCs w:val="22"/>
        </w:rPr>
        <w:t>DECLARAÇÃO DE PLENO ATENDIMENTO AOS REQUISITOS DE HABILITAÇÃO</w:t>
      </w:r>
    </w:p>
    <w:p w14:paraId="4605B8D4" w14:textId="77777777" w:rsidR="00294C11" w:rsidRPr="00E701BF" w:rsidRDefault="00294C11" w:rsidP="00294C11">
      <w:pPr>
        <w:autoSpaceDE w:val="0"/>
        <w:autoSpaceDN w:val="0"/>
        <w:adjustRightInd w:val="0"/>
        <w:spacing w:line="276" w:lineRule="auto"/>
        <w:jc w:val="both"/>
        <w:rPr>
          <w:rFonts w:ascii="Arial" w:hAnsi="Arial" w:cs="Arial"/>
          <w:sz w:val="22"/>
          <w:szCs w:val="22"/>
        </w:rPr>
      </w:pPr>
    </w:p>
    <w:p w14:paraId="6490688B" w14:textId="77777777" w:rsidR="00294C11" w:rsidRPr="00E701BF" w:rsidRDefault="00294C11" w:rsidP="00294C11">
      <w:pPr>
        <w:autoSpaceDE w:val="0"/>
        <w:autoSpaceDN w:val="0"/>
        <w:adjustRightInd w:val="0"/>
        <w:spacing w:line="276" w:lineRule="auto"/>
        <w:jc w:val="both"/>
        <w:rPr>
          <w:rFonts w:ascii="Arial" w:hAnsi="Arial" w:cs="Arial"/>
          <w:i/>
          <w:sz w:val="22"/>
          <w:szCs w:val="22"/>
        </w:rPr>
      </w:pPr>
      <w:r w:rsidRPr="00E701BF">
        <w:rPr>
          <w:rFonts w:ascii="Arial" w:hAnsi="Arial" w:cs="Arial"/>
          <w:i/>
          <w:sz w:val="22"/>
          <w:szCs w:val="22"/>
        </w:rPr>
        <w:t>Ao:</w:t>
      </w:r>
    </w:p>
    <w:p w14:paraId="130779EF" w14:textId="77777777" w:rsidR="00294C11" w:rsidRPr="00E701BF" w:rsidRDefault="00294C11" w:rsidP="00294C11">
      <w:pPr>
        <w:autoSpaceDE w:val="0"/>
        <w:autoSpaceDN w:val="0"/>
        <w:adjustRightInd w:val="0"/>
        <w:spacing w:line="276" w:lineRule="auto"/>
        <w:jc w:val="both"/>
        <w:rPr>
          <w:rFonts w:ascii="Arial" w:hAnsi="Arial" w:cs="Arial"/>
          <w:i/>
          <w:sz w:val="22"/>
          <w:szCs w:val="22"/>
        </w:rPr>
      </w:pPr>
      <w:r w:rsidRPr="00E701BF">
        <w:rPr>
          <w:rFonts w:ascii="Arial" w:hAnsi="Arial" w:cs="Arial"/>
          <w:i/>
          <w:sz w:val="22"/>
          <w:szCs w:val="22"/>
        </w:rPr>
        <w:t>Serviço Autônomo de Água e Esgoto de Manhuaçu-MG.</w:t>
      </w:r>
    </w:p>
    <w:p w14:paraId="20DD8CB5" w14:textId="4382B22E" w:rsidR="00294C11" w:rsidRPr="00E701BF" w:rsidRDefault="004A5B35" w:rsidP="00294C11">
      <w:pPr>
        <w:autoSpaceDE w:val="0"/>
        <w:autoSpaceDN w:val="0"/>
        <w:adjustRightInd w:val="0"/>
        <w:spacing w:line="276" w:lineRule="auto"/>
        <w:jc w:val="both"/>
        <w:rPr>
          <w:rFonts w:ascii="Arial" w:hAnsi="Arial" w:cs="Arial"/>
          <w:i/>
          <w:sz w:val="22"/>
          <w:szCs w:val="22"/>
        </w:rPr>
      </w:pPr>
      <w:r w:rsidRPr="00E701BF">
        <w:rPr>
          <w:rFonts w:ascii="Arial" w:hAnsi="Arial" w:cs="Arial"/>
          <w:i/>
          <w:sz w:val="22"/>
          <w:szCs w:val="22"/>
        </w:rPr>
        <w:t>Ref.:</w:t>
      </w:r>
      <w:r w:rsidRPr="00E23714">
        <w:rPr>
          <w:rFonts w:ascii="Arial" w:hAnsi="Arial" w:cs="Arial"/>
          <w:i/>
          <w:sz w:val="22"/>
          <w:szCs w:val="22"/>
        </w:rPr>
        <w:t xml:space="preserve"> Dispensa</w:t>
      </w:r>
      <w:r w:rsidR="00294C11">
        <w:rPr>
          <w:rFonts w:ascii="Arial" w:hAnsi="Arial" w:cs="Arial"/>
          <w:i/>
          <w:sz w:val="22"/>
          <w:szCs w:val="22"/>
        </w:rPr>
        <w:t xml:space="preserve"> </w:t>
      </w:r>
      <w:r w:rsidR="00294C11" w:rsidRPr="00E23714">
        <w:rPr>
          <w:rFonts w:ascii="Arial" w:hAnsi="Arial" w:cs="Arial"/>
          <w:i/>
          <w:sz w:val="22"/>
          <w:szCs w:val="22"/>
        </w:rPr>
        <w:t>nº</w:t>
      </w:r>
      <w:r w:rsidR="00F670ED">
        <w:rPr>
          <w:rFonts w:ascii="Arial" w:hAnsi="Arial" w:cs="Arial"/>
          <w:i/>
          <w:sz w:val="22"/>
          <w:szCs w:val="22"/>
        </w:rPr>
        <w:t>---</w:t>
      </w:r>
      <w:r w:rsidR="00294C11" w:rsidRPr="00E23714">
        <w:rPr>
          <w:rFonts w:ascii="Arial" w:hAnsi="Arial" w:cs="Arial"/>
          <w:i/>
          <w:sz w:val="22"/>
          <w:szCs w:val="22"/>
        </w:rPr>
        <w:t>/</w:t>
      </w:r>
      <w:r w:rsidR="00294C11" w:rsidRPr="00E701BF">
        <w:rPr>
          <w:rFonts w:ascii="Arial" w:hAnsi="Arial" w:cs="Arial"/>
          <w:i/>
          <w:sz w:val="22"/>
          <w:szCs w:val="22"/>
        </w:rPr>
        <w:t>2</w:t>
      </w:r>
      <w:r w:rsidR="00294C11">
        <w:rPr>
          <w:rFonts w:ascii="Arial" w:hAnsi="Arial" w:cs="Arial"/>
          <w:i/>
          <w:sz w:val="22"/>
          <w:szCs w:val="22"/>
        </w:rPr>
        <w:t>4</w:t>
      </w:r>
    </w:p>
    <w:p w14:paraId="6E6BCF26" w14:textId="77777777" w:rsidR="00294C11" w:rsidRPr="00E701BF" w:rsidRDefault="00294C11" w:rsidP="00294C11">
      <w:pPr>
        <w:autoSpaceDE w:val="0"/>
        <w:autoSpaceDN w:val="0"/>
        <w:adjustRightInd w:val="0"/>
        <w:spacing w:line="276" w:lineRule="auto"/>
        <w:jc w:val="both"/>
        <w:rPr>
          <w:rFonts w:ascii="Arial" w:hAnsi="Arial" w:cs="Arial"/>
          <w:sz w:val="22"/>
          <w:szCs w:val="22"/>
        </w:rPr>
      </w:pPr>
    </w:p>
    <w:p w14:paraId="38F6C503" w14:textId="77777777" w:rsidR="00294C11" w:rsidRPr="00E701BF" w:rsidRDefault="00294C11" w:rsidP="00294C11">
      <w:pPr>
        <w:autoSpaceDE w:val="0"/>
        <w:autoSpaceDN w:val="0"/>
        <w:adjustRightInd w:val="0"/>
        <w:spacing w:line="276" w:lineRule="auto"/>
        <w:jc w:val="both"/>
        <w:rPr>
          <w:rFonts w:ascii="Arial" w:hAnsi="Arial" w:cs="Arial"/>
          <w:sz w:val="22"/>
          <w:szCs w:val="22"/>
        </w:rPr>
      </w:pPr>
    </w:p>
    <w:p w14:paraId="6DF0E69E" w14:textId="77777777" w:rsidR="00294C11" w:rsidRPr="00E701BF" w:rsidRDefault="00294C11" w:rsidP="00294C11">
      <w:pPr>
        <w:autoSpaceDE w:val="0"/>
        <w:autoSpaceDN w:val="0"/>
        <w:adjustRightInd w:val="0"/>
        <w:spacing w:line="276" w:lineRule="auto"/>
        <w:jc w:val="both"/>
        <w:rPr>
          <w:rFonts w:ascii="Arial" w:hAnsi="Arial" w:cs="Arial"/>
          <w:sz w:val="22"/>
          <w:szCs w:val="22"/>
        </w:rPr>
      </w:pPr>
      <w:r w:rsidRPr="00E701BF">
        <w:rPr>
          <w:rFonts w:ascii="Arial" w:hAnsi="Arial" w:cs="Arial"/>
          <w:sz w:val="22"/>
          <w:szCs w:val="22"/>
        </w:rPr>
        <w:t>Prezados Senhores:</w:t>
      </w:r>
    </w:p>
    <w:p w14:paraId="4DCC3621" w14:textId="77777777" w:rsidR="00294C11" w:rsidRPr="00E701BF" w:rsidRDefault="00294C11" w:rsidP="00294C11">
      <w:pPr>
        <w:autoSpaceDE w:val="0"/>
        <w:autoSpaceDN w:val="0"/>
        <w:adjustRightInd w:val="0"/>
        <w:spacing w:line="276" w:lineRule="auto"/>
        <w:jc w:val="both"/>
        <w:rPr>
          <w:rFonts w:ascii="Arial" w:hAnsi="Arial" w:cs="Arial"/>
          <w:sz w:val="22"/>
          <w:szCs w:val="22"/>
        </w:rPr>
      </w:pPr>
    </w:p>
    <w:p w14:paraId="2E457E36" w14:textId="77777777" w:rsidR="00294C11" w:rsidRPr="00E701BF" w:rsidRDefault="00294C11" w:rsidP="00294C11">
      <w:pPr>
        <w:autoSpaceDE w:val="0"/>
        <w:autoSpaceDN w:val="0"/>
        <w:adjustRightInd w:val="0"/>
        <w:spacing w:line="276" w:lineRule="auto"/>
        <w:jc w:val="both"/>
        <w:rPr>
          <w:rFonts w:ascii="Arial" w:hAnsi="Arial" w:cs="Arial"/>
          <w:sz w:val="22"/>
          <w:szCs w:val="22"/>
        </w:rPr>
      </w:pPr>
      <w:r w:rsidRPr="00E701BF">
        <w:rPr>
          <w:rFonts w:ascii="Arial" w:hAnsi="Arial" w:cs="Arial"/>
          <w:sz w:val="22"/>
          <w:szCs w:val="22"/>
        </w:rPr>
        <w:t>Declaramos, sob as penas da Lei, conhecer e aceitar as condições constantes deste Edital e seus anexos, e que atendemos plenamente aos requisitos necessários para habilitação.</w:t>
      </w:r>
    </w:p>
    <w:p w14:paraId="3B079883" w14:textId="77777777" w:rsidR="00294C11" w:rsidRPr="00E701BF" w:rsidRDefault="00294C11" w:rsidP="00294C11">
      <w:pPr>
        <w:autoSpaceDE w:val="0"/>
        <w:autoSpaceDN w:val="0"/>
        <w:adjustRightInd w:val="0"/>
        <w:jc w:val="both"/>
        <w:rPr>
          <w:rFonts w:ascii="Arial" w:hAnsi="Arial" w:cs="Arial"/>
          <w:b/>
          <w:sz w:val="22"/>
          <w:szCs w:val="22"/>
        </w:rPr>
      </w:pPr>
    </w:p>
    <w:p w14:paraId="2D72AA97" w14:textId="77777777" w:rsidR="00294C11" w:rsidRPr="00E701BF" w:rsidRDefault="00294C11" w:rsidP="00294C11">
      <w:pPr>
        <w:autoSpaceDE w:val="0"/>
        <w:autoSpaceDN w:val="0"/>
        <w:adjustRightInd w:val="0"/>
        <w:jc w:val="both"/>
        <w:rPr>
          <w:rFonts w:ascii="Arial" w:hAnsi="Arial" w:cs="Arial"/>
          <w:sz w:val="22"/>
          <w:szCs w:val="22"/>
        </w:rPr>
      </w:pPr>
    </w:p>
    <w:p w14:paraId="230723E5" w14:textId="77777777" w:rsidR="00294C11" w:rsidRPr="00E701BF" w:rsidRDefault="00294C11" w:rsidP="00294C11">
      <w:pPr>
        <w:autoSpaceDE w:val="0"/>
        <w:autoSpaceDN w:val="0"/>
        <w:adjustRightInd w:val="0"/>
        <w:spacing w:line="276" w:lineRule="auto"/>
        <w:jc w:val="both"/>
        <w:rPr>
          <w:rFonts w:ascii="Arial" w:hAnsi="Arial" w:cs="Arial"/>
          <w:sz w:val="22"/>
          <w:szCs w:val="22"/>
        </w:rPr>
      </w:pPr>
    </w:p>
    <w:p w14:paraId="63F8D524" w14:textId="77777777" w:rsidR="00294C11" w:rsidRPr="00E701BF" w:rsidRDefault="00294C11" w:rsidP="00294C11">
      <w:pPr>
        <w:autoSpaceDE w:val="0"/>
        <w:autoSpaceDN w:val="0"/>
        <w:adjustRightInd w:val="0"/>
        <w:spacing w:line="276" w:lineRule="auto"/>
        <w:jc w:val="both"/>
        <w:rPr>
          <w:rFonts w:ascii="Arial" w:hAnsi="Arial" w:cs="Arial"/>
          <w:sz w:val="22"/>
          <w:szCs w:val="22"/>
        </w:rPr>
      </w:pPr>
      <w:r w:rsidRPr="00E701BF">
        <w:rPr>
          <w:rFonts w:ascii="Arial" w:hAnsi="Arial" w:cs="Arial"/>
          <w:sz w:val="22"/>
          <w:szCs w:val="22"/>
        </w:rPr>
        <w:t>Manhuaçu, (data)</w:t>
      </w:r>
    </w:p>
    <w:p w14:paraId="5C15B4D2" w14:textId="77777777" w:rsidR="00294C11" w:rsidRPr="00E701BF" w:rsidRDefault="00294C11" w:rsidP="00294C11">
      <w:pPr>
        <w:autoSpaceDE w:val="0"/>
        <w:autoSpaceDN w:val="0"/>
        <w:adjustRightInd w:val="0"/>
        <w:spacing w:line="276" w:lineRule="auto"/>
        <w:jc w:val="both"/>
        <w:rPr>
          <w:rFonts w:ascii="Arial" w:hAnsi="Arial" w:cs="Arial"/>
          <w:sz w:val="22"/>
          <w:szCs w:val="22"/>
        </w:rPr>
      </w:pPr>
    </w:p>
    <w:p w14:paraId="47C6C7F6" w14:textId="77777777" w:rsidR="00294C11" w:rsidRPr="00E701BF" w:rsidRDefault="00294C11" w:rsidP="00294C11">
      <w:pPr>
        <w:autoSpaceDE w:val="0"/>
        <w:autoSpaceDN w:val="0"/>
        <w:adjustRightInd w:val="0"/>
        <w:spacing w:line="276" w:lineRule="auto"/>
        <w:jc w:val="both"/>
        <w:rPr>
          <w:rFonts w:ascii="Arial" w:hAnsi="Arial" w:cs="Arial"/>
          <w:sz w:val="22"/>
          <w:szCs w:val="22"/>
        </w:rPr>
      </w:pPr>
    </w:p>
    <w:p w14:paraId="2FF202E2" w14:textId="77777777" w:rsidR="00294C11" w:rsidRPr="00E701BF" w:rsidRDefault="00294C11" w:rsidP="00294C11">
      <w:pPr>
        <w:autoSpaceDE w:val="0"/>
        <w:autoSpaceDN w:val="0"/>
        <w:adjustRightInd w:val="0"/>
        <w:spacing w:line="276" w:lineRule="auto"/>
        <w:jc w:val="both"/>
        <w:rPr>
          <w:rFonts w:ascii="Arial" w:hAnsi="Arial" w:cs="Arial"/>
          <w:sz w:val="22"/>
          <w:szCs w:val="22"/>
        </w:rPr>
      </w:pPr>
      <w:r w:rsidRPr="00E701BF">
        <w:rPr>
          <w:rFonts w:ascii="Arial" w:hAnsi="Arial" w:cs="Arial"/>
          <w:sz w:val="22"/>
          <w:szCs w:val="22"/>
        </w:rPr>
        <w:t>(assinatura)</w:t>
      </w:r>
    </w:p>
    <w:p w14:paraId="72655BC2" w14:textId="77777777" w:rsidR="00294C11" w:rsidRPr="00E701BF" w:rsidRDefault="00294C11" w:rsidP="00294C11">
      <w:pPr>
        <w:autoSpaceDE w:val="0"/>
        <w:autoSpaceDN w:val="0"/>
        <w:adjustRightInd w:val="0"/>
        <w:spacing w:line="276" w:lineRule="auto"/>
        <w:jc w:val="both"/>
        <w:rPr>
          <w:rFonts w:ascii="Arial" w:hAnsi="Arial" w:cs="Arial"/>
          <w:sz w:val="22"/>
          <w:szCs w:val="22"/>
        </w:rPr>
      </w:pPr>
      <w:r w:rsidRPr="00E701BF">
        <w:rPr>
          <w:rFonts w:ascii="Arial" w:hAnsi="Arial" w:cs="Arial"/>
          <w:sz w:val="22"/>
          <w:szCs w:val="22"/>
        </w:rPr>
        <w:t>(nome do representante legal da empresa proponente)</w:t>
      </w:r>
    </w:p>
    <w:p w14:paraId="357E2281" w14:textId="77777777" w:rsidR="00294C11" w:rsidRPr="00E701BF" w:rsidRDefault="00294C11" w:rsidP="00294C11">
      <w:pPr>
        <w:autoSpaceDE w:val="0"/>
        <w:autoSpaceDN w:val="0"/>
        <w:adjustRightInd w:val="0"/>
        <w:spacing w:line="276" w:lineRule="auto"/>
        <w:jc w:val="both"/>
        <w:rPr>
          <w:rFonts w:ascii="Arial" w:hAnsi="Arial" w:cs="Arial"/>
          <w:sz w:val="22"/>
          <w:szCs w:val="22"/>
        </w:rPr>
      </w:pPr>
    </w:p>
    <w:p w14:paraId="42FE809C" w14:textId="77777777" w:rsidR="00294C11" w:rsidRPr="00E701BF" w:rsidRDefault="00294C11" w:rsidP="00294C11">
      <w:pPr>
        <w:autoSpaceDE w:val="0"/>
        <w:autoSpaceDN w:val="0"/>
        <w:adjustRightInd w:val="0"/>
        <w:spacing w:line="276" w:lineRule="auto"/>
        <w:jc w:val="both"/>
        <w:rPr>
          <w:rFonts w:ascii="Arial" w:hAnsi="Arial" w:cs="Arial"/>
          <w:sz w:val="22"/>
          <w:szCs w:val="22"/>
        </w:rPr>
      </w:pPr>
    </w:p>
    <w:p w14:paraId="3898C108" w14:textId="77777777" w:rsidR="00294C11" w:rsidRPr="00E701BF" w:rsidRDefault="00294C11" w:rsidP="00294C11">
      <w:pPr>
        <w:autoSpaceDE w:val="0"/>
        <w:autoSpaceDN w:val="0"/>
        <w:adjustRightInd w:val="0"/>
        <w:spacing w:line="276" w:lineRule="auto"/>
        <w:jc w:val="both"/>
        <w:rPr>
          <w:rFonts w:ascii="Arial" w:hAnsi="Arial" w:cs="Arial"/>
          <w:sz w:val="22"/>
          <w:szCs w:val="22"/>
        </w:rPr>
      </w:pPr>
    </w:p>
    <w:p w14:paraId="57321A02" w14:textId="77777777" w:rsidR="00294C11" w:rsidRPr="00E701BF" w:rsidRDefault="00294C11" w:rsidP="00294C11">
      <w:pPr>
        <w:autoSpaceDE w:val="0"/>
        <w:autoSpaceDN w:val="0"/>
        <w:adjustRightInd w:val="0"/>
        <w:spacing w:line="276" w:lineRule="auto"/>
        <w:jc w:val="both"/>
        <w:rPr>
          <w:rFonts w:ascii="Arial" w:hAnsi="Arial" w:cs="Arial"/>
          <w:b/>
          <w:sz w:val="22"/>
          <w:szCs w:val="22"/>
        </w:rPr>
      </w:pPr>
    </w:p>
    <w:p w14:paraId="381CB138" w14:textId="77777777" w:rsidR="00294C11" w:rsidRPr="00E701BF" w:rsidRDefault="00294C11" w:rsidP="00294C11">
      <w:pPr>
        <w:autoSpaceDE w:val="0"/>
        <w:autoSpaceDN w:val="0"/>
        <w:adjustRightInd w:val="0"/>
        <w:spacing w:line="276" w:lineRule="auto"/>
        <w:jc w:val="both"/>
        <w:rPr>
          <w:rFonts w:ascii="Arial" w:hAnsi="Arial" w:cs="Arial"/>
          <w:i/>
          <w:sz w:val="22"/>
          <w:szCs w:val="22"/>
        </w:rPr>
      </w:pPr>
      <w:r w:rsidRPr="00E701BF">
        <w:rPr>
          <w:rFonts w:ascii="Arial" w:hAnsi="Arial" w:cs="Arial"/>
          <w:i/>
          <w:sz w:val="22"/>
          <w:szCs w:val="22"/>
        </w:rPr>
        <w:t>Obs.: Esta declaração deverá ser preenchida preferencialmente em papel timbrado da empresa proponente e assinada pelo (s) seu(s) representante (s) legal (</w:t>
      </w:r>
      <w:proofErr w:type="spellStart"/>
      <w:r w:rsidRPr="00E701BF">
        <w:rPr>
          <w:rFonts w:ascii="Arial" w:hAnsi="Arial" w:cs="Arial"/>
          <w:i/>
          <w:sz w:val="22"/>
          <w:szCs w:val="22"/>
        </w:rPr>
        <w:t>is</w:t>
      </w:r>
      <w:proofErr w:type="spellEnd"/>
      <w:r w:rsidRPr="00E701BF">
        <w:rPr>
          <w:rFonts w:ascii="Arial" w:hAnsi="Arial" w:cs="Arial"/>
          <w:i/>
          <w:sz w:val="22"/>
          <w:szCs w:val="22"/>
        </w:rPr>
        <w:t>) ou procurador devidamente habilitado.</w:t>
      </w:r>
    </w:p>
    <w:p w14:paraId="3FC779CD" w14:textId="77777777" w:rsidR="00294C11" w:rsidRPr="00E701BF" w:rsidRDefault="00294C11" w:rsidP="00294C11">
      <w:pPr>
        <w:autoSpaceDE w:val="0"/>
        <w:autoSpaceDN w:val="0"/>
        <w:adjustRightInd w:val="0"/>
        <w:spacing w:line="276" w:lineRule="auto"/>
        <w:jc w:val="both"/>
        <w:rPr>
          <w:rFonts w:ascii="Arial" w:hAnsi="Arial" w:cs="Arial"/>
          <w:b/>
          <w:sz w:val="22"/>
          <w:szCs w:val="22"/>
        </w:rPr>
      </w:pPr>
    </w:p>
    <w:p w14:paraId="629879BF" w14:textId="77777777" w:rsidR="00294C11" w:rsidRPr="00E701BF" w:rsidRDefault="00294C11" w:rsidP="00294C11">
      <w:pPr>
        <w:autoSpaceDE w:val="0"/>
        <w:autoSpaceDN w:val="0"/>
        <w:adjustRightInd w:val="0"/>
        <w:spacing w:line="276" w:lineRule="auto"/>
        <w:jc w:val="both"/>
        <w:rPr>
          <w:rFonts w:ascii="Arial" w:hAnsi="Arial" w:cs="Arial"/>
          <w:b/>
          <w:sz w:val="22"/>
          <w:szCs w:val="22"/>
        </w:rPr>
      </w:pPr>
    </w:p>
    <w:p w14:paraId="0E839125" w14:textId="77777777" w:rsidR="00294C11" w:rsidRPr="00E701BF" w:rsidRDefault="00294C11" w:rsidP="00294C11">
      <w:pPr>
        <w:autoSpaceDE w:val="0"/>
        <w:autoSpaceDN w:val="0"/>
        <w:adjustRightInd w:val="0"/>
        <w:spacing w:line="276" w:lineRule="auto"/>
        <w:jc w:val="both"/>
        <w:rPr>
          <w:rFonts w:ascii="Arial" w:hAnsi="Arial" w:cs="Arial"/>
          <w:b/>
          <w:sz w:val="22"/>
          <w:szCs w:val="22"/>
        </w:rPr>
      </w:pPr>
    </w:p>
    <w:p w14:paraId="6863FC79" w14:textId="77777777" w:rsidR="00294C11" w:rsidRDefault="00294C11" w:rsidP="00294C11">
      <w:pPr>
        <w:autoSpaceDE w:val="0"/>
        <w:autoSpaceDN w:val="0"/>
        <w:adjustRightInd w:val="0"/>
        <w:spacing w:line="276" w:lineRule="auto"/>
        <w:jc w:val="both"/>
        <w:rPr>
          <w:rFonts w:ascii="Arial" w:hAnsi="Arial" w:cs="Arial"/>
          <w:b/>
          <w:sz w:val="22"/>
          <w:szCs w:val="22"/>
        </w:rPr>
      </w:pPr>
    </w:p>
    <w:p w14:paraId="5ED9AB76" w14:textId="77777777" w:rsidR="00294C11" w:rsidRPr="00E701BF" w:rsidRDefault="00294C11" w:rsidP="00294C11">
      <w:pPr>
        <w:autoSpaceDE w:val="0"/>
        <w:autoSpaceDN w:val="0"/>
        <w:adjustRightInd w:val="0"/>
        <w:spacing w:line="276" w:lineRule="auto"/>
        <w:jc w:val="both"/>
        <w:rPr>
          <w:rFonts w:ascii="Arial" w:hAnsi="Arial" w:cs="Arial"/>
          <w:b/>
          <w:sz w:val="22"/>
          <w:szCs w:val="22"/>
        </w:rPr>
      </w:pPr>
    </w:p>
    <w:p w14:paraId="5F93B138" w14:textId="77777777" w:rsidR="00294C11" w:rsidRPr="00E701BF" w:rsidRDefault="00294C11" w:rsidP="00294C11">
      <w:pPr>
        <w:autoSpaceDE w:val="0"/>
        <w:autoSpaceDN w:val="0"/>
        <w:adjustRightInd w:val="0"/>
        <w:spacing w:line="276" w:lineRule="auto"/>
        <w:jc w:val="both"/>
        <w:rPr>
          <w:rFonts w:ascii="Arial" w:hAnsi="Arial" w:cs="Arial"/>
          <w:b/>
          <w:sz w:val="22"/>
          <w:szCs w:val="22"/>
        </w:rPr>
      </w:pPr>
    </w:p>
    <w:p w14:paraId="4002AC00" w14:textId="77777777" w:rsidR="00294C11" w:rsidRPr="00E701BF" w:rsidRDefault="00294C11" w:rsidP="00294C11">
      <w:pPr>
        <w:autoSpaceDE w:val="0"/>
        <w:autoSpaceDN w:val="0"/>
        <w:adjustRightInd w:val="0"/>
        <w:spacing w:line="276" w:lineRule="auto"/>
        <w:jc w:val="both"/>
        <w:rPr>
          <w:rFonts w:ascii="Arial" w:hAnsi="Arial" w:cs="Arial"/>
          <w:b/>
          <w:sz w:val="22"/>
          <w:szCs w:val="22"/>
        </w:rPr>
      </w:pPr>
    </w:p>
    <w:p w14:paraId="418D631A" w14:textId="77777777" w:rsidR="00294C11" w:rsidRPr="00E701BF" w:rsidRDefault="00294C11" w:rsidP="00294C11">
      <w:pPr>
        <w:autoSpaceDE w:val="0"/>
        <w:autoSpaceDN w:val="0"/>
        <w:adjustRightInd w:val="0"/>
        <w:spacing w:line="276" w:lineRule="auto"/>
        <w:jc w:val="both"/>
        <w:rPr>
          <w:rFonts w:ascii="Arial" w:hAnsi="Arial" w:cs="Arial"/>
          <w:b/>
          <w:sz w:val="22"/>
          <w:szCs w:val="22"/>
        </w:rPr>
      </w:pPr>
    </w:p>
    <w:p w14:paraId="681FB3E2" w14:textId="77777777" w:rsidR="00294C11" w:rsidRPr="00E701BF" w:rsidRDefault="00294C11" w:rsidP="00294C11">
      <w:pPr>
        <w:spacing w:line="276" w:lineRule="auto"/>
        <w:jc w:val="both"/>
        <w:rPr>
          <w:rFonts w:ascii="Arial" w:hAnsi="Arial" w:cs="Arial"/>
          <w:b/>
          <w:caps/>
          <w:sz w:val="22"/>
          <w:szCs w:val="22"/>
        </w:rPr>
      </w:pPr>
    </w:p>
    <w:p w14:paraId="2FFB967B" w14:textId="77777777" w:rsidR="00294C11" w:rsidRDefault="00294C11" w:rsidP="00806633">
      <w:pPr>
        <w:spacing w:line="276" w:lineRule="auto"/>
        <w:jc w:val="center"/>
        <w:rPr>
          <w:rFonts w:ascii="Arial" w:hAnsi="Arial" w:cs="Arial"/>
          <w:b/>
          <w:sz w:val="20"/>
          <w:szCs w:val="20"/>
        </w:rPr>
      </w:pPr>
    </w:p>
    <w:p w14:paraId="0BA02CAA" w14:textId="77777777" w:rsidR="00294C11" w:rsidRDefault="00294C11" w:rsidP="00806633">
      <w:pPr>
        <w:spacing w:line="276" w:lineRule="auto"/>
        <w:jc w:val="center"/>
        <w:rPr>
          <w:rFonts w:ascii="Arial" w:hAnsi="Arial" w:cs="Arial"/>
          <w:b/>
          <w:sz w:val="20"/>
          <w:szCs w:val="20"/>
        </w:rPr>
      </w:pPr>
    </w:p>
    <w:p w14:paraId="5ADA7232" w14:textId="77777777" w:rsidR="00294C11" w:rsidRDefault="00294C11" w:rsidP="00806633">
      <w:pPr>
        <w:spacing w:line="276" w:lineRule="auto"/>
        <w:jc w:val="center"/>
        <w:rPr>
          <w:rFonts w:ascii="Arial" w:hAnsi="Arial" w:cs="Arial"/>
          <w:b/>
          <w:sz w:val="20"/>
          <w:szCs w:val="20"/>
        </w:rPr>
      </w:pPr>
    </w:p>
    <w:p w14:paraId="232DEF82" w14:textId="77777777" w:rsidR="00294C11" w:rsidRDefault="00294C11" w:rsidP="00806633">
      <w:pPr>
        <w:spacing w:line="276" w:lineRule="auto"/>
        <w:jc w:val="center"/>
        <w:rPr>
          <w:rFonts w:ascii="Arial" w:hAnsi="Arial" w:cs="Arial"/>
          <w:b/>
          <w:sz w:val="20"/>
          <w:szCs w:val="20"/>
        </w:rPr>
      </w:pPr>
    </w:p>
    <w:p w14:paraId="17F373C3" w14:textId="77777777" w:rsidR="00294C11" w:rsidRDefault="00294C11" w:rsidP="00806633">
      <w:pPr>
        <w:spacing w:line="276" w:lineRule="auto"/>
        <w:jc w:val="center"/>
        <w:rPr>
          <w:rFonts w:ascii="Arial" w:hAnsi="Arial" w:cs="Arial"/>
          <w:b/>
          <w:sz w:val="20"/>
          <w:szCs w:val="20"/>
        </w:rPr>
      </w:pPr>
    </w:p>
    <w:p w14:paraId="0A1D13F4" w14:textId="77777777" w:rsidR="00294C11" w:rsidRDefault="00294C11" w:rsidP="00806633">
      <w:pPr>
        <w:spacing w:line="276" w:lineRule="auto"/>
        <w:jc w:val="center"/>
        <w:rPr>
          <w:rFonts w:ascii="Arial" w:hAnsi="Arial" w:cs="Arial"/>
          <w:b/>
          <w:sz w:val="20"/>
          <w:szCs w:val="20"/>
        </w:rPr>
      </w:pPr>
    </w:p>
    <w:p w14:paraId="34723A4D" w14:textId="77777777" w:rsidR="00294C11" w:rsidRDefault="00294C11" w:rsidP="00294C11">
      <w:pPr>
        <w:spacing w:line="276" w:lineRule="auto"/>
        <w:rPr>
          <w:rFonts w:ascii="Arial" w:hAnsi="Arial" w:cs="Arial"/>
          <w:b/>
          <w:sz w:val="20"/>
          <w:szCs w:val="20"/>
        </w:rPr>
      </w:pPr>
    </w:p>
    <w:p w14:paraId="1CEAA5ED" w14:textId="77777777" w:rsidR="004A5B35" w:rsidRDefault="004A5B35" w:rsidP="00294C11">
      <w:pPr>
        <w:spacing w:line="276" w:lineRule="auto"/>
        <w:rPr>
          <w:rFonts w:ascii="Arial" w:hAnsi="Arial" w:cs="Arial"/>
          <w:b/>
          <w:sz w:val="20"/>
          <w:szCs w:val="20"/>
        </w:rPr>
      </w:pPr>
    </w:p>
    <w:p w14:paraId="430E2FC9" w14:textId="77777777" w:rsidR="00294C11" w:rsidRPr="00E701BF" w:rsidRDefault="00294C11" w:rsidP="00294C11">
      <w:pPr>
        <w:autoSpaceDE w:val="0"/>
        <w:autoSpaceDN w:val="0"/>
        <w:adjustRightInd w:val="0"/>
        <w:spacing w:line="276" w:lineRule="auto"/>
        <w:jc w:val="both"/>
        <w:rPr>
          <w:rFonts w:ascii="Arial" w:hAnsi="Arial" w:cs="Arial"/>
          <w:b/>
          <w:sz w:val="22"/>
          <w:szCs w:val="22"/>
        </w:rPr>
      </w:pPr>
      <w:r w:rsidRPr="00E701BF">
        <w:rPr>
          <w:rFonts w:ascii="Arial" w:hAnsi="Arial" w:cs="Arial"/>
          <w:b/>
          <w:sz w:val="22"/>
          <w:szCs w:val="22"/>
        </w:rPr>
        <w:t>ANEXO IV</w:t>
      </w:r>
    </w:p>
    <w:p w14:paraId="124BFA1B" w14:textId="77777777" w:rsidR="00294C11" w:rsidRPr="00E701BF" w:rsidRDefault="00294C11" w:rsidP="00294C11">
      <w:pPr>
        <w:autoSpaceDE w:val="0"/>
        <w:autoSpaceDN w:val="0"/>
        <w:adjustRightInd w:val="0"/>
        <w:spacing w:line="276" w:lineRule="auto"/>
        <w:jc w:val="both"/>
        <w:rPr>
          <w:rFonts w:ascii="Arial" w:hAnsi="Arial" w:cs="Arial"/>
          <w:sz w:val="22"/>
          <w:szCs w:val="22"/>
        </w:rPr>
      </w:pPr>
    </w:p>
    <w:p w14:paraId="07C6873F" w14:textId="77777777" w:rsidR="00294C11" w:rsidRPr="00E701BF" w:rsidRDefault="00294C11" w:rsidP="00294C11">
      <w:pPr>
        <w:pStyle w:val="Subttulo"/>
        <w:spacing w:line="276" w:lineRule="auto"/>
        <w:jc w:val="both"/>
        <w:rPr>
          <w:rFonts w:ascii="Arial" w:hAnsi="Arial" w:cs="Arial"/>
          <w:sz w:val="22"/>
          <w:szCs w:val="22"/>
        </w:rPr>
      </w:pPr>
      <w:r w:rsidRPr="00E701BF">
        <w:rPr>
          <w:rFonts w:ascii="Arial" w:hAnsi="Arial" w:cs="Arial"/>
          <w:sz w:val="22"/>
          <w:szCs w:val="22"/>
        </w:rPr>
        <w:t>DECLARAÇÃO</w:t>
      </w:r>
    </w:p>
    <w:p w14:paraId="663F4085" w14:textId="77777777" w:rsidR="00294C11" w:rsidRPr="00E701BF" w:rsidRDefault="00294C11" w:rsidP="00294C11">
      <w:pPr>
        <w:pStyle w:val="Subttulo"/>
        <w:spacing w:line="276" w:lineRule="auto"/>
        <w:jc w:val="both"/>
        <w:rPr>
          <w:rFonts w:ascii="Arial" w:hAnsi="Arial" w:cs="Arial"/>
          <w:sz w:val="22"/>
          <w:szCs w:val="22"/>
        </w:rPr>
      </w:pPr>
      <w:r w:rsidRPr="00E701BF">
        <w:rPr>
          <w:rFonts w:ascii="Arial" w:hAnsi="Arial" w:cs="Arial"/>
          <w:sz w:val="22"/>
          <w:szCs w:val="22"/>
        </w:rPr>
        <w:t>EMPREGADOR PESSOA JURÍDICA</w:t>
      </w:r>
    </w:p>
    <w:p w14:paraId="239B16D8" w14:textId="0C806E74" w:rsidR="00294C11" w:rsidRPr="00E701BF" w:rsidRDefault="00294C11" w:rsidP="00294C11">
      <w:pPr>
        <w:pStyle w:val="Subttulo"/>
        <w:spacing w:line="276" w:lineRule="auto"/>
        <w:jc w:val="both"/>
        <w:rPr>
          <w:rFonts w:ascii="Arial" w:hAnsi="Arial" w:cs="Arial"/>
          <w:sz w:val="22"/>
          <w:szCs w:val="22"/>
        </w:rPr>
      </w:pPr>
      <w:r w:rsidRPr="00E701BF">
        <w:rPr>
          <w:rFonts w:ascii="Arial" w:hAnsi="Arial" w:cs="Arial"/>
          <w:sz w:val="22"/>
          <w:szCs w:val="22"/>
        </w:rPr>
        <w:t xml:space="preserve">Ref.: Dispensa </w:t>
      </w:r>
      <w:r w:rsidRPr="00E23714">
        <w:rPr>
          <w:rFonts w:ascii="Arial" w:hAnsi="Arial" w:cs="Arial"/>
          <w:sz w:val="22"/>
          <w:szCs w:val="22"/>
        </w:rPr>
        <w:t xml:space="preserve">nº </w:t>
      </w:r>
      <w:r w:rsidR="00F670ED">
        <w:rPr>
          <w:rFonts w:ascii="Arial" w:hAnsi="Arial" w:cs="Arial"/>
          <w:sz w:val="22"/>
          <w:szCs w:val="22"/>
        </w:rPr>
        <w:t>----</w:t>
      </w:r>
      <w:r w:rsidRPr="00E23714">
        <w:rPr>
          <w:rFonts w:ascii="Arial" w:hAnsi="Arial" w:cs="Arial"/>
          <w:sz w:val="22"/>
          <w:szCs w:val="22"/>
        </w:rPr>
        <w:t>/2</w:t>
      </w:r>
      <w:r>
        <w:rPr>
          <w:rFonts w:ascii="Arial" w:hAnsi="Arial" w:cs="Arial"/>
          <w:sz w:val="22"/>
          <w:szCs w:val="22"/>
        </w:rPr>
        <w:t>4</w:t>
      </w:r>
    </w:p>
    <w:p w14:paraId="0FC81EDC" w14:textId="77777777" w:rsidR="00294C11" w:rsidRPr="00E701BF" w:rsidRDefault="00294C11" w:rsidP="00294C11">
      <w:pPr>
        <w:pStyle w:val="Subttulo"/>
        <w:spacing w:line="276" w:lineRule="auto"/>
        <w:jc w:val="both"/>
        <w:rPr>
          <w:rFonts w:ascii="Arial" w:hAnsi="Arial" w:cs="Arial"/>
          <w:b w:val="0"/>
          <w:sz w:val="22"/>
          <w:szCs w:val="22"/>
        </w:rPr>
      </w:pPr>
    </w:p>
    <w:p w14:paraId="0B548EDB" w14:textId="77777777" w:rsidR="00294C11" w:rsidRPr="00E701BF" w:rsidRDefault="00294C11" w:rsidP="00294C11">
      <w:pPr>
        <w:pStyle w:val="Subttulo"/>
        <w:spacing w:line="276" w:lineRule="auto"/>
        <w:jc w:val="both"/>
        <w:rPr>
          <w:rFonts w:ascii="Arial" w:hAnsi="Arial" w:cs="Arial"/>
          <w:b w:val="0"/>
          <w:sz w:val="22"/>
          <w:szCs w:val="22"/>
        </w:rPr>
      </w:pPr>
    </w:p>
    <w:p w14:paraId="45F90C20" w14:textId="2FB4F760" w:rsidR="00294C11" w:rsidRPr="00E701BF" w:rsidRDefault="00294C11" w:rsidP="00294C11">
      <w:pPr>
        <w:pStyle w:val="Subttulo"/>
        <w:spacing w:line="276" w:lineRule="auto"/>
        <w:jc w:val="both"/>
        <w:rPr>
          <w:rFonts w:ascii="Arial" w:hAnsi="Arial" w:cs="Arial"/>
          <w:b w:val="0"/>
          <w:sz w:val="22"/>
          <w:szCs w:val="22"/>
        </w:rPr>
      </w:pPr>
      <w:r w:rsidRPr="00E701BF">
        <w:rPr>
          <w:rFonts w:ascii="Arial" w:hAnsi="Arial" w:cs="Arial"/>
          <w:b w:val="0"/>
          <w:sz w:val="22"/>
          <w:szCs w:val="22"/>
        </w:rPr>
        <w:t xml:space="preserve">.............................................................................................., inscrito no CNPJ nº ........................................, por intermédio de seu representante legal o(a) </w:t>
      </w:r>
      <w:proofErr w:type="spellStart"/>
      <w:r w:rsidRPr="00E701BF">
        <w:rPr>
          <w:rFonts w:ascii="Arial" w:hAnsi="Arial" w:cs="Arial"/>
          <w:b w:val="0"/>
          <w:sz w:val="22"/>
          <w:szCs w:val="22"/>
        </w:rPr>
        <w:t>Sr</w:t>
      </w:r>
      <w:proofErr w:type="spellEnd"/>
      <w:r w:rsidRPr="00E701BF">
        <w:rPr>
          <w:rFonts w:ascii="Arial" w:hAnsi="Arial" w:cs="Arial"/>
          <w:b w:val="0"/>
          <w:sz w:val="22"/>
          <w:szCs w:val="22"/>
        </w:rPr>
        <w:t xml:space="preserve">(a) .............................................................................................., portador da Carteira de Identidade nº ................................... e do CPF nº ............................................, DECLARA, sob as penas da </w:t>
      </w:r>
      <w:r w:rsidR="004A5B35" w:rsidRPr="00E701BF">
        <w:rPr>
          <w:rFonts w:ascii="Arial" w:hAnsi="Arial" w:cs="Arial"/>
          <w:b w:val="0"/>
          <w:sz w:val="22"/>
          <w:szCs w:val="22"/>
        </w:rPr>
        <w:t>Lei em</w:t>
      </w:r>
      <w:r w:rsidRPr="00E701BF">
        <w:rPr>
          <w:rFonts w:ascii="Arial" w:hAnsi="Arial" w:cs="Arial"/>
          <w:b w:val="0"/>
          <w:sz w:val="22"/>
          <w:szCs w:val="22"/>
        </w:rPr>
        <w:t xml:space="preserve"> cumprimento ao disposto no inciso XXXIII, do art. 7º da Constituição da República, que não emprega menor de dezoito anos em trabalho noturno, perigoso ou insalubre e não emprega menor de dezesseis anos.</w:t>
      </w:r>
    </w:p>
    <w:p w14:paraId="7E52F3AC" w14:textId="77777777" w:rsidR="00294C11" w:rsidRPr="00E701BF" w:rsidRDefault="00294C11" w:rsidP="00294C11">
      <w:pPr>
        <w:pStyle w:val="Subttulo"/>
        <w:spacing w:line="276" w:lineRule="auto"/>
        <w:jc w:val="both"/>
        <w:rPr>
          <w:rFonts w:ascii="Arial" w:hAnsi="Arial" w:cs="Arial"/>
          <w:b w:val="0"/>
          <w:sz w:val="22"/>
          <w:szCs w:val="22"/>
        </w:rPr>
      </w:pPr>
    </w:p>
    <w:p w14:paraId="4F5B1BB3" w14:textId="77777777" w:rsidR="00294C11" w:rsidRPr="00E701BF" w:rsidRDefault="00294C11" w:rsidP="00294C11">
      <w:pPr>
        <w:pStyle w:val="Subttulo"/>
        <w:spacing w:line="276" w:lineRule="auto"/>
        <w:jc w:val="both"/>
        <w:rPr>
          <w:rFonts w:ascii="Arial" w:hAnsi="Arial" w:cs="Arial"/>
          <w:b w:val="0"/>
          <w:sz w:val="22"/>
          <w:szCs w:val="22"/>
        </w:rPr>
      </w:pPr>
    </w:p>
    <w:p w14:paraId="75427293" w14:textId="77777777" w:rsidR="00294C11" w:rsidRPr="00E701BF" w:rsidRDefault="00294C11" w:rsidP="00294C11">
      <w:pPr>
        <w:pStyle w:val="Subttulo"/>
        <w:spacing w:line="276" w:lineRule="auto"/>
        <w:jc w:val="both"/>
        <w:rPr>
          <w:rFonts w:ascii="Arial" w:hAnsi="Arial" w:cs="Arial"/>
          <w:b w:val="0"/>
          <w:sz w:val="22"/>
          <w:szCs w:val="22"/>
        </w:rPr>
      </w:pPr>
      <w:r w:rsidRPr="00E701BF">
        <w:rPr>
          <w:rFonts w:ascii="Arial" w:hAnsi="Arial" w:cs="Arial"/>
          <w:b w:val="0"/>
          <w:sz w:val="22"/>
          <w:szCs w:val="22"/>
        </w:rPr>
        <w:t xml:space="preserve">Ressalva: emprega menor, a partir de quatorze anos, na condição de aprendiz </w:t>
      </w:r>
      <w:proofErr w:type="gramStart"/>
      <w:r w:rsidRPr="00E701BF">
        <w:rPr>
          <w:rFonts w:ascii="Arial" w:hAnsi="Arial" w:cs="Arial"/>
          <w:b w:val="0"/>
          <w:sz w:val="22"/>
          <w:szCs w:val="22"/>
        </w:rPr>
        <w:t xml:space="preserve">(  </w:t>
      </w:r>
      <w:proofErr w:type="gramEnd"/>
      <w:r w:rsidRPr="00E701BF">
        <w:rPr>
          <w:rFonts w:ascii="Arial" w:hAnsi="Arial" w:cs="Arial"/>
          <w:b w:val="0"/>
          <w:sz w:val="22"/>
          <w:szCs w:val="22"/>
        </w:rPr>
        <w:t xml:space="preserve"> ).</w:t>
      </w:r>
    </w:p>
    <w:p w14:paraId="1132555C" w14:textId="77777777" w:rsidR="00294C11" w:rsidRPr="00E701BF" w:rsidRDefault="00294C11" w:rsidP="00294C11">
      <w:pPr>
        <w:pStyle w:val="Subttulo"/>
        <w:spacing w:line="276" w:lineRule="auto"/>
        <w:jc w:val="both"/>
        <w:rPr>
          <w:rFonts w:ascii="Arial" w:hAnsi="Arial" w:cs="Arial"/>
          <w:b w:val="0"/>
          <w:sz w:val="22"/>
          <w:szCs w:val="22"/>
        </w:rPr>
      </w:pPr>
    </w:p>
    <w:p w14:paraId="530169E3" w14:textId="77777777" w:rsidR="00294C11" w:rsidRPr="00E701BF" w:rsidRDefault="00294C11" w:rsidP="00294C11">
      <w:pPr>
        <w:pStyle w:val="Subttulo"/>
        <w:spacing w:line="276" w:lineRule="auto"/>
        <w:jc w:val="both"/>
        <w:rPr>
          <w:rFonts w:ascii="Arial" w:hAnsi="Arial" w:cs="Arial"/>
          <w:b w:val="0"/>
          <w:sz w:val="22"/>
          <w:szCs w:val="22"/>
        </w:rPr>
      </w:pPr>
      <w:r w:rsidRPr="00E701BF">
        <w:rPr>
          <w:rFonts w:ascii="Arial" w:hAnsi="Arial" w:cs="Arial"/>
          <w:b w:val="0"/>
          <w:sz w:val="22"/>
          <w:szCs w:val="22"/>
          <w:highlight w:val="yellow"/>
        </w:rPr>
        <w:t>(Observação: em caso afirmativo, assinalar a ressalva acima)</w:t>
      </w:r>
    </w:p>
    <w:p w14:paraId="7847FD88" w14:textId="77777777" w:rsidR="00294C11" w:rsidRPr="00E701BF" w:rsidRDefault="00294C11" w:rsidP="00294C11">
      <w:pPr>
        <w:pStyle w:val="NormalWeb"/>
        <w:spacing w:line="276" w:lineRule="auto"/>
        <w:jc w:val="both"/>
        <w:rPr>
          <w:rFonts w:ascii="Arial" w:hAnsi="Arial" w:cs="Arial"/>
          <w:bCs/>
          <w:sz w:val="22"/>
          <w:szCs w:val="22"/>
        </w:rPr>
      </w:pPr>
    </w:p>
    <w:p w14:paraId="7CD642F6" w14:textId="77777777" w:rsidR="00294C11" w:rsidRPr="00E701BF" w:rsidRDefault="00294C11" w:rsidP="00294C11">
      <w:pPr>
        <w:pStyle w:val="Subttulo"/>
        <w:spacing w:line="276" w:lineRule="auto"/>
        <w:jc w:val="both"/>
        <w:rPr>
          <w:rFonts w:ascii="Arial" w:hAnsi="Arial" w:cs="Arial"/>
          <w:b w:val="0"/>
          <w:sz w:val="22"/>
          <w:szCs w:val="22"/>
        </w:rPr>
      </w:pPr>
    </w:p>
    <w:p w14:paraId="42D3E19C" w14:textId="77777777" w:rsidR="00294C11" w:rsidRPr="00E701BF" w:rsidRDefault="00294C11" w:rsidP="00294C11">
      <w:pPr>
        <w:pStyle w:val="Subttulo"/>
        <w:spacing w:line="276" w:lineRule="auto"/>
        <w:jc w:val="both"/>
        <w:rPr>
          <w:rFonts w:ascii="Arial" w:hAnsi="Arial" w:cs="Arial"/>
          <w:b w:val="0"/>
          <w:sz w:val="22"/>
          <w:szCs w:val="22"/>
        </w:rPr>
      </w:pPr>
      <w:r w:rsidRPr="00E701BF">
        <w:rPr>
          <w:rFonts w:ascii="Arial" w:hAnsi="Arial" w:cs="Arial"/>
          <w:b w:val="0"/>
          <w:sz w:val="22"/>
          <w:szCs w:val="22"/>
        </w:rPr>
        <w:t>...............................................</w:t>
      </w:r>
    </w:p>
    <w:p w14:paraId="5582FC75" w14:textId="77777777" w:rsidR="00294C11" w:rsidRPr="00E701BF" w:rsidRDefault="00294C11" w:rsidP="00294C11">
      <w:pPr>
        <w:pStyle w:val="Subttulo"/>
        <w:spacing w:line="276" w:lineRule="auto"/>
        <w:jc w:val="both"/>
        <w:rPr>
          <w:rFonts w:ascii="Arial" w:hAnsi="Arial" w:cs="Arial"/>
          <w:b w:val="0"/>
          <w:sz w:val="22"/>
          <w:szCs w:val="22"/>
        </w:rPr>
      </w:pPr>
      <w:r w:rsidRPr="00E701BF">
        <w:rPr>
          <w:rFonts w:ascii="Arial" w:hAnsi="Arial" w:cs="Arial"/>
          <w:b w:val="0"/>
          <w:sz w:val="22"/>
          <w:szCs w:val="22"/>
        </w:rPr>
        <w:t>(data)</w:t>
      </w:r>
    </w:p>
    <w:p w14:paraId="1D1BE5BB" w14:textId="77777777" w:rsidR="00294C11" w:rsidRPr="00E701BF" w:rsidRDefault="00294C11" w:rsidP="00294C11">
      <w:pPr>
        <w:pStyle w:val="Subttulo"/>
        <w:spacing w:line="276" w:lineRule="auto"/>
        <w:jc w:val="both"/>
        <w:rPr>
          <w:rFonts w:ascii="Arial" w:hAnsi="Arial" w:cs="Arial"/>
          <w:b w:val="0"/>
          <w:sz w:val="22"/>
          <w:szCs w:val="22"/>
        </w:rPr>
      </w:pPr>
    </w:p>
    <w:p w14:paraId="5248E683" w14:textId="77777777" w:rsidR="00294C11" w:rsidRPr="00E701BF" w:rsidRDefault="00294C11" w:rsidP="00294C11">
      <w:pPr>
        <w:pStyle w:val="Subttulo"/>
        <w:spacing w:line="276" w:lineRule="auto"/>
        <w:jc w:val="both"/>
        <w:rPr>
          <w:rFonts w:ascii="Arial" w:hAnsi="Arial" w:cs="Arial"/>
          <w:b w:val="0"/>
          <w:sz w:val="22"/>
          <w:szCs w:val="22"/>
        </w:rPr>
      </w:pPr>
      <w:r w:rsidRPr="00E701BF">
        <w:rPr>
          <w:rFonts w:ascii="Arial" w:hAnsi="Arial" w:cs="Arial"/>
          <w:b w:val="0"/>
          <w:sz w:val="22"/>
          <w:szCs w:val="22"/>
        </w:rPr>
        <w:t>............................................................</w:t>
      </w:r>
    </w:p>
    <w:p w14:paraId="51C0168A" w14:textId="77777777" w:rsidR="00294C11" w:rsidRPr="00E701BF" w:rsidRDefault="00294C11" w:rsidP="00294C11">
      <w:pPr>
        <w:pStyle w:val="Subttulo"/>
        <w:spacing w:line="276" w:lineRule="auto"/>
        <w:jc w:val="both"/>
        <w:rPr>
          <w:rFonts w:ascii="Arial" w:hAnsi="Arial" w:cs="Arial"/>
          <w:b w:val="0"/>
          <w:sz w:val="22"/>
          <w:szCs w:val="22"/>
        </w:rPr>
      </w:pPr>
      <w:r w:rsidRPr="00E701BF">
        <w:rPr>
          <w:rFonts w:ascii="Arial" w:hAnsi="Arial" w:cs="Arial"/>
          <w:b w:val="0"/>
          <w:sz w:val="22"/>
          <w:szCs w:val="22"/>
        </w:rPr>
        <w:t>Assinatura, qualificação e carimbo</w:t>
      </w:r>
    </w:p>
    <w:p w14:paraId="512D9C00" w14:textId="77777777" w:rsidR="00294C11" w:rsidRPr="00E701BF" w:rsidRDefault="00294C11" w:rsidP="00294C11">
      <w:pPr>
        <w:pStyle w:val="Subttulo"/>
        <w:spacing w:line="276" w:lineRule="auto"/>
        <w:jc w:val="both"/>
        <w:rPr>
          <w:rFonts w:ascii="Arial" w:hAnsi="Arial" w:cs="Arial"/>
          <w:b w:val="0"/>
          <w:sz w:val="22"/>
          <w:szCs w:val="22"/>
        </w:rPr>
      </w:pPr>
      <w:r w:rsidRPr="00E701BF">
        <w:rPr>
          <w:rFonts w:ascii="Arial" w:hAnsi="Arial" w:cs="Arial"/>
          <w:b w:val="0"/>
          <w:sz w:val="22"/>
          <w:szCs w:val="22"/>
        </w:rPr>
        <w:t>(representante legal)</w:t>
      </w:r>
    </w:p>
    <w:p w14:paraId="5DC68D1B" w14:textId="77777777" w:rsidR="00294C11" w:rsidRPr="00E701BF" w:rsidRDefault="00294C11" w:rsidP="00294C11">
      <w:pPr>
        <w:pStyle w:val="Subttulo"/>
        <w:spacing w:line="276" w:lineRule="auto"/>
        <w:jc w:val="both"/>
        <w:rPr>
          <w:rFonts w:ascii="Arial" w:hAnsi="Arial" w:cs="Arial"/>
          <w:b w:val="0"/>
          <w:sz w:val="22"/>
          <w:szCs w:val="22"/>
        </w:rPr>
      </w:pPr>
    </w:p>
    <w:p w14:paraId="25202E3C" w14:textId="77777777" w:rsidR="00294C11" w:rsidRPr="00E701BF" w:rsidRDefault="00294C11" w:rsidP="00294C11">
      <w:pPr>
        <w:pStyle w:val="Subttulo"/>
        <w:spacing w:line="276" w:lineRule="auto"/>
        <w:jc w:val="both"/>
        <w:rPr>
          <w:rFonts w:ascii="Arial" w:hAnsi="Arial" w:cs="Arial"/>
          <w:b w:val="0"/>
          <w:sz w:val="22"/>
          <w:szCs w:val="22"/>
        </w:rPr>
      </w:pPr>
    </w:p>
    <w:p w14:paraId="5E9A7D13" w14:textId="77777777" w:rsidR="00294C11" w:rsidRPr="00E701BF" w:rsidRDefault="00294C11" w:rsidP="00294C11">
      <w:pPr>
        <w:pStyle w:val="Subttulo"/>
        <w:spacing w:line="276" w:lineRule="auto"/>
        <w:jc w:val="both"/>
        <w:rPr>
          <w:rFonts w:ascii="Arial" w:hAnsi="Arial" w:cs="Arial"/>
          <w:b w:val="0"/>
          <w:sz w:val="22"/>
          <w:szCs w:val="22"/>
        </w:rPr>
      </w:pPr>
    </w:p>
    <w:p w14:paraId="67BD3477" w14:textId="77777777" w:rsidR="00294C11" w:rsidRPr="00E701BF" w:rsidRDefault="00294C11" w:rsidP="00294C11">
      <w:pPr>
        <w:pStyle w:val="Subttulo"/>
        <w:spacing w:line="276" w:lineRule="auto"/>
        <w:jc w:val="both"/>
        <w:rPr>
          <w:rFonts w:ascii="Arial" w:hAnsi="Arial" w:cs="Arial"/>
          <w:b w:val="0"/>
          <w:sz w:val="22"/>
          <w:szCs w:val="22"/>
        </w:rPr>
      </w:pPr>
    </w:p>
    <w:p w14:paraId="6092AF04" w14:textId="77777777" w:rsidR="00294C11" w:rsidRPr="00E701BF" w:rsidRDefault="00294C11" w:rsidP="00294C11">
      <w:pPr>
        <w:pStyle w:val="NormalWeb"/>
        <w:spacing w:line="276" w:lineRule="auto"/>
        <w:jc w:val="both"/>
        <w:rPr>
          <w:rFonts w:ascii="Arial" w:hAnsi="Arial" w:cs="Arial"/>
          <w:bCs/>
          <w:sz w:val="22"/>
          <w:szCs w:val="22"/>
        </w:rPr>
      </w:pPr>
    </w:p>
    <w:p w14:paraId="76511AF8" w14:textId="77777777" w:rsidR="00294C11" w:rsidRPr="00E701BF" w:rsidRDefault="00294C11" w:rsidP="00294C11">
      <w:pPr>
        <w:pStyle w:val="NormalWeb"/>
        <w:spacing w:line="276" w:lineRule="auto"/>
        <w:jc w:val="both"/>
        <w:rPr>
          <w:rFonts w:ascii="Arial" w:hAnsi="Arial" w:cs="Arial"/>
          <w:bCs/>
          <w:sz w:val="22"/>
          <w:szCs w:val="22"/>
        </w:rPr>
      </w:pPr>
    </w:p>
    <w:p w14:paraId="2084993A" w14:textId="77777777" w:rsidR="00294C11" w:rsidRPr="00E701BF" w:rsidRDefault="00294C11" w:rsidP="00294C11">
      <w:pPr>
        <w:pStyle w:val="NormalWeb"/>
        <w:spacing w:line="276" w:lineRule="auto"/>
        <w:jc w:val="both"/>
        <w:rPr>
          <w:rFonts w:ascii="Arial" w:hAnsi="Arial" w:cs="Arial"/>
          <w:bCs/>
          <w:sz w:val="22"/>
          <w:szCs w:val="22"/>
        </w:rPr>
      </w:pPr>
    </w:p>
    <w:p w14:paraId="19F706BC" w14:textId="77777777" w:rsidR="00294C11" w:rsidRPr="00E701BF" w:rsidRDefault="00294C11" w:rsidP="00294C11">
      <w:pPr>
        <w:spacing w:line="276" w:lineRule="auto"/>
        <w:jc w:val="both"/>
        <w:rPr>
          <w:rFonts w:ascii="Arial" w:hAnsi="Arial" w:cs="Arial"/>
          <w:b/>
          <w:caps/>
          <w:sz w:val="22"/>
          <w:szCs w:val="22"/>
        </w:rPr>
      </w:pPr>
    </w:p>
    <w:p w14:paraId="34CA2AC5" w14:textId="77777777" w:rsidR="00294C11" w:rsidRDefault="00294C11" w:rsidP="00294C11">
      <w:pPr>
        <w:spacing w:line="276" w:lineRule="auto"/>
        <w:jc w:val="both"/>
        <w:rPr>
          <w:rFonts w:ascii="Arial" w:hAnsi="Arial" w:cs="Arial"/>
          <w:b/>
          <w:caps/>
          <w:sz w:val="22"/>
          <w:szCs w:val="22"/>
        </w:rPr>
      </w:pPr>
    </w:p>
    <w:p w14:paraId="4AD7A48D" w14:textId="77777777" w:rsidR="00294C11" w:rsidRDefault="00294C11" w:rsidP="00294C11">
      <w:pPr>
        <w:spacing w:line="276" w:lineRule="auto"/>
        <w:jc w:val="both"/>
        <w:rPr>
          <w:rFonts w:ascii="Arial" w:hAnsi="Arial" w:cs="Arial"/>
          <w:b/>
          <w:caps/>
          <w:sz w:val="22"/>
          <w:szCs w:val="22"/>
        </w:rPr>
      </w:pPr>
    </w:p>
    <w:p w14:paraId="38555863" w14:textId="77777777" w:rsidR="00294C11" w:rsidRPr="00E701BF" w:rsidRDefault="00294C11" w:rsidP="00294C11">
      <w:pPr>
        <w:pStyle w:val="NormalWeb"/>
        <w:spacing w:line="276" w:lineRule="auto"/>
        <w:jc w:val="both"/>
        <w:rPr>
          <w:rFonts w:ascii="Arial" w:hAnsi="Arial" w:cs="Arial"/>
          <w:b/>
          <w:bCs/>
          <w:sz w:val="22"/>
          <w:szCs w:val="22"/>
        </w:rPr>
      </w:pPr>
      <w:r w:rsidRPr="00E701BF">
        <w:rPr>
          <w:rFonts w:ascii="Arial" w:hAnsi="Arial" w:cs="Arial"/>
          <w:b/>
          <w:bCs/>
          <w:sz w:val="22"/>
          <w:szCs w:val="22"/>
        </w:rPr>
        <w:t>ANEXO V</w:t>
      </w:r>
    </w:p>
    <w:p w14:paraId="3D2C923A" w14:textId="77777777" w:rsidR="00294C11" w:rsidRPr="00E701BF" w:rsidRDefault="00294C11" w:rsidP="00294C11">
      <w:pPr>
        <w:pStyle w:val="NormalWeb"/>
        <w:spacing w:line="276" w:lineRule="auto"/>
        <w:jc w:val="both"/>
        <w:rPr>
          <w:rFonts w:ascii="Arial" w:hAnsi="Arial" w:cs="Arial"/>
          <w:b/>
          <w:sz w:val="22"/>
          <w:szCs w:val="22"/>
        </w:rPr>
      </w:pPr>
      <w:r w:rsidRPr="00E701BF">
        <w:rPr>
          <w:rFonts w:ascii="Arial" w:hAnsi="Arial" w:cs="Arial"/>
          <w:b/>
          <w:bCs/>
          <w:sz w:val="22"/>
          <w:szCs w:val="22"/>
        </w:rPr>
        <w:t>MODELO DE DECLARAÇÃO DE MICROEMPRESA OU EMPRESA DE PEQUENO PORTE OU EQUIPARADAS.</w:t>
      </w:r>
    </w:p>
    <w:p w14:paraId="71F280C0" w14:textId="5079206A" w:rsidR="00294C11" w:rsidRPr="00E701BF" w:rsidRDefault="00294C11" w:rsidP="00294C11">
      <w:pPr>
        <w:pStyle w:val="Subttulo"/>
        <w:spacing w:line="276" w:lineRule="auto"/>
        <w:jc w:val="both"/>
        <w:rPr>
          <w:rFonts w:ascii="Arial" w:hAnsi="Arial" w:cs="Arial"/>
          <w:b w:val="0"/>
          <w:sz w:val="22"/>
          <w:szCs w:val="22"/>
        </w:rPr>
      </w:pPr>
      <w:r w:rsidRPr="00E701BF">
        <w:rPr>
          <w:rFonts w:ascii="Arial" w:hAnsi="Arial" w:cs="Arial"/>
          <w:sz w:val="22"/>
          <w:szCs w:val="22"/>
        </w:rPr>
        <w:t xml:space="preserve">Ref.: Dispensa </w:t>
      </w:r>
      <w:r w:rsidRPr="00E23714">
        <w:rPr>
          <w:rFonts w:ascii="Arial" w:hAnsi="Arial" w:cs="Arial"/>
          <w:sz w:val="22"/>
          <w:szCs w:val="22"/>
        </w:rPr>
        <w:t>nº</w:t>
      </w:r>
      <w:r w:rsidR="00F670ED">
        <w:rPr>
          <w:rFonts w:ascii="Arial" w:hAnsi="Arial" w:cs="Arial"/>
          <w:sz w:val="22"/>
          <w:szCs w:val="22"/>
        </w:rPr>
        <w:t>---</w:t>
      </w:r>
      <w:r w:rsidRPr="00E23714">
        <w:rPr>
          <w:rFonts w:ascii="Arial" w:hAnsi="Arial" w:cs="Arial"/>
          <w:sz w:val="22"/>
          <w:szCs w:val="22"/>
        </w:rPr>
        <w:t>/2</w:t>
      </w:r>
      <w:r>
        <w:rPr>
          <w:rFonts w:ascii="Arial" w:hAnsi="Arial" w:cs="Arial"/>
          <w:sz w:val="22"/>
          <w:szCs w:val="22"/>
        </w:rPr>
        <w:t>4</w:t>
      </w:r>
    </w:p>
    <w:p w14:paraId="7F42431A" w14:textId="287D2C99" w:rsidR="00294C11" w:rsidRPr="00E701BF" w:rsidRDefault="00294C11" w:rsidP="00294C11">
      <w:pPr>
        <w:pStyle w:val="NormalWeb"/>
        <w:spacing w:line="276" w:lineRule="auto"/>
        <w:jc w:val="both"/>
        <w:rPr>
          <w:rFonts w:ascii="Arial" w:hAnsi="Arial" w:cs="Arial"/>
          <w:sz w:val="22"/>
          <w:szCs w:val="22"/>
        </w:rPr>
      </w:pPr>
      <w:r w:rsidRPr="00E701BF">
        <w:rPr>
          <w:rFonts w:ascii="Arial" w:hAnsi="Arial" w:cs="Arial"/>
          <w:sz w:val="22"/>
          <w:szCs w:val="22"/>
        </w:rPr>
        <w:t>[nome da empresa], [qualificação: tipo de sociedade (Ltda, S.A, etc.), endereço completo], inscrita no CNPJ sob o nº [</w:t>
      </w:r>
      <w:proofErr w:type="spellStart"/>
      <w:r w:rsidRPr="00E701BF">
        <w:rPr>
          <w:rFonts w:ascii="Arial" w:hAnsi="Arial" w:cs="Arial"/>
          <w:sz w:val="22"/>
          <w:szCs w:val="22"/>
        </w:rPr>
        <w:t>xxxx</w:t>
      </w:r>
      <w:proofErr w:type="spellEnd"/>
      <w:r w:rsidRPr="00E701BF">
        <w:rPr>
          <w:rFonts w:ascii="Arial" w:hAnsi="Arial" w:cs="Arial"/>
          <w:sz w:val="22"/>
          <w:szCs w:val="22"/>
        </w:rPr>
        <w:t>], neste ato representada pelo [cargo] [nome do representante legal], portador da Carteira de Identidade nº [</w:t>
      </w:r>
      <w:proofErr w:type="spellStart"/>
      <w:r w:rsidRPr="00E701BF">
        <w:rPr>
          <w:rFonts w:ascii="Arial" w:hAnsi="Arial" w:cs="Arial"/>
          <w:sz w:val="22"/>
          <w:szCs w:val="22"/>
        </w:rPr>
        <w:t>xxxx</w:t>
      </w:r>
      <w:proofErr w:type="spellEnd"/>
      <w:r w:rsidRPr="00E701BF">
        <w:rPr>
          <w:rFonts w:ascii="Arial" w:hAnsi="Arial" w:cs="Arial"/>
          <w:sz w:val="22"/>
          <w:szCs w:val="22"/>
        </w:rPr>
        <w:t>], inscrito no CPF sob o nº [</w:t>
      </w:r>
      <w:proofErr w:type="spellStart"/>
      <w:r w:rsidRPr="00E701BF">
        <w:rPr>
          <w:rFonts w:ascii="Arial" w:hAnsi="Arial" w:cs="Arial"/>
          <w:sz w:val="22"/>
          <w:szCs w:val="22"/>
        </w:rPr>
        <w:t>xxxx</w:t>
      </w:r>
      <w:proofErr w:type="spellEnd"/>
      <w:r w:rsidRPr="00E701BF">
        <w:rPr>
          <w:rFonts w:ascii="Arial" w:hAnsi="Arial" w:cs="Arial"/>
          <w:sz w:val="22"/>
          <w:szCs w:val="22"/>
        </w:rPr>
        <w:t xml:space="preserve">], </w:t>
      </w:r>
      <w:r w:rsidRPr="00E701BF">
        <w:rPr>
          <w:rFonts w:ascii="Arial" w:hAnsi="Arial" w:cs="Arial"/>
          <w:bCs/>
          <w:sz w:val="22"/>
          <w:szCs w:val="22"/>
        </w:rPr>
        <w:t>DECLARA</w:t>
      </w:r>
      <w:r w:rsidRPr="00E701BF">
        <w:rPr>
          <w:rFonts w:ascii="Arial" w:hAnsi="Arial" w:cs="Arial"/>
          <w:sz w:val="22"/>
          <w:szCs w:val="22"/>
        </w:rPr>
        <w:t xml:space="preserve">, sob as penalidades da lei, que não está sujeita a quaisquer dos impedimentos do § 4º do art. 3º da Lei Complementar nº 123/2006, estando apta a usufruir do tratamento favorecido estabelecido nos </w:t>
      </w:r>
      <w:proofErr w:type="spellStart"/>
      <w:r w:rsidRPr="00E701BF">
        <w:rPr>
          <w:rFonts w:ascii="Arial" w:hAnsi="Arial" w:cs="Arial"/>
          <w:sz w:val="22"/>
          <w:szCs w:val="22"/>
        </w:rPr>
        <w:t>arts</w:t>
      </w:r>
      <w:proofErr w:type="spellEnd"/>
      <w:r w:rsidRPr="00E701BF">
        <w:rPr>
          <w:rFonts w:ascii="Arial" w:hAnsi="Arial" w:cs="Arial"/>
          <w:sz w:val="22"/>
          <w:szCs w:val="22"/>
        </w:rPr>
        <w:t xml:space="preserve">. 42 a 49 da citada lei e que cumpre os requisitos legais para qualificação como: </w:t>
      </w:r>
    </w:p>
    <w:p w14:paraId="2C15384E" w14:textId="4D4784F8" w:rsidR="00294C11" w:rsidRPr="00E701BF" w:rsidRDefault="00294C11" w:rsidP="00294C11">
      <w:pPr>
        <w:pStyle w:val="NormalWeb"/>
        <w:spacing w:line="276" w:lineRule="auto"/>
        <w:rPr>
          <w:rFonts w:ascii="Arial" w:hAnsi="Arial" w:cs="Arial"/>
          <w:sz w:val="22"/>
          <w:szCs w:val="22"/>
        </w:rPr>
      </w:pPr>
      <w:proofErr w:type="gramStart"/>
      <w:r w:rsidRPr="00E701BF">
        <w:rPr>
          <w:rFonts w:ascii="Arial" w:hAnsi="Arial" w:cs="Arial"/>
          <w:sz w:val="22"/>
          <w:szCs w:val="22"/>
        </w:rPr>
        <w:t>( )</w:t>
      </w:r>
      <w:proofErr w:type="gramEnd"/>
      <w:r w:rsidRPr="00E701BF">
        <w:rPr>
          <w:rFonts w:ascii="Arial" w:hAnsi="Arial" w:cs="Arial"/>
          <w:sz w:val="22"/>
          <w:szCs w:val="22"/>
        </w:rPr>
        <w:t xml:space="preserve"> Microempreendedor Individual –MEI,</w:t>
      </w:r>
    </w:p>
    <w:p w14:paraId="451DC58D" w14:textId="5D79C83B" w:rsidR="00294C11" w:rsidRPr="00E701BF" w:rsidRDefault="00294C11" w:rsidP="00294C11">
      <w:pPr>
        <w:pStyle w:val="NormalWeb"/>
        <w:spacing w:line="276" w:lineRule="auto"/>
        <w:rPr>
          <w:rFonts w:ascii="Arial" w:hAnsi="Arial" w:cs="Arial"/>
          <w:sz w:val="22"/>
          <w:szCs w:val="22"/>
        </w:rPr>
      </w:pPr>
      <w:proofErr w:type="gramStart"/>
      <w:r w:rsidRPr="00E701BF">
        <w:rPr>
          <w:rFonts w:ascii="Arial" w:hAnsi="Arial" w:cs="Arial"/>
          <w:sz w:val="22"/>
          <w:szCs w:val="22"/>
        </w:rPr>
        <w:t>( )</w:t>
      </w:r>
      <w:proofErr w:type="gramEnd"/>
      <w:r w:rsidRPr="00E701BF">
        <w:rPr>
          <w:rFonts w:ascii="Arial" w:hAnsi="Arial" w:cs="Arial"/>
          <w:sz w:val="22"/>
          <w:szCs w:val="22"/>
        </w:rPr>
        <w:t xml:space="preserve"> Microempresa –ME,</w:t>
      </w:r>
    </w:p>
    <w:p w14:paraId="22309B6D" w14:textId="77777777" w:rsidR="00294C11" w:rsidRPr="00E701BF" w:rsidRDefault="00294C11" w:rsidP="00294C11">
      <w:pPr>
        <w:pStyle w:val="NormalWeb"/>
        <w:spacing w:line="276" w:lineRule="auto"/>
        <w:jc w:val="both"/>
        <w:rPr>
          <w:rFonts w:ascii="Arial" w:hAnsi="Arial" w:cs="Arial"/>
          <w:sz w:val="22"/>
          <w:szCs w:val="22"/>
        </w:rPr>
      </w:pPr>
      <w:proofErr w:type="gramStart"/>
      <w:r w:rsidRPr="00E701BF">
        <w:rPr>
          <w:rFonts w:ascii="Arial" w:hAnsi="Arial" w:cs="Arial"/>
          <w:sz w:val="22"/>
          <w:szCs w:val="22"/>
        </w:rPr>
        <w:t>(  )</w:t>
      </w:r>
      <w:proofErr w:type="gramEnd"/>
      <w:r w:rsidRPr="00E701BF">
        <w:rPr>
          <w:rFonts w:ascii="Arial" w:hAnsi="Arial" w:cs="Arial"/>
          <w:sz w:val="22"/>
          <w:szCs w:val="22"/>
        </w:rPr>
        <w:t xml:space="preserve"> Empresa de Pequeno Porte -EPP, definida no art. 3º da Lei Complementar nº123/2006</w:t>
      </w:r>
    </w:p>
    <w:p w14:paraId="3DC758F9" w14:textId="77777777" w:rsidR="00294C11" w:rsidRPr="00E701BF" w:rsidRDefault="00294C11" w:rsidP="00294C11">
      <w:pPr>
        <w:pStyle w:val="Subttulo"/>
        <w:spacing w:line="276" w:lineRule="auto"/>
        <w:jc w:val="both"/>
        <w:rPr>
          <w:rFonts w:ascii="Arial" w:hAnsi="Arial" w:cs="Arial"/>
          <w:b w:val="0"/>
          <w:sz w:val="22"/>
          <w:szCs w:val="22"/>
          <w:highlight w:val="yellow"/>
        </w:rPr>
      </w:pPr>
    </w:p>
    <w:p w14:paraId="23AD2106" w14:textId="2EF7CA71" w:rsidR="00294C11" w:rsidRPr="00E701BF" w:rsidRDefault="00294C11" w:rsidP="00294C11">
      <w:pPr>
        <w:pStyle w:val="Subttulo"/>
        <w:spacing w:line="276" w:lineRule="auto"/>
        <w:jc w:val="both"/>
        <w:rPr>
          <w:rFonts w:ascii="Arial" w:hAnsi="Arial" w:cs="Arial"/>
          <w:b w:val="0"/>
          <w:sz w:val="22"/>
          <w:szCs w:val="22"/>
        </w:rPr>
      </w:pPr>
      <w:r w:rsidRPr="00E701BF">
        <w:rPr>
          <w:rFonts w:ascii="Arial" w:hAnsi="Arial" w:cs="Arial"/>
          <w:b w:val="0"/>
          <w:sz w:val="22"/>
          <w:szCs w:val="22"/>
          <w:highlight w:val="yellow"/>
        </w:rPr>
        <w:t>(Assinalar a condição da empresa acima)</w:t>
      </w:r>
    </w:p>
    <w:p w14:paraId="43D8B17B" w14:textId="77777777" w:rsidR="00294C11" w:rsidRPr="00E701BF" w:rsidRDefault="00294C11" w:rsidP="00294C11">
      <w:pPr>
        <w:pStyle w:val="NormalWeb"/>
        <w:spacing w:line="276" w:lineRule="auto"/>
        <w:jc w:val="both"/>
        <w:rPr>
          <w:rFonts w:ascii="Arial" w:hAnsi="Arial" w:cs="Arial"/>
          <w:sz w:val="22"/>
          <w:szCs w:val="22"/>
        </w:rPr>
      </w:pPr>
    </w:p>
    <w:p w14:paraId="6B1D8E67" w14:textId="77777777" w:rsidR="00294C11" w:rsidRPr="00E701BF" w:rsidRDefault="00294C11" w:rsidP="00294C11">
      <w:pPr>
        <w:pStyle w:val="NormalWeb"/>
        <w:spacing w:line="276" w:lineRule="auto"/>
        <w:jc w:val="both"/>
        <w:rPr>
          <w:rFonts w:ascii="Arial" w:hAnsi="Arial" w:cs="Arial"/>
          <w:sz w:val="22"/>
          <w:szCs w:val="22"/>
        </w:rPr>
      </w:pPr>
      <w:r w:rsidRPr="00E701BF">
        <w:rPr>
          <w:rFonts w:ascii="Arial" w:hAnsi="Arial" w:cs="Arial"/>
          <w:sz w:val="22"/>
          <w:szCs w:val="22"/>
        </w:rPr>
        <w:t>Local e Data </w:t>
      </w:r>
    </w:p>
    <w:p w14:paraId="67ECF3A3" w14:textId="77777777" w:rsidR="00294C11" w:rsidRPr="00E701BF" w:rsidRDefault="00294C11" w:rsidP="00294C11">
      <w:pPr>
        <w:pStyle w:val="NormalWeb"/>
        <w:spacing w:line="276" w:lineRule="auto"/>
        <w:jc w:val="both"/>
        <w:rPr>
          <w:rFonts w:ascii="Arial" w:hAnsi="Arial" w:cs="Arial"/>
          <w:sz w:val="22"/>
          <w:szCs w:val="22"/>
        </w:rPr>
      </w:pPr>
      <w:r w:rsidRPr="00E701BF">
        <w:rPr>
          <w:rFonts w:ascii="Arial" w:hAnsi="Arial" w:cs="Arial"/>
          <w:sz w:val="22"/>
          <w:szCs w:val="22"/>
        </w:rPr>
        <w:br/>
        <w:t>_____________________________________</w:t>
      </w:r>
    </w:p>
    <w:p w14:paraId="084B958D" w14:textId="77777777" w:rsidR="00294C11" w:rsidRPr="00E701BF" w:rsidRDefault="00294C11" w:rsidP="00294C11">
      <w:pPr>
        <w:pStyle w:val="NormalWeb"/>
        <w:spacing w:line="276" w:lineRule="auto"/>
        <w:jc w:val="both"/>
        <w:rPr>
          <w:rFonts w:ascii="Arial" w:hAnsi="Arial" w:cs="Arial"/>
          <w:sz w:val="22"/>
          <w:szCs w:val="22"/>
        </w:rPr>
      </w:pPr>
      <w:r w:rsidRPr="00E701BF">
        <w:rPr>
          <w:rFonts w:ascii="Arial" w:hAnsi="Arial" w:cs="Arial"/>
          <w:sz w:val="22"/>
          <w:szCs w:val="22"/>
        </w:rPr>
        <w:t>Nome e Assinatura do Representante Legal</w:t>
      </w:r>
    </w:p>
    <w:p w14:paraId="5B32B31C" w14:textId="77777777" w:rsidR="00294C11" w:rsidRDefault="00294C11" w:rsidP="00806633">
      <w:pPr>
        <w:spacing w:line="276" w:lineRule="auto"/>
        <w:jc w:val="center"/>
        <w:rPr>
          <w:rFonts w:ascii="Arial" w:hAnsi="Arial" w:cs="Arial"/>
          <w:b/>
          <w:sz w:val="20"/>
          <w:szCs w:val="20"/>
        </w:rPr>
      </w:pPr>
    </w:p>
    <w:p w14:paraId="46A1C930" w14:textId="77777777" w:rsidR="00294C11" w:rsidRDefault="00294C11" w:rsidP="00806633">
      <w:pPr>
        <w:spacing w:line="276" w:lineRule="auto"/>
        <w:jc w:val="center"/>
        <w:rPr>
          <w:rFonts w:ascii="Arial" w:hAnsi="Arial" w:cs="Arial"/>
          <w:b/>
          <w:sz w:val="20"/>
          <w:szCs w:val="20"/>
        </w:rPr>
      </w:pPr>
    </w:p>
    <w:p w14:paraId="479E4EC7" w14:textId="77777777" w:rsidR="00294C11" w:rsidRDefault="00294C11" w:rsidP="00806633">
      <w:pPr>
        <w:spacing w:line="276" w:lineRule="auto"/>
        <w:jc w:val="center"/>
        <w:rPr>
          <w:rFonts w:ascii="Arial" w:hAnsi="Arial" w:cs="Arial"/>
          <w:b/>
          <w:sz w:val="20"/>
          <w:szCs w:val="20"/>
        </w:rPr>
      </w:pPr>
    </w:p>
    <w:p w14:paraId="1A637664" w14:textId="77777777" w:rsidR="00294C11" w:rsidRDefault="00294C11" w:rsidP="00806633">
      <w:pPr>
        <w:spacing w:line="276" w:lineRule="auto"/>
        <w:jc w:val="center"/>
        <w:rPr>
          <w:rFonts w:ascii="Arial" w:hAnsi="Arial" w:cs="Arial"/>
          <w:b/>
          <w:sz w:val="20"/>
          <w:szCs w:val="20"/>
        </w:rPr>
      </w:pPr>
    </w:p>
    <w:p w14:paraId="41CE5979" w14:textId="77777777" w:rsidR="00294C11" w:rsidRDefault="00294C11" w:rsidP="00806633">
      <w:pPr>
        <w:spacing w:line="276" w:lineRule="auto"/>
        <w:jc w:val="center"/>
        <w:rPr>
          <w:rFonts w:ascii="Arial" w:hAnsi="Arial" w:cs="Arial"/>
          <w:b/>
          <w:sz w:val="20"/>
          <w:szCs w:val="20"/>
        </w:rPr>
      </w:pPr>
    </w:p>
    <w:p w14:paraId="76848981" w14:textId="77777777" w:rsidR="00294C11" w:rsidRDefault="00294C11" w:rsidP="00806633">
      <w:pPr>
        <w:spacing w:line="276" w:lineRule="auto"/>
        <w:jc w:val="center"/>
        <w:rPr>
          <w:rFonts w:ascii="Arial" w:hAnsi="Arial" w:cs="Arial"/>
          <w:b/>
          <w:sz w:val="20"/>
          <w:szCs w:val="20"/>
        </w:rPr>
      </w:pPr>
    </w:p>
    <w:p w14:paraId="60D48D98" w14:textId="77777777" w:rsidR="00294C11" w:rsidRDefault="00294C11" w:rsidP="00806633">
      <w:pPr>
        <w:spacing w:line="276" w:lineRule="auto"/>
        <w:jc w:val="center"/>
        <w:rPr>
          <w:rFonts w:ascii="Arial" w:hAnsi="Arial" w:cs="Arial"/>
          <w:b/>
          <w:sz w:val="20"/>
          <w:szCs w:val="20"/>
        </w:rPr>
      </w:pPr>
    </w:p>
    <w:p w14:paraId="683E1378" w14:textId="77777777" w:rsidR="00294C11" w:rsidRDefault="00294C11" w:rsidP="00806633">
      <w:pPr>
        <w:spacing w:line="276" w:lineRule="auto"/>
        <w:jc w:val="center"/>
        <w:rPr>
          <w:rFonts w:ascii="Arial" w:hAnsi="Arial" w:cs="Arial"/>
          <w:b/>
          <w:sz w:val="20"/>
          <w:szCs w:val="20"/>
        </w:rPr>
      </w:pPr>
    </w:p>
    <w:p w14:paraId="68641E6D" w14:textId="77777777" w:rsidR="00294C11" w:rsidRDefault="00294C11" w:rsidP="00806633">
      <w:pPr>
        <w:spacing w:line="276" w:lineRule="auto"/>
        <w:jc w:val="center"/>
        <w:rPr>
          <w:rFonts w:ascii="Arial" w:hAnsi="Arial" w:cs="Arial"/>
          <w:b/>
          <w:sz w:val="20"/>
          <w:szCs w:val="20"/>
        </w:rPr>
      </w:pPr>
    </w:p>
    <w:p w14:paraId="0F787893" w14:textId="77777777" w:rsidR="00294C11" w:rsidRDefault="00294C11" w:rsidP="00806633">
      <w:pPr>
        <w:spacing w:line="276" w:lineRule="auto"/>
        <w:jc w:val="center"/>
        <w:rPr>
          <w:rFonts w:ascii="Arial" w:hAnsi="Arial" w:cs="Arial"/>
          <w:b/>
          <w:sz w:val="20"/>
          <w:szCs w:val="20"/>
        </w:rPr>
      </w:pPr>
    </w:p>
    <w:p w14:paraId="3D1D6D55" w14:textId="77777777" w:rsidR="00294C11" w:rsidRDefault="00294C11" w:rsidP="00806633">
      <w:pPr>
        <w:spacing w:line="276" w:lineRule="auto"/>
        <w:jc w:val="center"/>
        <w:rPr>
          <w:rFonts w:ascii="Arial" w:hAnsi="Arial" w:cs="Arial"/>
          <w:b/>
          <w:sz w:val="20"/>
          <w:szCs w:val="20"/>
        </w:rPr>
      </w:pPr>
    </w:p>
    <w:p w14:paraId="2125565E" w14:textId="77777777" w:rsidR="00294C11" w:rsidRDefault="00294C11" w:rsidP="00806633">
      <w:pPr>
        <w:spacing w:line="276" w:lineRule="auto"/>
        <w:jc w:val="center"/>
        <w:rPr>
          <w:rFonts w:ascii="Arial" w:hAnsi="Arial" w:cs="Arial"/>
          <w:b/>
          <w:sz w:val="20"/>
          <w:szCs w:val="20"/>
        </w:rPr>
      </w:pPr>
    </w:p>
    <w:p w14:paraId="3224CD07" w14:textId="77777777" w:rsidR="00294C11" w:rsidRDefault="00294C11" w:rsidP="00806633">
      <w:pPr>
        <w:spacing w:line="276" w:lineRule="auto"/>
        <w:jc w:val="center"/>
        <w:rPr>
          <w:rFonts w:ascii="Arial" w:hAnsi="Arial" w:cs="Arial"/>
          <w:b/>
          <w:sz w:val="20"/>
          <w:szCs w:val="20"/>
        </w:rPr>
      </w:pPr>
    </w:p>
    <w:p w14:paraId="37AE09BC" w14:textId="782EB8FB" w:rsidR="00294C11" w:rsidRDefault="00294C11" w:rsidP="00294C11">
      <w:pPr>
        <w:spacing w:line="276" w:lineRule="auto"/>
        <w:rPr>
          <w:rFonts w:ascii="Arial" w:hAnsi="Arial" w:cs="Arial"/>
          <w:b/>
          <w:sz w:val="20"/>
          <w:szCs w:val="20"/>
        </w:rPr>
      </w:pPr>
      <w:r>
        <w:rPr>
          <w:rFonts w:ascii="Arial" w:hAnsi="Arial" w:cs="Arial"/>
          <w:b/>
          <w:sz w:val="20"/>
          <w:szCs w:val="20"/>
        </w:rPr>
        <w:t>ANEXO VI</w:t>
      </w:r>
    </w:p>
    <w:p w14:paraId="2AB833E9" w14:textId="77777777" w:rsidR="00294C11" w:rsidRPr="00215BB0" w:rsidRDefault="00294C11" w:rsidP="00294C11">
      <w:pPr>
        <w:spacing w:line="276" w:lineRule="auto"/>
        <w:jc w:val="center"/>
        <w:rPr>
          <w:rFonts w:ascii="Arial" w:hAnsi="Arial" w:cs="Arial"/>
          <w:b/>
          <w:sz w:val="20"/>
          <w:szCs w:val="20"/>
        </w:rPr>
      </w:pPr>
      <w:r w:rsidRPr="00215BB0">
        <w:rPr>
          <w:rFonts w:ascii="Arial" w:hAnsi="Arial" w:cs="Arial"/>
          <w:b/>
          <w:sz w:val="20"/>
          <w:szCs w:val="20"/>
        </w:rPr>
        <w:t>CONTRATO</w:t>
      </w:r>
    </w:p>
    <w:p w14:paraId="77AC377A" w14:textId="77777777" w:rsidR="00294C11" w:rsidRPr="00215BB0" w:rsidRDefault="00294C11" w:rsidP="00294C11">
      <w:pPr>
        <w:autoSpaceDE w:val="0"/>
        <w:autoSpaceDN w:val="0"/>
        <w:adjustRightInd w:val="0"/>
        <w:rPr>
          <w:rFonts w:ascii="Arial" w:hAnsi="Arial" w:cs="Arial"/>
          <w:b/>
          <w:color w:val="000000"/>
          <w:sz w:val="20"/>
          <w:szCs w:val="20"/>
        </w:rPr>
      </w:pPr>
    </w:p>
    <w:p w14:paraId="24D92840" w14:textId="77777777" w:rsidR="00294C11" w:rsidRPr="00215BB0" w:rsidRDefault="00294C11" w:rsidP="00294C11">
      <w:pPr>
        <w:jc w:val="both"/>
        <w:rPr>
          <w:rFonts w:ascii="Arial" w:hAnsi="Arial" w:cs="Arial"/>
          <w:b/>
          <w:sz w:val="20"/>
          <w:szCs w:val="20"/>
        </w:rPr>
      </w:pPr>
      <w:r w:rsidRPr="00215BB0">
        <w:rPr>
          <w:rFonts w:ascii="Arial" w:hAnsi="Arial" w:cs="Arial"/>
          <w:b/>
          <w:sz w:val="20"/>
          <w:szCs w:val="20"/>
        </w:rPr>
        <w:t>CONTRATO Nº: --------</w:t>
      </w:r>
    </w:p>
    <w:p w14:paraId="39E9EC80" w14:textId="77777777" w:rsidR="00294C11" w:rsidRPr="00215BB0" w:rsidRDefault="00294C11" w:rsidP="00294C11">
      <w:pPr>
        <w:jc w:val="both"/>
        <w:rPr>
          <w:rFonts w:ascii="Arial" w:hAnsi="Arial" w:cs="Arial"/>
          <w:b/>
          <w:sz w:val="20"/>
          <w:szCs w:val="20"/>
        </w:rPr>
      </w:pPr>
      <w:r w:rsidRPr="00215BB0">
        <w:rPr>
          <w:rFonts w:ascii="Arial" w:hAnsi="Arial" w:cs="Arial"/>
          <w:b/>
          <w:sz w:val="20"/>
          <w:szCs w:val="20"/>
        </w:rPr>
        <w:t>CONTRATANTE: SERVIÇO AUTÔNOMO DE ÁGUA E ESGOTO - SAAE</w:t>
      </w:r>
    </w:p>
    <w:p w14:paraId="5E22CEC1" w14:textId="77777777" w:rsidR="00294C11" w:rsidRPr="00215BB0" w:rsidRDefault="00294C11" w:rsidP="00294C11">
      <w:pPr>
        <w:jc w:val="both"/>
        <w:rPr>
          <w:rFonts w:ascii="Arial" w:hAnsi="Arial" w:cs="Arial"/>
          <w:b/>
          <w:sz w:val="20"/>
          <w:szCs w:val="20"/>
        </w:rPr>
      </w:pPr>
      <w:r w:rsidRPr="00215BB0">
        <w:rPr>
          <w:rFonts w:ascii="Arial" w:hAnsi="Arial" w:cs="Arial"/>
          <w:b/>
          <w:sz w:val="20"/>
          <w:szCs w:val="20"/>
        </w:rPr>
        <w:t>CONTRATADO: -------------</w:t>
      </w:r>
    </w:p>
    <w:p w14:paraId="78629D4C" w14:textId="77777777" w:rsidR="00294C11" w:rsidRPr="00215BB0" w:rsidRDefault="00294C11" w:rsidP="00294C11">
      <w:pPr>
        <w:autoSpaceDE w:val="0"/>
        <w:autoSpaceDN w:val="0"/>
        <w:adjustRightInd w:val="0"/>
        <w:jc w:val="both"/>
        <w:rPr>
          <w:rFonts w:ascii="Arial" w:hAnsi="Arial" w:cs="Arial"/>
          <w:b/>
          <w:bCs/>
          <w:color w:val="000000"/>
          <w:sz w:val="20"/>
          <w:szCs w:val="20"/>
        </w:rPr>
      </w:pPr>
      <w:r w:rsidRPr="00215BB0">
        <w:rPr>
          <w:rFonts w:ascii="Arial" w:hAnsi="Arial" w:cs="Arial"/>
          <w:b/>
          <w:sz w:val="20"/>
          <w:szCs w:val="20"/>
        </w:rPr>
        <w:t>OBJETO: CONTRATAÇÃO DE EMPRESAPARA --------------</w:t>
      </w:r>
    </w:p>
    <w:p w14:paraId="7A396EFB" w14:textId="77777777" w:rsidR="00294C11" w:rsidRPr="00215BB0" w:rsidRDefault="00294C11" w:rsidP="00294C11">
      <w:pPr>
        <w:jc w:val="both"/>
        <w:rPr>
          <w:rFonts w:ascii="Arial" w:hAnsi="Arial" w:cs="Arial"/>
          <w:b/>
          <w:sz w:val="20"/>
          <w:szCs w:val="20"/>
        </w:rPr>
      </w:pPr>
      <w:r w:rsidRPr="00215BB0">
        <w:rPr>
          <w:rFonts w:ascii="Arial" w:hAnsi="Arial" w:cs="Arial"/>
          <w:b/>
          <w:sz w:val="20"/>
          <w:szCs w:val="20"/>
        </w:rPr>
        <w:t>PREÇO: R$ ---------- (</w:t>
      </w:r>
      <w:r>
        <w:rPr>
          <w:rFonts w:ascii="Arial" w:hAnsi="Arial" w:cs="Arial"/>
          <w:b/>
          <w:sz w:val="20"/>
          <w:szCs w:val="20"/>
        </w:rPr>
        <w:t>)</w:t>
      </w:r>
    </w:p>
    <w:p w14:paraId="0863957D" w14:textId="77777777" w:rsidR="00294C11" w:rsidRPr="00215BB0" w:rsidRDefault="00294C11" w:rsidP="00294C11">
      <w:pPr>
        <w:jc w:val="both"/>
        <w:rPr>
          <w:rFonts w:ascii="Arial" w:hAnsi="Arial" w:cs="Arial"/>
          <w:b/>
          <w:sz w:val="20"/>
          <w:szCs w:val="20"/>
        </w:rPr>
      </w:pPr>
      <w:r w:rsidRPr="00215BB0">
        <w:rPr>
          <w:rFonts w:ascii="Arial" w:hAnsi="Arial" w:cs="Arial"/>
          <w:b/>
          <w:sz w:val="20"/>
          <w:szCs w:val="20"/>
        </w:rPr>
        <w:t>VIGÊNCIA: --------- - ENCERRANDO-SE EM-------------</w:t>
      </w:r>
    </w:p>
    <w:p w14:paraId="6F6A8B17" w14:textId="77777777" w:rsidR="00294C11" w:rsidRPr="00215BB0" w:rsidRDefault="00294C11" w:rsidP="00294C11">
      <w:pPr>
        <w:pStyle w:val="Ttulo3"/>
        <w:rPr>
          <w:rFonts w:cs="Arial"/>
          <w:bCs w:val="0"/>
          <w:i w:val="0"/>
          <w:sz w:val="20"/>
          <w:szCs w:val="20"/>
        </w:rPr>
      </w:pPr>
      <w:r w:rsidRPr="00215BB0">
        <w:rPr>
          <w:rFonts w:cs="Arial"/>
          <w:bCs w:val="0"/>
          <w:i w:val="0"/>
          <w:sz w:val="20"/>
          <w:szCs w:val="20"/>
        </w:rPr>
        <w:t>LICITAÇÃO: TIPO MENOR PREÇO---------</w:t>
      </w:r>
    </w:p>
    <w:p w14:paraId="6566D169" w14:textId="77777777" w:rsidR="00294C11" w:rsidRPr="00215BB0" w:rsidRDefault="00294C11" w:rsidP="00294C11">
      <w:pPr>
        <w:jc w:val="both"/>
        <w:rPr>
          <w:rFonts w:ascii="Arial" w:hAnsi="Arial" w:cs="Arial"/>
          <w:b/>
          <w:sz w:val="20"/>
          <w:szCs w:val="20"/>
        </w:rPr>
      </w:pPr>
      <w:r w:rsidRPr="00215BB0">
        <w:rPr>
          <w:rFonts w:ascii="Arial" w:hAnsi="Arial" w:cs="Arial"/>
          <w:b/>
          <w:sz w:val="20"/>
          <w:szCs w:val="20"/>
        </w:rPr>
        <w:t>DEPARTAMENTO RESPONSÁVEL: -------------</w:t>
      </w:r>
    </w:p>
    <w:p w14:paraId="347CA441" w14:textId="77777777" w:rsidR="00294C11" w:rsidRPr="00215BB0" w:rsidRDefault="00294C11" w:rsidP="00294C11">
      <w:pPr>
        <w:jc w:val="both"/>
        <w:rPr>
          <w:rFonts w:ascii="Arial" w:hAnsi="Arial" w:cs="Arial"/>
          <w:b/>
          <w:sz w:val="20"/>
          <w:szCs w:val="20"/>
        </w:rPr>
      </w:pPr>
    </w:p>
    <w:p w14:paraId="2CB615CD" w14:textId="77777777" w:rsidR="00294C11" w:rsidRPr="00806633" w:rsidRDefault="00294C11" w:rsidP="00294C11">
      <w:pPr>
        <w:jc w:val="both"/>
        <w:rPr>
          <w:rFonts w:ascii="Arial" w:hAnsi="Arial" w:cs="Arial"/>
          <w:sz w:val="22"/>
          <w:szCs w:val="22"/>
        </w:rPr>
      </w:pPr>
      <w:r w:rsidRPr="00806633">
        <w:rPr>
          <w:rFonts w:ascii="Arial" w:hAnsi="Arial" w:cs="Arial"/>
          <w:sz w:val="22"/>
          <w:szCs w:val="22"/>
        </w:rPr>
        <w:t xml:space="preserve">Entre o </w:t>
      </w:r>
      <w:r w:rsidRPr="00806633">
        <w:rPr>
          <w:rFonts w:ascii="Arial" w:hAnsi="Arial" w:cs="Arial"/>
          <w:b/>
          <w:sz w:val="22"/>
          <w:szCs w:val="22"/>
        </w:rPr>
        <w:t>SERVIÇO AUTÔNOMO DE ÁGUA E ESGOTO</w:t>
      </w:r>
      <w:r w:rsidRPr="00806633">
        <w:rPr>
          <w:rFonts w:ascii="Arial" w:hAnsi="Arial" w:cs="Arial"/>
          <w:sz w:val="22"/>
          <w:szCs w:val="22"/>
        </w:rPr>
        <w:t xml:space="preserve"> do Município de Manhuaçu-MG, autarquia municipal criada pela Lei nº 1.517 de 28 de janeiro de 1987 com sede à Av. Doutor Jorge </w:t>
      </w:r>
      <w:proofErr w:type="spellStart"/>
      <w:r w:rsidRPr="00806633">
        <w:rPr>
          <w:rFonts w:ascii="Arial" w:hAnsi="Arial" w:cs="Arial"/>
          <w:sz w:val="22"/>
          <w:szCs w:val="22"/>
        </w:rPr>
        <w:t>Hannas,s</w:t>
      </w:r>
      <w:proofErr w:type="spellEnd"/>
      <w:r w:rsidRPr="00806633">
        <w:rPr>
          <w:rFonts w:ascii="Arial" w:hAnsi="Arial" w:cs="Arial"/>
          <w:sz w:val="22"/>
          <w:szCs w:val="22"/>
        </w:rPr>
        <w:t xml:space="preserve">/nº - Bairro bom Jardim, inscrito no CNPJ nº 22.050.561/0001-38, adiante designada </w:t>
      </w:r>
      <w:r w:rsidRPr="00806633">
        <w:rPr>
          <w:rFonts w:ascii="Arial" w:hAnsi="Arial" w:cs="Arial"/>
          <w:b/>
          <w:sz w:val="22"/>
          <w:szCs w:val="22"/>
        </w:rPr>
        <w:t>CONTRATANTE</w:t>
      </w:r>
      <w:r w:rsidRPr="00806633">
        <w:rPr>
          <w:rFonts w:ascii="Arial" w:hAnsi="Arial" w:cs="Arial"/>
          <w:sz w:val="22"/>
          <w:szCs w:val="22"/>
        </w:rPr>
        <w:t>,  representada neste ato por seu Diretor em exercício, Márcio José Bahia, no uso de sua atribuição legal, e a empresa---------,sob o CNPJ nº --------, com sede na---------- bairro:---- ---------- CEP:-----, neste ato representada pela -------------, CPF:</w:t>
      </w:r>
      <w:r>
        <w:rPr>
          <w:rFonts w:ascii="Arial" w:hAnsi="Arial" w:cs="Arial"/>
          <w:sz w:val="22"/>
          <w:szCs w:val="22"/>
        </w:rPr>
        <w:t>----</w:t>
      </w:r>
      <w:r w:rsidRPr="00806633">
        <w:rPr>
          <w:rFonts w:ascii="Arial" w:hAnsi="Arial" w:cs="Arial"/>
          <w:sz w:val="22"/>
          <w:szCs w:val="22"/>
        </w:rPr>
        <w:t xml:space="preserve">, tendo em vista o Processo </w:t>
      </w:r>
      <w:r w:rsidRPr="00806633">
        <w:rPr>
          <w:rFonts w:ascii="Arial" w:hAnsi="Arial" w:cs="Arial"/>
          <w:b/>
          <w:sz w:val="22"/>
          <w:szCs w:val="22"/>
        </w:rPr>
        <w:t>nº----------,</w:t>
      </w:r>
      <w:r w:rsidRPr="00806633">
        <w:rPr>
          <w:rFonts w:ascii="Arial" w:hAnsi="Arial" w:cs="Arial"/>
          <w:sz w:val="22"/>
          <w:szCs w:val="22"/>
        </w:rPr>
        <w:t>Dispensável</w:t>
      </w:r>
      <w:r w:rsidRPr="00806633">
        <w:rPr>
          <w:rFonts w:ascii="Arial" w:hAnsi="Arial" w:cs="Arial"/>
          <w:b/>
          <w:bCs/>
          <w:sz w:val="22"/>
          <w:szCs w:val="22"/>
        </w:rPr>
        <w:t xml:space="preserve"> nº --------</w:t>
      </w:r>
      <w:r w:rsidRPr="00806633">
        <w:rPr>
          <w:rFonts w:ascii="Arial" w:hAnsi="Arial" w:cs="Arial"/>
          <w:sz w:val="22"/>
          <w:szCs w:val="22"/>
        </w:rPr>
        <w:t xml:space="preserve">, </w:t>
      </w:r>
      <w:r w:rsidRPr="00806633">
        <w:rPr>
          <w:rFonts w:ascii="Arial" w:hAnsi="Arial" w:cs="Arial"/>
          <w:sz w:val="22"/>
          <w:szCs w:val="22"/>
          <w:highlight w:val="yellow"/>
        </w:rPr>
        <w:t>Ratificado</w:t>
      </w:r>
      <w:r w:rsidRPr="00806633">
        <w:rPr>
          <w:rFonts w:ascii="Arial" w:hAnsi="Arial" w:cs="Arial"/>
          <w:sz w:val="22"/>
          <w:szCs w:val="22"/>
        </w:rPr>
        <w:t xml:space="preserve"> em ---------, fica justo e contratado sob o regime da Lei Federal nº  Lei nº. 14.133, de 01 de abril de 2021 e demais legislações aplicáveis, conforme as cláusulas e condições abaixo:</w:t>
      </w:r>
    </w:p>
    <w:p w14:paraId="606F1830" w14:textId="77777777" w:rsidR="00294C11" w:rsidRPr="00215BB0" w:rsidRDefault="00294C11" w:rsidP="00294C11">
      <w:pPr>
        <w:jc w:val="both"/>
        <w:rPr>
          <w:rFonts w:ascii="Arial" w:hAnsi="Arial" w:cs="Arial"/>
          <w:sz w:val="20"/>
          <w:szCs w:val="20"/>
        </w:rPr>
      </w:pPr>
    </w:p>
    <w:p w14:paraId="20FFC48D" w14:textId="386BFE1C" w:rsidR="00294C11" w:rsidRPr="00215BB0" w:rsidRDefault="00294C11" w:rsidP="00294C11">
      <w:pPr>
        <w:jc w:val="both"/>
        <w:rPr>
          <w:rFonts w:ascii="Arial" w:hAnsi="Arial" w:cs="Arial"/>
          <w:b/>
          <w:sz w:val="20"/>
          <w:szCs w:val="20"/>
        </w:rPr>
      </w:pPr>
      <w:r w:rsidRPr="00215BB0">
        <w:rPr>
          <w:rFonts w:ascii="Arial" w:hAnsi="Arial" w:cs="Arial"/>
          <w:b/>
          <w:sz w:val="20"/>
          <w:szCs w:val="20"/>
        </w:rPr>
        <w:t>CLÁUSULA PRIMEIRA – DO</w:t>
      </w:r>
      <w:r w:rsidR="00504259">
        <w:rPr>
          <w:rFonts w:ascii="Arial" w:hAnsi="Arial" w:cs="Arial"/>
          <w:b/>
          <w:sz w:val="20"/>
          <w:szCs w:val="20"/>
        </w:rPr>
        <w:t xml:space="preserve"> SERVIÇO</w:t>
      </w:r>
    </w:p>
    <w:p w14:paraId="0F242A45" w14:textId="77777777" w:rsidR="00294C11" w:rsidRPr="00215BB0" w:rsidRDefault="00294C11" w:rsidP="00294C11">
      <w:pPr>
        <w:jc w:val="both"/>
        <w:rPr>
          <w:rFonts w:ascii="Arial" w:hAnsi="Arial" w:cs="Arial"/>
          <w:b/>
          <w:sz w:val="20"/>
          <w:szCs w:val="20"/>
        </w:rPr>
      </w:pPr>
    </w:p>
    <w:p w14:paraId="797652C2" w14:textId="77777777" w:rsidR="00294C11" w:rsidRPr="00806633" w:rsidRDefault="00294C11" w:rsidP="00294C11">
      <w:pPr>
        <w:pStyle w:val="PargrafodaLista"/>
        <w:numPr>
          <w:ilvl w:val="1"/>
          <w:numId w:val="2"/>
        </w:numPr>
        <w:autoSpaceDE w:val="0"/>
        <w:autoSpaceDN w:val="0"/>
        <w:adjustRightInd w:val="0"/>
        <w:jc w:val="both"/>
        <w:rPr>
          <w:rFonts w:ascii="Arial" w:hAnsi="Arial" w:cs="Arial"/>
          <w:sz w:val="22"/>
          <w:szCs w:val="22"/>
        </w:rPr>
      </w:pPr>
      <w:r w:rsidRPr="00806633">
        <w:rPr>
          <w:rFonts w:ascii="Arial" w:hAnsi="Arial" w:cs="Arial"/>
          <w:sz w:val="22"/>
          <w:szCs w:val="22"/>
        </w:rPr>
        <w:t>Contratação de empresa para --------------, conforme especificações técnicas descritas no TR e constante na proposta comercial.</w:t>
      </w:r>
    </w:p>
    <w:p w14:paraId="4B51D76F" w14:textId="77777777" w:rsidR="00294C11" w:rsidRPr="00806633" w:rsidRDefault="00294C11" w:rsidP="00294C11">
      <w:pPr>
        <w:pStyle w:val="PargrafodaLista"/>
        <w:autoSpaceDE w:val="0"/>
        <w:autoSpaceDN w:val="0"/>
        <w:adjustRightInd w:val="0"/>
        <w:ind w:left="408"/>
        <w:jc w:val="both"/>
        <w:rPr>
          <w:rFonts w:ascii="Arial" w:hAnsi="Arial" w:cs="Arial"/>
          <w:sz w:val="22"/>
          <w:szCs w:val="22"/>
        </w:rPr>
      </w:pPr>
    </w:p>
    <w:p w14:paraId="1DC29A03" w14:textId="77777777" w:rsidR="00294C11" w:rsidRPr="00806633" w:rsidRDefault="00294C11" w:rsidP="00294C11">
      <w:pPr>
        <w:pStyle w:val="PargrafodaLista"/>
        <w:numPr>
          <w:ilvl w:val="1"/>
          <w:numId w:val="2"/>
        </w:numPr>
        <w:autoSpaceDE w:val="0"/>
        <w:autoSpaceDN w:val="0"/>
        <w:adjustRightInd w:val="0"/>
        <w:jc w:val="both"/>
        <w:rPr>
          <w:rFonts w:ascii="Arial" w:hAnsi="Arial" w:cs="Arial"/>
          <w:color w:val="000000"/>
          <w:sz w:val="22"/>
          <w:szCs w:val="22"/>
        </w:rPr>
      </w:pPr>
      <w:r w:rsidRPr="00806633">
        <w:rPr>
          <w:rFonts w:ascii="Arial" w:hAnsi="Arial" w:cs="Arial"/>
          <w:sz w:val="22"/>
          <w:szCs w:val="22"/>
        </w:rPr>
        <w:t>Vinculam esta contratação, independentemente de transcrição:</w:t>
      </w:r>
    </w:p>
    <w:p w14:paraId="4D9B3304" w14:textId="77777777" w:rsidR="00294C11" w:rsidRPr="00806633" w:rsidRDefault="00294C11" w:rsidP="00294C11">
      <w:pPr>
        <w:rPr>
          <w:rFonts w:ascii="Arial" w:hAnsi="Arial" w:cs="Arial"/>
          <w:sz w:val="22"/>
          <w:szCs w:val="22"/>
        </w:rPr>
      </w:pPr>
      <w:r w:rsidRPr="00806633">
        <w:rPr>
          <w:rFonts w:ascii="Arial" w:hAnsi="Arial" w:cs="Arial"/>
          <w:b/>
          <w:sz w:val="22"/>
          <w:szCs w:val="22"/>
        </w:rPr>
        <w:t>1.2.1</w:t>
      </w:r>
      <w:r w:rsidRPr="00806633">
        <w:rPr>
          <w:rFonts w:ascii="Arial" w:hAnsi="Arial" w:cs="Arial"/>
          <w:sz w:val="22"/>
          <w:szCs w:val="22"/>
        </w:rPr>
        <w:t xml:space="preserve">. O </w:t>
      </w:r>
      <w:r>
        <w:rPr>
          <w:rFonts w:ascii="Arial" w:hAnsi="Arial" w:cs="Arial"/>
          <w:sz w:val="22"/>
          <w:szCs w:val="22"/>
        </w:rPr>
        <w:t>Aviso de Contratação Direta</w:t>
      </w:r>
      <w:r w:rsidRPr="00806633">
        <w:rPr>
          <w:rFonts w:ascii="Arial" w:hAnsi="Arial" w:cs="Arial"/>
          <w:sz w:val="22"/>
          <w:szCs w:val="22"/>
        </w:rPr>
        <w:t xml:space="preserve"> e seus anexos; </w:t>
      </w:r>
    </w:p>
    <w:p w14:paraId="5600F6B2" w14:textId="77777777" w:rsidR="00294C11" w:rsidRPr="00806633" w:rsidRDefault="00294C11" w:rsidP="00294C11">
      <w:pPr>
        <w:autoSpaceDE w:val="0"/>
        <w:autoSpaceDN w:val="0"/>
        <w:adjustRightInd w:val="0"/>
        <w:jc w:val="both"/>
        <w:rPr>
          <w:rFonts w:ascii="Arial" w:hAnsi="Arial" w:cs="Arial"/>
          <w:sz w:val="22"/>
          <w:szCs w:val="22"/>
        </w:rPr>
      </w:pPr>
      <w:r w:rsidRPr="002F4520">
        <w:rPr>
          <w:rFonts w:ascii="Arial" w:hAnsi="Arial" w:cs="Arial"/>
          <w:b/>
          <w:bCs/>
          <w:sz w:val="22"/>
          <w:szCs w:val="22"/>
        </w:rPr>
        <w:t>1.2.2</w:t>
      </w:r>
      <w:r w:rsidRPr="00806633">
        <w:rPr>
          <w:rFonts w:ascii="Arial" w:hAnsi="Arial" w:cs="Arial"/>
          <w:sz w:val="22"/>
          <w:szCs w:val="22"/>
        </w:rPr>
        <w:t>. A Proposta da contratada;</w:t>
      </w:r>
    </w:p>
    <w:p w14:paraId="7E04E71F" w14:textId="77777777" w:rsidR="00294C11" w:rsidRPr="00806633" w:rsidRDefault="00294C11" w:rsidP="00294C11">
      <w:pPr>
        <w:autoSpaceDE w:val="0"/>
        <w:autoSpaceDN w:val="0"/>
        <w:adjustRightInd w:val="0"/>
        <w:jc w:val="both"/>
        <w:rPr>
          <w:rFonts w:ascii="Arial" w:hAnsi="Arial" w:cs="Arial"/>
          <w:color w:val="000000"/>
          <w:sz w:val="22"/>
          <w:szCs w:val="22"/>
        </w:rPr>
      </w:pPr>
      <w:r w:rsidRPr="002F4520">
        <w:rPr>
          <w:rFonts w:ascii="Arial" w:hAnsi="Arial" w:cs="Arial"/>
          <w:b/>
          <w:bCs/>
          <w:sz w:val="22"/>
          <w:szCs w:val="22"/>
        </w:rPr>
        <w:t>1.2.3</w:t>
      </w:r>
      <w:r w:rsidRPr="00806633">
        <w:rPr>
          <w:rFonts w:ascii="Arial" w:hAnsi="Arial" w:cs="Arial"/>
          <w:sz w:val="22"/>
          <w:szCs w:val="22"/>
        </w:rPr>
        <w:t>. Eventuais anexos dos documentos supracitados.</w:t>
      </w:r>
    </w:p>
    <w:p w14:paraId="1D239603" w14:textId="77777777" w:rsidR="00294C11" w:rsidRPr="00215BB0" w:rsidRDefault="00294C11" w:rsidP="00294C11">
      <w:pPr>
        <w:spacing w:before="120"/>
        <w:jc w:val="both"/>
        <w:rPr>
          <w:rFonts w:ascii="Arial" w:hAnsi="Arial" w:cs="Arial"/>
          <w:sz w:val="20"/>
          <w:szCs w:val="20"/>
        </w:rPr>
      </w:pPr>
    </w:p>
    <w:tbl>
      <w:tblPr>
        <w:tblStyle w:val="Tabelacomgrade"/>
        <w:tblW w:w="9214" w:type="dxa"/>
        <w:tblInd w:w="-5" w:type="dxa"/>
        <w:tblLook w:val="04A0" w:firstRow="1" w:lastRow="0" w:firstColumn="1" w:lastColumn="0" w:noHBand="0" w:noVBand="1"/>
      </w:tblPr>
      <w:tblGrid>
        <w:gridCol w:w="599"/>
        <w:gridCol w:w="785"/>
        <w:gridCol w:w="1354"/>
        <w:gridCol w:w="2301"/>
        <w:gridCol w:w="2191"/>
        <w:gridCol w:w="1984"/>
      </w:tblGrid>
      <w:tr w:rsidR="00F670ED" w:rsidRPr="00215BB0" w14:paraId="5DCAC7BA" w14:textId="77777777" w:rsidTr="00F670ED">
        <w:trPr>
          <w:trHeight w:val="451"/>
        </w:trPr>
        <w:tc>
          <w:tcPr>
            <w:tcW w:w="599" w:type="dxa"/>
            <w:shd w:val="clear" w:color="auto" w:fill="BFBFBF" w:themeFill="background1" w:themeFillShade="BF"/>
            <w:vAlign w:val="center"/>
          </w:tcPr>
          <w:p w14:paraId="793EAD67" w14:textId="77777777" w:rsidR="00F670ED" w:rsidRPr="00215BB0" w:rsidRDefault="00F670ED" w:rsidP="00107C1F">
            <w:pPr>
              <w:jc w:val="center"/>
              <w:rPr>
                <w:rFonts w:ascii="Arial" w:hAnsi="Arial" w:cs="Arial"/>
                <w:b/>
                <w:bCs/>
                <w:sz w:val="16"/>
                <w:szCs w:val="16"/>
              </w:rPr>
            </w:pPr>
            <w:r w:rsidRPr="00215BB0">
              <w:rPr>
                <w:rFonts w:ascii="Arial" w:hAnsi="Arial" w:cs="Arial"/>
                <w:b/>
                <w:bCs/>
                <w:sz w:val="16"/>
                <w:szCs w:val="16"/>
              </w:rPr>
              <w:t>ITEM</w:t>
            </w:r>
          </w:p>
        </w:tc>
        <w:tc>
          <w:tcPr>
            <w:tcW w:w="785" w:type="dxa"/>
            <w:shd w:val="clear" w:color="auto" w:fill="BFBFBF" w:themeFill="background1" w:themeFillShade="BF"/>
            <w:vAlign w:val="center"/>
          </w:tcPr>
          <w:p w14:paraId="748F5116" w14:textId="77777777" w:rsidR="00F670ED" w:rsidRPr="00215BB0" w:rsidRDefault="00F670ED" w:rsidP="00107C1F">
            <w:pPr>
              <w:jc w:val="center"/>
              <w:rPr>
                <w:rFonts w:ascii="Arial" w:hAnsi="Arial" w:cs="Arial"/>
                <w:b/>
                <w:bCs/>
                <w:sz w:val="16"/>
                <w:szCs w:val="16"/>
              </w:rPr>
            </w:pPr>
            <w:r w:rsidRPr="00215BB0">
              <w:rPr>
                <w:rFonts w:ascii="Arial" w:hAnsi="Arial" w:cs="Arial"/>
                <w:b/>
                <w:bCs/>
                <w:sz w:val="16"/>
                <w:szCs w:val="16"/>
              </w:rPr>
              <w:t>QUANT</w:t>
            </w:r>
          </w:p>
        </w:tc>
        <w:tc>
          <w:tcPr>
            <w:tcW w:w="1354" w:type="dxa"/>
            <w:shd w:val="clear" w:color="auto" w:fill="BFBFBF" w:themeFill="background1" w:themeFillShade="BF"/>
            <w:vAlign w:val="center"/>
          </w:tcPr>
          <w:p w14:paraId="39269ED2" w14:textId="77777777" w:rsidR="00F670ED" w:rsidRPr="00530F72" w:rsidRDefault="00F670ED" w:rsidP="00107C1F">
            <w:pPr>
              <w:jc w:val="center"/>
              <w:rPr>
                <w:rFonts w:ascii="Arial" w:hAnsi="Arial" w:cs="Arial"/>
                <w:b/>
                <w:bCs/>
                <w:sz w:val="16"/>
                <w:szCs w:val="16"/>
              </w:rPr>
            </w:pPr>
            <w:r w:rsidRPr="00530F72">
              <w:rPr>
                <w:rFonts w:ascii="Arial" w:hAnsi="Arial" w:cs="Arial"/>
                <w:b/>
                <w:bCs/>
                <w:sz w:val="16"/>
                <w:szCs w:val="16"/>
              </w:rPr>
              <w:t>UNID</w:t>
            </w:r>
            <w:r>
              <w:rPr>
                <w:rFonts w:ascii="Arial" w:hAnsi="Arial" w:cs="Arial"/>
                <w:b/>
                <w:bCs/>
                <w:sz w:val="16"/>
                <w:szCs w:val="16"/>
              </w:rPr>
              <w:t>.</w:t>
            </w:r>
          </w:p>
        </w:tc>
        <w:tc>
          <w:tcPr>
            <w:tcW w:w="2301" w:type="dxa"/>
            <w:shd w:val="clear" w:color="auto" w:fill="BFBFBF" w:themeFill="background1" w:themeFillShade="BF"/>
            <w:vAlign w:val="center"/>
          </w:tcPr>
          <w:p w14:paraId="19A7B270" w14:textId="77777777" w:rsidR="00F670ED" w:rsidRPr="00215BB0" w:rsidRDefault="00F670ED" w:rsidP="00107C1F">
            <w:pPr>
              <w:jc w:val="center"/>
              <w:rPr>
                <w:rFonts w:ascii="Arial" w:hAnsi="Arial" w:cs="Arial"/>
                <w:b/>
                <w:bCs/>
                <w:sz w:val="16"/>
                <w:szCs w:val="16"/>
              </w:rPr>
            </w:pPr>
            <w:r>
              <w:rPr>
                <w:rFonts w:ascii="Arial" w:hAnsi="Arial" w:cs="Arial"/>
                <w:b/>
                <w:bCs/>
                <w:sz w:val="16"/>
                <w:szCs w:val="16"/>
              </w:rPr>
              <w:t>ESPECIFICAÇÃO</w:t>
            </w:r>
          </w:p>
        </w:tc>
        <w:tc>
          <w:tcPr>
            <w:tcW w:w="2191" w:type="dxa"/>
            <w:shd w:val="clear" w:color="auto" w:fill="BFBFBF" w:themeFill="background1" w:themeFillShade="BF"/>
          </w:tcPr>
          <w:p w14:paraId="162C0C19" w14:textId="77777777" w:rsidR="00F670ED" w:rsidRPr="00215BB0" w:rsidRDefault="00F670ED" w:rsidP="00107C1F">
            <w:pPr>
              <w:jc w:val="center"/>
              <w:rPr>
                <w:rFonts w:ascii="Arial" w:hAnsi="Arial" w:cs="Arial"/>
                <w:b/>
                <w:bCs/>
                <w:sz w:val="16"/>
                <w:szCs w:val="16"/>
              </w:rPr>
            </w:pPr>
            <w:r w:rsidRPr="00215BB0">
              <w:rPr>
                <w:rFonts w:ascii="Arial" w:hAnsi="Arial" w:cs="Arial"/>
                <w:b/>
                <w:bCs/>
                <w:sz w:val="16"/>
                <w:szCs w:val="16"/>
              </w:rPr>
              <w:t>VALOR UNIT.</w:t>
            </w:r>
          </w:p>
          <w:p w14:paraId="32D8CCD6" w14:textId="77777777" w:rsidR="00F670ED" w:rsidRPr="00215BB0" w:rsidRDefault="00F670ED" w:rsidP="00107C1F">
            <w:pPr>
              <w:jc w:val="center"/>
              <w:rPr>
                <w:rFonts w:ascii="Arial" w:hAnsi="Arial" w:cs="Arial"/>
                <w:b/>
                <w:bCs/>
                <w:sz w:val="16"/>
                <w:szCs w:val="16"/>
              </w:rPr>
            </w:pPr>
            <w:r w:rsidRPr="00215BB0">
              <w:rPr>
                <w:rFonts w:ascii="Arial" w:hAnsi="Arial" w:cs="Arial"/>
                <w:b/>
                <w:bCs/>
                <w:sz w:val="16"/>
                <w:szCs w:val="16"/>
              </w:rPr>
              <w:t>R$</w:t>
            </w:r>
          </w:p>
        </w:tc>
        <w:tc>
          <w:tcPr>
            <w:tcW w:w="1984" w:type="dxa"/>
            <w:shd w:val="clear" w:color="auto" w:fill="BFBFBF" w:themeFill="background1" w:themeFillShade="BF"/>
            <w:vAlign w:val="center"/>
          </w:tcPr>
          <w:p w14:paraId="4236F899" w14:textId="77777777" w:rsidR="00F670ED" w:rsidRPr="00215BB0" w:rsidRDefault="00F670ED" w:rsidP="00107C1F">
            <w:pPr>
              <w:rPr>
                <w:rFonts w:ascii="Arial" w:hAnsi="Arial" w:cs="Arial"/>
                <w:b/>
                <w:bCs/>
                <w:sz w:val="16"/>
                <w:szCs w:val="16"/>
              </w:rPr>
            </w:pPr>
            <w:r w:rsidRPr="00215BB0">
              <w:rPr>
                <w:rFonts w:ascii="Arial" w:hAnsi="Arial" w:cs="Arial"/>
                <w:b/>
                <w:bCs/>
                <w:sz w:val="16"/>
                <w:szCs w:val="16"/>
              </w:rPr>
              <w:t>VALOR TOTAL</w:t>
            </w:r>
          </w:p>
          <w:p w14:paraId="51EBCAAA" w14:textId="77777777" w:rsidR="00F670ED" w:rsidRPr="00215BB0" w:rsidRDefault="00F670ED" w:rsidP="00107C1F">
            <w:pPr>
              <w:jc w:val="center"/>
              <w:rPr>
                <w:rFonts w:ascii="Arial" w:hAnsi="Arial" w:cs="Arial"/>
                <w:b/>
                <w:bCs/>
                <w:sz w:val="16"/>
                <w:szCs w:val="16"/>
              </w:rPr>
            </w:pPr>
            <w:r w:rsidRPr="00215BB0">
              <w:rPr>
                <w:rFonts w:ascii="Arial" w:hAnsi="Arial" w:cs="Arial"/>
                <w:b/>
                <w:bCs/>
                <w:sz w:val="16"/>
                <w:szCs w:val="16"/>
              </w:rPr>
              <w:t>R$</w:t>
            </w:r>
          </w:p>
        </w:tc>
      </w:tr>
      <w:tr w:rsidR="00F670ED" w:rsidRPr="00215BB0" w14:paraId="5991B7BA" w14:textId="77777777" w:rsidTr="00F670ED">
        <w:trPr>
          <w:trHeight w:val="457"/>
        </w:trPr>
        <w:tc>
          <w:tcPr>
            <w:tcW w:w="599" w:type="dxa"/>
          </w:tcPr>
          <w:p w14:paraId="475D20F5" w14:textId="77777777" w:rsidR="00F670ED" w:rsidRPr="00215BB0" w:rsidRDefault="00F670ED" w:rsidP="00107C1F">
            <w:pPr>
              <w:spacing w:line="276" w:lineRule="auto"/>
              <w:jc w:val="center"/>
              <w:rPr>
                <w:rFonts w:ascii="Arial" w:hAnsi="Arial" w:cs="Arial"/>
                <w:bCs/>
                <w:sz w:val="16"/>
                <w:szCs w:val="16"/>
              </w:rPr>
            </w:pPr>
          </w:p>
        </w:tc>
        <w:tc>
          <w:tcPr>
            <w:tcW w:w="785" w:type="dxa"/>
          </w:tcPr>
          <w:p w14:paraId="5AC6308B" w14:textId="77777777" w:rsidR="00F670ED" w:rsidRPr="00215BB0" w:rsidRDefault="00F670ED" w:rsidP="00107C1F">
            <w:pPr>
              <w:spacing w:line="276" w:lineRule="auto"/>
              <w:jc w:val="center"/>
              <w:rPr>
                <w:rFonts w:ascii="Arial" w:hAnsi="Arial" w:cs="Arial"/>
                <w:bCs/>
                <w:sz w:val="16"/>
                <w:szCs w:val="16"/>
              </w:rPr>
            </w:pPr>
          </w:p>
        </w:tc>
        <w:tc>
          <w:tcPr>
            <w:tcW w:w="1354" w:type="dxa"/>
            <w:vAlign w:val="center"/>
          </w:tcPr>
          <w:p w14:paraId="004120A9" w14:textId="77777777" w:rsidR="00F670ED" w:rsidRPr="00215BB0" w:rsidRDefault="00F670ED" w:rsidP="00107C1F">
            <w:pPr>
              <w:spacing w:line="276" w:lineRule="auto"/>
              <w:jc w:val="center"/>
              <w:rPr>
                <w:rFonts w:ascii="Arial" w:hAnsi="Arial" w:cs="Arial"/>
                <w:bCs/>
                <w:sz w:val="16"/>
                <w:szCs w:val="16"/>
              </w:rPr>
            </w:pPr>
          </w:p>
        </w:tc>
        <w:tc>
          <w:tcPr>
            <w:tcW w:w="2301" w:type="dxa"/>
          </w:tcPr>
          <w:p w14:paraId="5D8EB6E7" w14:textId="77777777" w:rsidR="00F670ED" w:rsidRPr="00215BB0" w:rsidRDefault="00F670ED" w:rsidP="00107C1F">
            <w:pPr>
              <w:spacing w:line="276" w:lineRule="auto"/>
              <w:jc w:val="center"/>
              <w:rPr>
                <w:rFonts w:ascii="Arial" w:hAnsi="Arial" w:cs="Arial"/>
                <w:bCs/>
                <w:sz w:val="16"/>
                <w:szCs w:val="16"/>
              </w:rPr>
            </w:pPr>
          </w:p>
        </w:tc>
        <w:tc>
          <w:tcPr>
            <w:tcW w:w="2191" w:type="dxa"/>
          </w:tcPr>
          <w:p w14:paraId="2645C7F4" w14:textId="77777777" w:rsidR="00F670ED" w:rsidRPr="00215BB0" w:rsidRDefault="00F670ED" w:rsidP="00107C1F">
            <w:pPr>
              <w:jc w:val="center"/>
              <w:rPr>
                <w:rFonts w:ascii="Arial" w:hAnsi="Arial" w:cs="Arial"/>
                <w:sz w:val="16"/>
                <w:szCs w:val="16"/>
              </w:rPr>
            </w:pPr>
          </w:p>
        </w:tc>
        <w:tc>
          <w:tcPr>
            <w:tcW w:w="1984" w:type="dxa"/>
          </w:tcPr>
          <w:p w14:paraId="5E14A884" w14:textId="77777777" w:rsidR="00F670ED" w:rsidRPr="00215BB0" w:rsidRDefault="00F670ED" w:rsidP="00107C1F">
            <w:pPr>
              <w:jc w:val="center"/>
              <w:rPr>
                <w:rFonts w:ascii="Arial" w:hAnsi="Arial" w:cs="Arial"/>
                <w:sz w:val="16"/>
                <w:szCs w:val="16"/>
              </w:rPr>
            </w:pPr>
          </w:p>
        </w:tc>
      </w:tr>
    </w:tbl>
    <w:p w14:paraId="534D1536" w14:textId="77777777" w:rsidR="00294C11" w:rsidRDefault="00294C11" w:rsidP="00294C11">
      <w:pPr>
        <w:jc w:val="both"/>
        <w:rPr>
          <w:rFonts w:ascii="Arial" w:hAnsi="Arial" w:cs="Arial"/>
          <w:b/>
          <w:sz w:val="20"/>
          <w:szCs w:val="20"/>
        </w:rPr>
      </w:pPr>
    </w:p>
    <w:p w14:paraId="4F339647" w14:textId="77777777" w:rsidR="00294C11" w:rsidRDefault="00294C11" w:rsidP="00294C11">
      <w:pPr>
        <w:jc w:val="both"/>
        <w:rPr>
          <w:rFonts w:ascii="Arial" w:hAnsi="Arial" w:cs="Arial"/>
          <w:b/>
          <w:sz w:val="20"/>
          <w:szCs w:val="20"/>
        </w:rPr>
      </w:pPr>
      <w:r w:rsidRPr="00215BB0">
        <w:rPr>
          <w:rFonts w:ascii="Arial" w:hAnsi="Arial" w:cs="Arial"/>
          <w:b/>
          <w:sz w:val="20"/>
          <w:szCs w:val="20"/>
        </w:rPr>
        <w:t>CLÁUSULA SEGUNDA - DO PRAZO DE VIGÊNCIA E</w:t>
      </w:r>
      <w:r>
        <w:rPr>
          <w:rFonts w:ascii="Arial" w:hAnsi="Arial" w:cs="Arial"/>
          <w:b/>
          <w:sz w:val="20"/>
          <w:szCs w:val="20"/>
        </w:rPr>
        <w:t xml:space="preserve"> PRORROGAÇÃO</w:t>
      </w:r>
    </w:p>
    <w:p w14:paraId="0918FD95" w14:textId="77777777" w:rsidR="00294C11" w:rsidRDefault="00294C11" w:rsidP="00294C11">
      <w:pPr>
        <w:jc w:val="both"/>
        <w:rPr>
          <w:rFonts w:ascii="Arial" w:hAnsi="Arial" w:cs="Arial"/>
          <w:b/>
          <w:sz w:val="20"/>
          <w:szCs w:val="20"/>
        </w:rPr>
      </w:pPr>
    </w:p>
    <w:p w14:paraId="1EC5042A"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2.1.</w:t>
      </w:r>
      <w:r w:rsidRPr="00325992">
        <w:rPr>
          <w:rFonts w:ascii="Arial" w:hAnsi="Arial" w:cs="Arial"/>
          <w:sz w:val="22"/>
          <w:szCs w:val="22"/>
        </w:rPr>
        <w:t xml:space="preserve"> O prazo de vigência da contratação é de 01 (um) ano, contado da sua assinatura, na forma da Lei n° 14.133, de 2021.</w:t>
      </w:r>
    </w:p>
    <w:p w14:paraId="073D7A3B" w14:textId="77777777" w:rsidR="00294C11" w:rsidRPr="00325992" w:rsidRDefault="00294C11" w:rsidP="00294C11">
      <w:pPr>
        <w:jc w:val="both"/>
        <w:rPr>
          <w:rFonts w:ascii="Arial" w:hAnsi="Arial" w:cs="Arial"/>
          <w:sz w:val="22"/>
          <w:szCs w:val="22"/>
        </w:rPr>
      </w:pPr>
    </w:p>
    <w:p w14:paraId="5C86DB09"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2.1.1.</w:t>
      </w:r>
      <w:r w:rsidRPr="00325992">
        <w:rPr>
          <w:rFonts w:ascii="Arial" w:hAnsi="Arial" w:cs="Arial"/>
          <w:sz w:val="22"/>
          <w:szCs w:val="22"/>
        </w:rPr>
        <w:t xml:space="preserve"> A prorrogação de que trata este item é condicionada ao ateste, pela autoridade competente, de que as condições e os preços permanecem vantajosos para a Administração, permitidos a negociação com o contratado.</w:t>
      </w:r>
    </w:p>
    <w:p w14:paraId="3C8DCB8D" w14:textId="77777777" w:rsidR="00294C11" w:rsidRPr="00325992" w:rsidRDefault="00294C11" w:rsidP="00294C11">
      <w:pPr>
        <w:jc w:val="both"/>
        <w:rPr>
          <w:rFonts w:ascii="Arial" w:hAnsi="Arial" w:cs="Arial"/>
          <w:sz w:val="22"/>
          <w:szCs w:val="22"/>
        </w:rPr>
      </w:pPr>
    </w:p>
    <w:p w14:paraId="26C6AD8D"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2.2.</w:t>
      </w:r>
      <w:r w:rsidRPr="00325992">
        <w:rPr>
          <w:rFonts w:ascii="Arial" w:hAnsi="Arial" w:cs="Arial"/>
          <w:sz w:val="22"/>
          <w:szCs w:val="22"/>
        </w:rPr>
        <w:t xml:space="preserve"> O contratado não tem direito subjetivo à prorrogação contratual. </w:t>
      </w:r>
    </w:p>
    <w:p w14:paraId="2EFCBF15" w14:textId="77777777" w:rsidR="00294C11" w:rsidRPr="00325992" w:rsidRDefault="00294C11" w:rsidP="00294C11">
      <w:pPr>
        <w:jc w:val="both"/>
        <w:rPr>
          <w:rFonts w:ascii="Arial" w:hAnsi="Arial" w:cs="Arial"/>
          <w:sz w:val="22"/>
          <w:szCs w:val="22"/>
        </w:rPr>
      </w:pPr>
    </w:p>
    <w:p w14:paraId="313B5FB2"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2.3.</w:t>
      </w:r>
      <w:r w:rsidRPr="00325992">
        <w:rPr>
          <w:rFonts w:ascii="Arial" w:hAnsi="Arial" w:cs="Arial"/>
          <w:sz w:val="22"/>
          <w:szCs w:val="22"/>
        </w:rPr>
        <w:t xml:space="preserve"> A prorrogação de contrato deverá ser promovida mediante celebração de termo aditivo. </w:t>
      </w:r>
    </w:p>
    <w:p w14:paraId="4DD30C0D" w14:textId="77777777" w:rsidR="00294C11" w:rsidRPr="00325992" w:rsidRDefault="00294C11" w:rsidP="00294C11">
      <w:pPr>
        <w:jc w:val="both"/>
        <w:rPr>
          <w:rFonts w:ascii="Arial" w:hAnsi="Arial" w:cs="Arial"/>
          <w:color w:val="FF0000"/>
          <w:sz w:val="22"/>
          <w:szCs w:val="22"/>
        </w:rPr>
      </w:pPr>
    </w:p>
    <w:p w14:paraId="34822724"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2.4.</w:t>
      </w:r>
      <w:r w:rsidRPr="00325992">
        <w:rPr>
          <w:rFonts w:ascii="Arial" w:hAnsi="Arial" w:cs="Arial"/>
          <w:sz w:val="22"/>
          <w:szCs w:val="22"/>
        </w:rPr>
        <w:t xml:space="preserve"> O contrato não poderá ser prorrogado quando o contratado tiver sido penalizado nas sanções de declaração de inidoneidade ou impedimento de licitar e contratar com poder público, observadas as abrangências de aplicação.</w:t>
      </w:r>
    </w:p>
    <w:p w14:paraId="00245072" w14:textId="77777777" w:rsidR="00294C11" w:rsidRPr="00B87461" w:rsidRDefault="00294C11" w:rsidP="00294C11">
      <w:pPr>
        <w:jc w:val="both"/>
        <w:rPr>
          <w:rFonts w:ascii="Arial" w:hAnsi="Arial" w:cs="Arial"/>
          <w:b/>
          <w:color w:val="FF0000"/>
          <w:sz w:val="20"/>
          <w:szCs w:val="20"/>
        </w:rPr>
      </w:pPr>
    </w:p>
    <w:p w14:paraId="0C2EDA04" w14:textId="77777777" w:rsidR="00294C11" w:rsidRPr="00775CA7" w:rsidRDefault="00294C11" w:rsidP="00294C11">
      <w:pPr>
        <w:jc w:val="both"/>
        <w:rPr>
          <w:rFonts w:ascii="Arial" w:hAnsi="Arial" w:cs="Arial"/>
          <w:b/>
          <w:sz w:val="20"/>
          <w:szCs w:val="20"/>
        </w:rPr>
      </w:pPr>
      <w:r w:rsidRPr="00775CA7">
        <w:rPr>
          <w:rFonts w:ascii="Arial" w:hAnsi="Arial" w:cs="Arial"/>
          <w:b/>
          <w:sz w:val="20"/>
          <w:szCs w:val="20"/>
        </w:rPr>
        <w:t xml:space="preserve">CLÁUSULA TERCEIRA </w:t>
      </w:r>
      <w:r>
        <w:rPr>
          <w:rFonts w:ascii="Arial" w:hAnsi="Arial" w:cs="Arial"/>
          <w:b/>
          <w:sz w:val="20"/>
          <w:szCs w:val="20"/>
        </w:rPr>
        <w:t xml:space="preserve">- </w:t>
      </w:r>
      <w:r w:rsidRPr="00775CA7">
        <w:rPr>
          <w:rFonts w:ascii="Arial" w:hAnsi="Arial" w:cs="Arial"/>
          <w:b/>
          <w:sz w:val="20"/>
          <w:szCs w:val="20"/>
        </w:rPr>
        <w:t>MODELOS DE EXECUÇÃO E GESTÃO CONTRATUAIS</w:t>
      </w:r>
    </w:p>
    <w:p w14:paraId="7C6E928F" w14:textId="77777777" w:rsidR="00294C11" w:rsidRDefault="00294C11" w:rsidP="00294C11">
      <w:pPr>
        <w:jc w:val="both"/>
        <w:rPr>
          <w:rFonts w:ascii="Arial" w:hAnsi="Arial" w:cs="Arial"/>
          <w:b/>
          <w:sz w:val="20"/>
          <w:szCs w:val="20"/>
        </w:rPr>
      </w:pPr>
    </w:p>
    <w:p w14:paraId="38F96EA1"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3.1.</w:t>
      </w:r>
      <w:r w:rsidRPr="00325992">
        <w:rPr>
          <w:rFonts w:ascii="Arial" w:hAnsi="Arial" w:cs="Arial"/>
          <w:sz w:val="22"/>
          <w:szCs w:val="22"/>
        </w:rPr>
        <w:t xml:space="preserve"> O regime de execução contratual, os modelos de gestão e de execução, assim como os prazos e condições, entrega, recebimento do objeto constam no Termo de Referência, anexo a este Contrato.</w:t>
      </w:r>
    </w:p>
    <w:p w14:paraId="5415D667" w14:textId="77777777" w:rsidR="00294C11" w:rsidRPr="00325992" w:rsidRDefault="00294C11" w:rsidP="00294C11">
      <w:pPr>
        <w:jc w:val="both"/>
        <w:rPr>
          <w:rFonts w:ascii="Arial" w:hAnsi="Arial" w:cs="Arial"/>
          <w:sz w:val="22"/>
          <w:szCs w:val="22"/>
        </w:rPr>
      </w:pPr>
    </w:p>
    <w:p w14:paraId="64CF04EF" w14:textId="77777777" w:rsidR="00294C11" w:rsidRPr="00325992" w:rsidRDefault="00294C11" w:rsidP="00294C11">
      <w:pPr>
        <w:jc w:val="both"/>
        <w:rPr>
          <w:rFonts w:ascii="Arial" w:hAnsi="Arial" w:cs="Arial"/>
          <w:b/>
          <w:sz w:val="22"/>
          <w:szCs w:val="22"/>
        </w:rPr>
      </w:pPr>
      <w:r w:rsidRPr="00325992">
        <w:rPr>
          <w:rFonts w:ascii="Arial" w:hAnsi="Arial" w:cs="Arial"/>
          <w:b/>
          <w:sz w:val="22"/>
          <w:szCs w:val="22"/>
        </w:rPr>
        <w:t>3.2.</w:t>
      </w:r>
      <w:r w:rsidRPr="00325992">
        <w:rPr>
          <w:rFonts w:ascii="Arial" w:hAnsi="Arial" w:cs="Arial"/>
          <w:sz w:val="22"/>
          <w:szCs w:val="22"/>
        </w:rPr>
        <w:t xml:space="preserve"> Fica designado como fiscal e gestor desta contratação os servidores abaixo relacionados:</w:t>
      </w:r>
    </w:p>
    <w:p w14:paraId="74FD24A8" w14:textId="77777777" w:rsidR="00294C11" w:rsidRPr="00325992" w:rsidRDefault="00294C11" w:rsidP="00294C11">
      <w:pPr>
        <w:jc w:val="both"/>
        <w:rPr>
          <w:rFonts w:ascii="Arial" w:hAnsi="Arial" w:cs="Arial"/>
          <w:b/>
          <w:sz w:val="22"/>
          <w:szCs w:val="22"/>
        </w:rPr>
      </w:pPr>
    </w:p>
    <w:p w14:paraId="2E742716" w14:textId="77777777" w:rsidR="00294C11" w:rsidRPr="002F4520" w:rsidRDefault="00294C11" w:rsidP="00294C11">
      <w:pPr>
        <w:jc w:val="both"/>
        <w:rPr>
          <w:rFonts w:ascii="Arial" w:hAnsi="Arial" w:cs="Arial"/>
          <w:sz w:val="20"/>
          <w:szCs w:val="20"/>
        </w:rPr>
      </w:pPr>
      <w:r w:rsidRPr="002F4520">
        <w:rPr>
          <w:rFonts w:ascii="Arial" w:hAnsi="Arial" w:cs="Arial"/>
          <w:b/>
          <w:sz w:val="20"/>
          <w:szCs w:val="20"/>
        </w:rPr>
        <w:t>3.2.1. GESTOR DE CONTRATO:---------</w:t>
      </w:r>
      <w:r w:rsidRPr="002F4520">
        <w:rPr>
          <w:rFonts w:ascii="Arial" w:hAnsi="Arial" w:cs="Arial"/>
          <w:sz w:val="20"/>
          <w:szCs w:val="20"/>
        </w:rPr>
        <w:t>. E-mail de contato: -----------. Telefone de contato: () -----------</w:t>
      </w:r>
    </w:p>
    <w:p w14:paraId="390C39C1" w14:textId="77777777" w:rsidR="00294C11" w:rsidRPr="002F4520" w:rsidRDefault="00294C11" w:rsidP="00294C11">
      <w:pPr>
        <w:jc w:val="both"/>
        <w:rPr>
          <w:rFonts w:ascii="Arial" w:hAnsi="Arial" w:cs="Arial"/>
          <w:sz w:val="20"/>
          <w:szCs w:val="20"/>
        </w:rPr>
      </w:pPr>
    </w:p>
    <w:p w14:paraId="251074E3" w14:textId="77777777" w:rsidR="00294C11" w:rsidRPr="00325992" w:rsidRDefault="00294C11" w:rsidP="00294C11">
      <w:pPr>
        <w:jc w:val="both"/>
        <w:rPr>
          <w:rFonts w:ascii="Arial" w:hAnsi="Arial" w:cs="Arial"/>
          <w:b/>
          <w:sz w:val="22"/>
          <w:szCs w:val="22"/>
        </w:rPr>
      </w:pPr>
      <w:r w:rsidRPr="002F4520">
        <w:rPr>
          <w:rFonts w:ascii="Arial" w:hAnsi="Arial" w:cs="Arial"/>
          <w:b/>
          <w:sz w:val="20"/>
          <w:szCs w:val="20"/>
        </w:rPr>
        <w:t>3.2.2. FISCAL DE CONTRATO:</w:t>
      </w:r>
      <w:r w:rsidRPr="002F4520">
        <w:rPr>
          <w:rFonts w:ascii="Arial" w:hAnsi="Arial" w:cs="Arial"/>
          <w:sz w:val="20"/>
          <w:szCs w:val="20"/>
        </w:rPr>
        <w:t xml:space="preserve"> ----------.</w:t>
      </w:r>
      <w:r w:rsidRPr="00325992">
        <w:rPr>
          <w:rFonts w:ascii="Arial" w:hAnsi="Arial" w:cs="Arial"/>
          <w:sz w:val="22"/>
          <w:szCs w:val="22"/>
        </w:rPr>
        <w:t xml:space="preserve"> E-mail de contato: ------------. Telefone de contato: () ---</w:t>
      </w:r>
    </w:p>
    <w:p w14:paraId="0360DECB" w14:textId="77777777" w:rsidR="00294C11" w:rsidRPr="00325992" w:rsidRDefault="00294C11" w:rsidP="00294C11">
      <w:pPr>
        <w:jc w:val="both"/>
        <w:rPr>
          <w:rFonts w:ascii="Arial" w:hAnsi="Arial" w:cs="Arial"/>
          <w:b/>
          <w:sz w:val="22"/>
          <w:szCs w:val="22"/>
        </w:rPr>
      </w:pPr>
    </w:p>
    <w:p w14:paraId="364FB94F" w14:textId="77777777" w:rsidR="00294C11" w:rsidRPr="00325992" w:rsidRDefault="00294C11" w:rsidP="00294C11">
      <w:pPr>
        <w:jc w:val="both"/>
        <w:rPr>
          <w:rFonts w:ascii="Arial" w:hAnsi="Arial" w:cs="Arial"/>
          <w:sz w:val="22"/>
          <w:szCs w:val="22"/>
        </w:rPr>
      </w:pPr>
      <w:bookmarkStart w:id="8" w:name="_Hlk158897487"/>
      <w:r w:rsidRPr="00325992">
        <w:rPr>
          <w:rFonts w:ascii="Arial" w:hAnsi="Arial" w:cs="Arial"/>
          <w:b/>
          <w:sz w:val="22"/>
          <w:szCs w:val="22"/>
        </w:rPr>
        <w:t>3.3</w:t>
      </w:r>
      <w:r w:rsidRPr="00325992">
        <w:rPr>
          <w:rFonts w:ascii="Arial" w:hAnsi="Arial" w:cs="Arial"/>
          <w:sz w:val="22"/>
          <w:szCs w:val="22"/>
        </w:rPr>
        <w:t>. Compete ao gestor do contrato acima identificado o exercício de atividades gerenciais, técnicas e operacionais relacionadas a gestão dos contratos, conforme decreto nº 34 de 27 de março de 2023 e Portaria nº 34 de 18 de dezembro de 2023.</w:t>
      </w:r>
    </w:p>
    <w:p w14:paraId="2B84E1F1" w14:textId="77777777" w:rsidR="00294C11" w:rsidRPr="00325992" w:rsidRDefault="00294C11" w:rsidP="00294C11">
      <w:pPr>
        <w:jc w:val="both"/>
        <w:rPr>
          <w:rFonts w:ascii="Arial" w:hAnsi="Arial" w:cs="Arial"/>
          <w:sz w:val="22"/>
          <w:szCs w:val="22"/>
        </w:rPr>
      </w:pPr>
    </w:p>
    <w:p w14:paraId="23DCB704"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3.4.</w:t>
      </w:r>
      <w:r w:rsidRPr="00325992">
        <w:rPr>
          <w:rFonts w:ascii="Arial" w:hAnsi="Arial" w:cs="Arial"/>
          <w:sz w:val="22"/>
          <w:szCs w:val="22"/>
        </w:rPr>
        <w:t xml:space="preserve"> Compete ao fiscal do contrato acima identificado exercer a fiscalização e o acompanhamento da execução do objeto contratual, conforme decreto nº 34 de 27 de março de 2023 e Portaria nº 34 de 18 de dezembro de 2023.</w:t>
      </w:r>
    </w:p>
    <w:bookmarkEnd w:id="8"/>
    <w:p w14:paraId="6565CD79" w14:textId="77777777" w:rsidR="00294C11" w:rsidRPr="00325992" w:rsidRDefault="00294C11" w:rsidP="00294C11">
      <w:pPr>
        <w:jc w:val="both"/>
        <w:rPr>
          <w:rFonts w:ascii="Arial" w:hAnsi="Arial" w:cs="Arial"/>
          <w:sz w:val="22"/>
          <w:szCs w:val="22"/>
        </w:rPr>
      </w:pPr>
    </w:p>
    <w:p w14:paraId="0D887D91" w14:textId="77777777" w:rsidR="00294C11" w:rsidRPr="00CF3057" w:rsidRDefault="00294C11" w:rsidP="00294C11">
      <w:pPr>
        <w:jc w:val="both"/>
        <w:rPr>
          <w:rFonts w:ascii="Arial" w:hAnsi="Arial" w:cs="Arial"/>
          <w:b/>
          <w:sz w:val="20"/>
          <w:szCs w:val="20"/>
        </w:rPr>
      </w:pPr>
      <w:r w:rsidRPr="00CF3057">
        <w:rPr>
          <w:rFonts w:ascii="Arial" w:hAnsi="Arial" w:cs="Arial"/>
          <w:b/>
          <w:sz w:val="20"/>
          <w:szCs w:val="20"/>
        </w:rPr>
        <w:t>CLÁUSULA QUARTA – SUBCONTRATAÇÃO</w:t>
      </w:r>
    </w:p>
    <w:p w14:paraId="4845D8A6" w14:textId="77777777" w:rsidR="00294C11" w:rsidRPr="00CF3057" w:rsidRDefault="00294C11" w:rsidP="00294C11">
      <w:pPr>
        <w:jc w:val="both"/>
        <w:rPr>
          <w:rFonts w:ascii="Arial" w:hAnsi="Arial" w:cs="Arial"/>
          <w:sz w:val="20"/>
          <w:szCs w:val="20"/>
        </w:rPr>
      </w:pPr>
    </w:p>
    <w:p w14:paraId="3A954241"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4.1.</w:t>
      </w:r>
      <w:r w:rsidRPr="00325992">
        <w:rPr>
          <w:rFonts w:ascii="Arial" w:hAnsi="Arial" w:cs="Arial"/>
          <w:sz w:val="22"/>
          <w:szCs w:val="22"/>
        </w:rPr>
        <w:t xml:space="preserve"> Não será admitida a subcontratação do objeto contratual.</w:t>
      </w:r>
    </w:p>
    <w:p w14:paraId="0B1B8B50" w14:textId="77777777" w:rsidR="00294C11" w:rsidRDefault="00294C11" w:rsidP="00294C11">
      <w:pPr>
        <w:jc w:val="both"/>
        <w:rPr>
          <w:rFonts w:ascii="Arial" w:hAnsi="Arial" w:cs="Arial"/>
          <w:sz w:val="20"/>
          <w:szCs w:val="20"/>
        </w:rPr>
      </w:pPr>
    </w:p>
    <w:p w14:paraId="3ABC2B6B" w14:textId="77777777" w:rsidR="00294C11" w:rsidRPr="00CF3057" w:rsidRDefault="00294C11" w:rsidP="00294C11">
      <w:pPr>
        <w:jc w:val="both"/>
        <w:rPr>
          <w:rFonts w:ascii="Arial" w:hAnsi="Arial" w:cs="Arial"/>
          <w:b/>
          <w:sz w:val="20"/>
          <w:szCs w:val="20"/>
        </w:rPr>
      </w:pPr>
      <w:r w:rsidRPr="00CF3057">
        <w:rPr>
          <w:rFonts w:ascii="Arial" w:hAnsi="Arial" w:cs="Arial"/>
          <w:b/>
          <w:sz w:val="20"/>
          <w:szCs w:val="20"/>
        </w:rPr>
        <w:t>CLÁUSULA QUINTA – PREÇO</w:t>
      </w:r>
    </w:p>
    <w:p w14:paraId="5FDA79EA" w14:textId="77777777" w:rsidR="00294C11" w:rsidRPr="00CF3057" w:rsidRDefault="00294C11" w:rsidP="00294C11">
      <w:pPr>
        <w:jc w:val="both"/>
        <w:rPr>
          <w:rFonts w:ascii="Arial" w:hAnsi="Arial" w:cs="Arial"/>
          <w:b/>
          <w:sz w:val="20"/>
          <w:szCs w:val="20"/>
        </w:rPr>
      </w:pPr>
    </w:p>
    <w:p w14:paraId="5B84023D"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5.1.</w:t>
      </w:r>
      <w:r w:rsidRPr="00325992">
        <w:rPr>
          <w:rFonts w:ascii="Arial" w:hAnsi="Arial" w:cs="Arial"/>
          <w:sz w:val="22"/>
          <w:szCs w:val="22"/>
        </w:rPr>
        <w:t xml:space="preserve"> O valor total da contratação é de R$ .............. (........................................). </w:t>
      </w:r>
    </w:p>
    <w:p w14:paraId="7256BE24" w14:textId="77777777" w:rsidR="00294C11" w:rsidRPr="00325992" w:rsidRDefault="00294C11" w:rsidP="00294C11">
      <w:pPr>
        <w:jc w:val="both"/>
        <w:rPr>
          <w:rFonts w:ascii="Arial" w:hAnsi="Arial" w:cs="Arial"/>
          <w:b/>
          <w:sz w:val="22"/>
          <w:szCs w:val="22"/>
        </w:rPr>
      </w:pPr>
    </w:p>
    <w:p w14:paraId="04C95F12"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5.2.</w:t>
      </w:r>
      <w:r w:rsidRPr="00325992">
        <w:rPr>
          <w:rFonts w:ascii="Arial"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50EFE9" w14:textId="77777777" w:rsidR="00294C11" w:rsidRPr="00325992" w:rsidRDefault="00294C11" w:rsidP="00294C11">
      <w:pPr>
        <w:jc w:val="both"/>
        <w:rPr>
          <w:rFonts w:ascii="Arial" w:hAnsi="Arial" w:cs="Arial"/>
          <w:sz w:val="22"/>
          <w:szCs w:val="22"/>
        </w:rPr>
      </w:pPr>
    </w:p>
    <w:p w14:paraId="0810843B"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5.3.</w:t>
      </w:r>
      <w:r w:rsidRPr="00325992">
        <w:rPr>
          <w:rFonts w:ascii="Arial" w:hAnsi="Arial" w:cs="Arial"/>
          <w:sz w:val="22"/>
          <w:szCs w:val="22"/>
        </w:rPr>
        <w:t xml:space="preserve"> O valor acima é meramente estimativo, de forma que os pagamentos devidos ao contratado dependerão dos quantitativos efetivamente fornecidos.</w:t>
      </w:r>
    </w:p>
    <w:p w14:paraId="7CAD82F4" w14:textId="77777777" w:rsidR="00294C11" w:rsidRPr="00CF3057" w:rsidRDefault="00294C11" w:rsidP="00294C11">
      <w:pPr>
        <w:jc w:val="both"/>
        <w:rPr>
          <w:rFonts w:ascii="Arial" w:hAnsi="Arial" w:cs="Arial"/>
          <w:sz w:val="20"/>
          <w:szCs w:val="20"/>
        </w:rPr>
      </w:pPr>
    </w:p>
    <w:p w14:paraId="2785BB56" w14:textId="77777777" w:rsidR="00294C11" w:rsidRDefault="00294C11" w:rsidP="00294C11">
      <w:pPr>
        <w:jc w:val="both"/>
        <w:rPr>
          <w:rFonts w:ascii="Arial" w:hAnsi="Arial" w:cs="Arial"/>
          <w:b/>
          <w:sz w:val="20"/>
          <w:szCs w:val="20"/>
        </w:rPr>
      </w:pPr>
      <w:r w:rsidRPr="00CF3057">
        <w:rPr>
          <w:rFonts w:ascii="Arial" w:hAnsi="Arial" w:cs="Arial"/>
          <w:b/>
          <w:sz w:val="20"/>
          <w:szCs w:val="20"/>
        </w:rPr>
        <w:t xml:space="preserve">CLÁUSULA SEXTA - PAGAMENTO </w:t>
      </w:r>
    </w:p>
    <w:p w14:paraId="50708CE9" w14:textId="77777777" w:rsidR="00294C11" w:rsidRDefault="00294C11" w:rsidP="00294C11">
      <w:pPr>
        <w:jc w:val="both"/>
        <w:rPr>
          <w:rFonts w:ascii="Arial" w:hAnsi="Arial" w:cs="Arial"/>
          <w:b/>
          <w:sz w:val="20"/>
          <w:szCs w:val="20"/>
        </w:rPr>
      </w:pPr>
    </w:p>
    <w:p w14:paraId="08DAA91B"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6.1.</w:t>
      </w:r>
      <w:r w:rsidRPr="00325992">
        <w:rPr>
          <w:rFonts w:ascii="Arial" w:hAnsi="Arial" w:cs="Arial"/>
          <w:sz w:val="22"/>
          <w:szCs w:val="22"/>
        </w:rPr>
        <w:t>O pagamento será efetuado em até 05 (cinco) dias após conferência e aceite pela Seção Responsável, mediante apresentação da Nota Fiscal demonstrando a quantidade total do objeto com os respectivos preços unitários.</w:t>
      </w:r>
    </w:p>
    <w:p w14:paraId="479617D9" w14:textId="77777777" w:rsidR="00294C11" w:rsidRPr="00325992" w:rsidRDefault="00294C11" w:rsidP="00294C11">
      <w:pPr>
        <w:jc w:val="both"/>
        <w:rPr>
          <w:rFonts w:ascii="Arial" w:hAnsi="Arial" w:cs="Arial"/>
          <w:sz w:val="22"/>
          <w:szCs w:val="22"/>
        </w:rPr>
      </w:pPr>
    </w:p>
    <w:p w14:paraId="641DABA8"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 xml:space="preserve">6.2. </w:t>
      </w:r>
      <w:r w:rsidRPr="00325992">
        <w:rPr>
          <w:rFonts w:ascii="Arial" w:hAnsi="Arial" w:cs="Arial"/>
          <w:sz w:val="22"/>
          <w:szCs w:val="22"/>
        </w:rPr>
        <w:t>O pagamento referente ao objeto licitado será feito através de depósito bancário.</w:t>
      </w:r>
    </w:p>
    <w:p w14:paraId="614F4557" w14:textId="77777777" w:rsidR="00294C11" w:rsidRPr="00325992" w:rsidRDefault="00294C11" w:rsidP="00294C11">
      <w:pPr>
        <w:jc w:val="both"/>
        <w:rPr>
          <w:rFonts w:ascii="Arial" w:hAnsi="Arial" w:cs="Arial"/>
          <w:sz w:val="22"/>
          <w:szCs w:val="22"/>
        </w:rPr>
      </w:pPr>
    </w:p>
    <w:p w14:paraId="3923F75E"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 xml:space="preserve">6.3. </w:t>
      </w:r>
      <w:r w:rsidRPr="00325992">
        <w:rPr>
          <w:rFonts w:ascii="Arial" w:hAnsi="Arial" w:cs="Arial"/>
          <w:sz w:val="22"/>
          <w:szCs w:val="22"/>
        </w:rPr>
        <w:t>Sendo constatada qualquer falha na Nota Fiscal Eletrônica, o prazo para o respectivo pagamento correrá da data em que for substituída pela correta.</w:t>
      </w:r>
    </w:p>
    <w:p w14:paraId="33D5A60B" w14:textId="77777777" w:rsidR="00294C11" w:rsidRPr="00325992" w:rsidRDefault="00294C11" w:rsidP="00294C11">
      <w:pPr>
        <w:autoSpaceDE w:val="0"/>
        <w:autoSpaceDN w:val="0"/>
        <w:adjustRightInd w:val="0"/>
        <w:jc w:val="both"/>
        <w:rPr>
          <w:rFonts w:ascii="Arial" w:hAnsi="Arial" w:cs="Arial"/>
          <w:sz w:val="22"/>
          <w:szCs w:val="22"/>
        </w:rPr>
      </w:pPr>
    </w:p>
    <w:p w14:paraId="264FC61F"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 xml:space="preserve">6.4. </w:t>
      </w:r>
      <w:r w:rsidRPr="00325992">
        <w:rPr>
          <w:rFonts w:ascii="Arial" w:hAnsi="Arial" w:cs="Arial"/>
          <w:sz w:val="22"/>
          <w:szCs w:val="22"/>
        </w:rPr>
        <w:t>O contratante poderá deduzir dos pagamentos importâncias que a qualquer título lhe forem devidas pela contratada, em decorrência de inadimplemento contratual.</w:t>
      </w:r>
    </w:p>
    <w:p w14:paraId="5D7049BC" w14:textId="77777777" w:rsidR="00294C11" w:rsidRPr="00325992" w:rsidRDefault="00294C11" w:rsidP="00294C11">
      <w:pPr>
        <w:autoSpaceDE w:val="0"/>
        <w:autoSpaceDN w:val="0"/>
        <w:adjustRightInd w:val="0"/>
        <w:jc w:val="both"/>
        <w:rPr>
          <w:rFonts w:ascii="Arial" w:hAnsi="Arial" w:cs="Arial"/>
          <w:sz w:val="22"/>
          <w:szCs w:val="22"/>
        </w:rPr>
      </w:pPr>
    </w:p>
    <w:p w14:paraId="37C98D29"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 xml:space="preserve">6.5. </w:t>
      </w:r>
      <w:r w:rsidRPr="00325992">
        <w:rPr>
          <w:rFonts w:ascii="Arial" w:hAnsi="Arial" w:cs="Arial"/>
          <w:sz w:val="22"/>
          <w:szCs w:val="22"/>
        </w:rPr>
        <w:t>O valor correspondente a Nota Fiscal vencida e não paga pelo SAAE, na forma prevista, sofrerá a incidência de multa de mora na base de 0,01% (zero vírgula zero um por cento) ao dia sobre a parcela em atraso, limitando a sua aplicação ao valor total desta, exceto se o atraso for causado por erro do fornecedor.</w:t>
      </w:r>
    </w:p>
    <w:p w14:paraId="0E55CD68" w14:textId="77777777" w:rsidR="00294C11" w:rsidRDefault="00294C11" w:rsidP="00294C11">
      <w:pPr>
        <w:jc w:val="both"/>
      </w:pPr>
    </w:p>
    <w:p w14:paraId="0CB5C0C3" w14:textId="77777777" w:rsidR="00294C11" w:rsidRPr="00FF08DD" w:rsidRDefault="00294C11" w:rsidP="00294C11">
      <w:pPr>
        <w:jc w:val="both"/>
        <w:rPr>
          <w:rFonts w:ascii="Arial" w:hAnsi="Arial" w:cs="Arial"/>
          <w:b/>
          <w:sz w:val="20"/>
          <w:szCs w:val="20"/>
        </w:rPr>
      </w:pPr>
      <w:r w:rsidRPr="00CF3057">
        <w:rPr>
          <w:rFonts w:ascii="Arial" w:hAnsi="Arial" w:cs="Arial"/>
          <w:b/>
          <w:sz w:val="20"/>
          <w:szCs w:val="20"/>
        </w:rPr>
        <w:t>CLÁUSULA S</w:t>
      </w:r>
      <w:r>
        <w:rPr>
          <w:rFonts w:ascii="Arial" w:hAnsi="Arial" w:cs="Arial"/>
          <w:b/>
          <w:sz w:val="20"/>
          <w:szCs w:val="20"/>
        </w:rPr>
        <w:t>ÉTIMA-</w:t>
      </w:r>
      <w:r w:rsidRPr="00FF08DD">
        <w:rPr>
          <w:rFonts w:ascii="Arial" w:hAnsi="Arial" w:cs="Arial"/>
          <w:b/>
          <w:sz w:val="20"/>
          <w:szCs w:val="20"/>
        </w:rPr>
        <w:t xml:space="preserve"> DA RETENÇÃO DO I</w:t>
      </w:r>
      <w:r>
        <w:rPr>
          <w:rFonts w:ascii="Arial" w:hAnsi="Arial" w:cs="Arial"/>
          <w:b/>
          <w:sz w:val="20"/>
          <w:szCs w:val="20"/>
        </w:rPr>
        <w:t>MPOSTO DE RENDA</w:t>
      </w:r>
      <w:r w:rsidRPr="00FF08DD">
        <w:rPr>
          <w:rFonts w:ascii="Arial" w:hAnsi="Arial" w:cs="Arial"/>
          <w:b/>
          <w:sz w:val="20"/>
          <w:szCs w:val="20"/>
        </w:rPr>
        <w:t xml:space="preserve"> NA FONTE </w:t>
      </w:r>
    </w:p>
    <w:p w14:paraId="33B0B23C" w14:textId="77777777" w:rsidR="00294C11" w:rsidRPr="00325992" w:rsidRDefault="00294C11" w:rsidP="00294C11">
      <w:pPr>
        <w:jc w:val="both"/>
        <w:rPr>
          <w:rFonts w:ascii="Arial" w:hAnsi="Arial" w:cs="Arial"/>
          <w:sz w:val="22"/>
          <w:szCs w:val="22"/>
        </w:rPr>
      </w:pPr>
    </w:p>
    <w:p w14:paraId="1CB286E2"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7.1.</w:t>
      </w:r>
      <w:r w:rsidRPr="00325992">
        <w:rPr>
          <w:rFonts w:ascii="Arial" w:hAnsi="Arial" w:cs="Arial"/>
          <w:sz w:val="22"/>
          <w:szCs w:val="22"/>
        </w:rPr>
        <w:t xml:space="preserve"> Os órgãos da administração direta e indireta do Município, bem como suas autarquias e fundações, ao efetuarem pagamento a pessoa física ou jurídica pelo fornecimento de bens ou prestação de serviços em geral, inclusive obras de engenharia, ficam obrigados a proceder à retenção do Imposto sobre a Renda e Proventos de Qualquer Natureza – IR, com base na Instrução Normativa RFB nº 1.234, de 11 de janeiro de 2012, e alterações. </w:t>
      </w:r>
    </w:p>
    <w:p w14:paraId="07ED52D6" w14:textId="77777777" w:rsidR="00294C11" w:rsidRPr="00325992" w:rsidRDefault="00294C11" w:rsidP="00294C11">
      <w:pPr>
        <w:jc w:val="both"/>
        <w:rPr>
          <w:rFonts w:ascii="Arial" w:hAnsi="Arial" w:cs="Arial"/>
          <w:sz w:val="22"/>
          <w:szCs w:val="22"/>
        </w:rPr>
      </w:pPr>
    </w:p>
    <w:p w14:paraId="368FA134"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7.2.</w:t>
      </w:r>
      <w:r w:rsidRPr="00325992">
        <w:rPr>
          <w:rFonts w:ascii="Arial" w:hAnsi="Arial" w:cs="Arial"/>
          <w:sz w:val="22"/>
          <w:szCs w:val="22"/>
        </w:rPr>
        <w:t xml:space="preserve"> A obrigação de retenção do IR alcançará os contratos vigentes e as relações de compras e pagamentos efetuados pelos órgãos e pelas entidades, ressalvadas as exceções previstas na legislação.</w:t>
      </w:r>
    </w:p>
    <w:p w14:paraId="3F2809FA" w14:textId="77777777" w:rsidR="00294C11" w:rsidRPr="00325992" w:rsidRDefault="00294C11" w:rsidP="00294C11">
      <w:pPr>
        <w:jc w:val="both"/>
        <w:rPr>
          <w:rFonts w:ascii="Arial" w:hAnsi="Arial" w:cs="Arial"/>
          <w:b/>
          <w:sz w:val="22"/>
          <w:szCs w:val="22"/>
        </w:rPr>
      </w:pPr>
    </w:p>
    <w:p w14:paraId="7E139D99"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7.3.</w:t>
      </w:r>
      <w:r w:rsidRPr="00325992">
        <w:rPr>
          <w:rFonts w:ascii="Arial" w:hAnsi="Arial" w:cs="Arial"/>
          <w:sz w:val="22"/>
          <w:szCs w:val="22"/>
        </w:rPr>
        <w:t xml:space="preserve"> Os prestadores de serviços e fornecedores de bens deverão emitir notas fiscais, faturas ou recibos em consonância às disposições contidas na IN RFB n. 1.234/2012. </w:t>
      </w:r>
    </w:p>
    <w:p w14:paraId="5191F85B" w14:textId="77777777" w:rsidR="00294C11" w:rsidRPr="00325992" w:rsidRDefault="00294C11" w:rsidP="00294C11">
      <w:pPr>
        <w:autoSpaceDE w:val="0"/>
        <w:autoSpaceDN w:val="0"/>
        <w:adjustRightInd w:val="0"/>
        <w:jc w:val="both"/>
        <w:rPr>
          <w:rFonts w:ascii="Arial" w:hAnsi="Arial" w:cs="Arial"/>
          <w:b/>
          <w:color w:val="FF0000"/>
          <w:sz w:val="22"/>
          <w:szCs w:val="22"/>
        </w:rPr>
      </w:pPr>
    </w:p>
    <w:p w14:paraId="67F1ABF9" w14:textId="77777777" w:rsidR="00294C11" w:rsidRPr="00467E8E" w:rsidRDefault="00294C11" w:rsidP="00294C11">
      <w:pPr>
        <w:autoSpaceDE w:val="0"/>
        <w:autoSpaceDN w:val="0"/>
        <w:adjustRightInd w:val="0"/>
        <w:jc w:val="both"/>
        <w:rPr>
          <w:rFonts w:ascii="Arial" w:hAnsi="Arial" w:cs="Arial"/>
          <w:b/>
          <w:sz w:val="20"/>
          <w:szCs w:val="20"/>
        </w:rPr>
      </w:pPr>
      <w:r w:rsidRPr="00467E8E">
        <w:rPr>
          <w:rFonts w:ascii="Arial" w:hAnsi="Arial" w:cs="Arial"/>
          <w:b/>
          <w:sz w:val="20"/>
          <w:szCs w:val="20"/>
        </w:rPr>
        <w:t xml:space="preserve">CLÁUSULA </w:t>
      </w:r>
      <w:r>
        <w:rPr>
          <w:rFonts w:ascii="Arial" w:hAnsi="Arial" w:cs="Arial"/>
          <w:b/>
          <w:sz w:val="20"/>
          <w:szCs w:val="20"/>
        </w:rPr>
        <w:t>OITAVA</w:t>
      </w:r>
      <w:r w:rsidRPr="00467E8E">
        <w:rPr>
          <w:rFonts w:ascii="Arial" w:hAnsi="Arial" w:cs="Arial"/>
          <w:b/>
          <w:sz w:val="20"/>
          <w:szCs w:val="20"/>
        </w:rPr>
        <w:t xml:space="preserve"> – REAJUSTE</w:t>
      </w:r>
    </w:p>
    <w:p w14:paraId="3D5F6565" w14:textId="77777777" w:rsidR="00294C11" w:rsidRPr="00467E8E" w:rsidRDefault="00294C11" w:rsidP="00294C11">
      <w:pPr>
        <w:autoSpaceDE w:val="0"/>
        <w:autoSpaceDN w:val="0"/>
        <w:adjustRightInd w:val="0"/>
        <w:jc w:val="both"/>
        <w:rPr>
          <w:rFonts w:ascii="Arial" w:hAnsi="Arial" w:cs="Arial"/>
          <w:sz w:val="20"/>
          <w:szCs w:val="20"/>
        </w:rPr>
      </w:pPr>
    </w:p>
    <w:p w14:paraId="0FC1A9CA"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8.1.</w:t>
      </w:r>
      <w:r w:rsidRPr="00325992">
        <w:rPr>
          <w:rFonts w:ascii="Arial" w:hAnsi="Arial" w:cs="Arial"/>
          <w:sz w:val="22"/>
          <w:szCs w:val="22"/>
        </w:rPr>
        <w:t xml:space="preserve"> Os preços inicialmente contratados são fixos e irreajustáveis no prazo de um ano contado da data do da apresentação da </w:t>
      </w:r>
      <w:r w:rsidRPr="009E443B">
        <w:rPr>
          <w:rFonts w:ascii="Arial" w:hAnsi="Arial" w:cs="Arial"/>
          <w:sz w:val="22"/>
          <w:szCs w:val="22"/>
        </w:rPr>
        <w:t>proposta.</w:t>
      </w:r>
    </w:p>
    <w:p w14:paraId="139B528C" w14:textId="77777777" w:rsidR="00294C11" w:rsidRPr="00325992" w:rsidRDefault="00294C11" w:rsidP="00294C11">
      <w:pPr>
        <w:autoSpaceDE w:val="0"/>
        <w:autoSpaceDN w:val="0"/>
        <w:adjustRightInd w:val="0"/>
        <w:jc w:val="both"/>
        <w:rPr>
          <w:rFonts w:ascii="Arial" w:hAnsi="Arial" w:cs="Arial"/>
          <w:sz w:val="22"/>
          <w:szCs w:val="22"/>
        </w:rPr>
      </w:pPr>
    </w:p>
    <w:p w14:paraId="48BA861F"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8.2.</w:t>
      </w:r>
      <w:r w:rsidRPr="00325992">
        <w:rPr>
          <w:rFonts w:ascii="Arial" w:hAnsi="Arial" w:cs="Arial"/>
          <w:sz w:val="22"/>
          <w:szCs w:val="22"/>
        </w:rPr>
        <w:t xml:space="preserve"> Após o interregno de um ano, e independentemente de pedido do contratado, os preços iniciais serão reajustados, mediante a aplicação, pelo contratante, do índice IPCA, INPC OU IGP, o que for mais vantajoso para o SAAE, exclusivamente para as obrigações iniciadas e concluídas após a ocorrência da anualidade.</w:t>
      </w:r>
    </w:p>
    <w:p w14:paraId="36B8351E" w14:textId="77777777" w:rsidR="00294C11" w:rsidRPr="00325992" w:rsidRDefault="00294C11" w:rsidP="00294C11">
      <w:pPr>
        <w:autoSpaceDE w:val="0"/>
        <w:autoSpaceDN w:val="0"/>
        <w:adjustRightInd w:val="0"/>
        <w:jc w:val="both"/>
        <w:rPr>
          <w:rFonts w:ascii="Arial" w:hAnsi="Arial" w:cs="Arial"/>
          <w:sz w:val="22"/>
          <w:szCs w:val="22"/>
        </w:rPr>
      </w:pPr>
    </w:p>
    <w:p w14:paraId="53DAA247"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8.3.</w:t>
      </w:r>
      <w:r w:rsidRPr="00325992">
        <w:rPr>
          <w:rFonts w:ascii="Arial" w:hAnsi="Arial" w:cs="Arial"/>
          <w:sz w:val="22"/>
          <w:szCs w:val="22"/>
        </w:rPr>
        <w:t xml:space="preserve"> Nos reajustes subsequentes ao primeiro, o interregno mínimo de um ano será contado a partir dos efeitos financeiros do último reajuste.</w:t>
      </w:r>
    </w:p>
    <w:p w14:paraId="05906A98" w14:textId="77777777" w:rsidR="00294C11" w:rsidRPr="00325992" w:rsidRDefault="00294C11" w:rsidP="00294C11">
      <w:pPr>
        <w:autoSpaceDE w:val="0"/>
        <w:autoSpaceDN w:val="0"/>
        <w:adjustRightInd w:val="0"/>
        <w:jc w:val="both"/>
        <w:rPr>
          <w:rFonts w:ascii="Arial" w:hAnsi="Arial" w:cs="Arial"/>
          <w:sz w:val="22"/>
          <w:szCs w:val="22"/>
        </w:rPr>
      </w:pPr>
    </w:p>
    <w:p w14:paraId="1055F2CF" w14:textId="77777777" w:rsidR="00294C11" w:rsidRPr="002F4520" w:rsidRDefault="00294C11" w:rsidP="00294C11">
      <w:pPr>
        <w:autoSpaceDE w:val="0"/>
        <w:autoSpaceDN w:val="0"/>
        <w:adjustRightInd w:val="0"/>
        <w:jc w:val="both"/>
        <w:rPr>
          <w:rFonts w:ascii="Arial" w:hAnsi="Arial" w:cs="Arial"/>
          <w:color w:val="FF0000"/>
          <w:sz w:val="22"/>
          <w:szCs w:val="22"/>
        </w:rPr>
      </w:pPr>
      <w:r w:rsidRPr="002F4520">
        <w:rPr>
          <w:rFonts w:ascii="Arial" w:hAnsi="Arial" w:cs="Arial"/>
          <w:b/>
          <w:color w:val="FF0000"/>
          <w:sz w:val="22"/>
          <w:szCs w:val="22"/>
        </w:rPr>
        <w:t>8.4.</w:t>
      </w:r>
      <w:r w:rsidRPr="002F4520">
        <w:rPr>
          <w:rFonts w:ascii="Arial" w:hAnsi="Arial" w:cs="Arial"/>
          <w:color w:val="FF0000"/>
          <w:sz w:val="22"/>
          <w:szCs w:val="22"/>
        </w:rPr>
        <w:t xml:space="preserve"> No caso de atraso ou não divulgação do índice de reajustamento, o contratante pagará ao contratado a importância calculada pela última variação conhecida, liquidando a diferença correspondente tão logo seja divulgado o índice definitivo.</w:t>
      </w:r>
    </w:p>
    <w:p w14:paraId="4C509B68" w14:textId="77777777" w:rsidR="00294C11" w:rsidRPr="00325992" w:rsidRDefault="00294C11" w:rsidP="00294C11">
      <w:pPr>
        <w:autoSpaceDE w:val="0"/>
        <w:autoSpaceDN w:val="0"/>
        <w:adjustRightInd w:val="0"/>
        <w:jc w:val="both"/>
        <w:rPr>
          <w:rFonts w:ascii="Arial" w:hAnsi="Arial" w:cs="Arial"/>
          <w:sz w:val="22"/>
          <w:szCs w:val="22"/>
        </w:rPr>
      </w:pPr>
    </w:p>
    <w:p w14:paraId="4B66C510"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8.5.</w:t>
      </w:r>
      <w:r w:rsidRPr="00325992">
        <w:rPr>
          <w:rFonts w:ascii="Arial" w:hAnsi="Arial" w:cs="Arial"/>
          <w:sz w:val="22"/>
          <w:szCs w:val="22"/>
        </w:rPr>
        <w:t xml:space="preserve"> Nas aferições finais, o índice utilizado para reajuste será, obrigatoriamente, o definitivo.</w:t>
      </w:r>
    </w:p>
    <w:p w14:paraId="40A2E050" w14:textId="77777777" w:rsidR="00294C11" w:rsidRPr="00325992" w:rsidRDefault="00294C11" w:rsidP="00294C11">
      <w:pPr>
        <w:autoSpaceDE w:val="0"/>
        <w:autoSpaceDN w:val="0"/>
        <w:adjustRightInd w:val="0"/>
        <w:jc w:val="both"/>
        <w:rPr>
          <w:rFonts w:ascii="Arial" w:hAnsi="Arial" w:cs="Arial"/>
          <w:b/>
          <w:sz w:val="22"/>
          <w:szCs w:val="22"/>
        </w:rPr>
      </w:pPr>
    </w:p>
    <w:p w14:paraId="43842D50"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8.6.</w:t>
      </w:r>
      <w:r w:rsidRPr="00325992">
        <w:rPr>
          <w:rFonts w:ascii="Arial" w:hAnsi="Arial" w:cs="Arial"/>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40CB1E25" w14:textId="77777777" w:rsidR="00294C11" w:rsidRPr="00325992" w:rsidRDefault="00294C11" w:rsidP="00294C11">
      <w:pPr>
        <w:autoSpaceDE w:val="0"/>
        <w:autoSpaceDN w:val="0"/>
        <w:adjustRightInd w:val="0"/>
        <w:jc w:val="both"/>
        <w:rPr>
          <w:rFonts w:ascii="Arial" w:hAnsi="Arial" w:cs="Arial"/>
          <w:sz w:val="22"/>
          <w:szCs w:val="22"/>
        </w:rPr>
      </w:pPr>
    </w:p>
    <w:p w14:paraId="4B50413D"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bCs/>
          <w:sz w:val="22"/>
          <w:szCs w:val="22"/>
        </w:rPr>
        <w:t>8.7.</w:t>
      </w:r>
      <w:r w:rsidRPr="00325992">
        <w:rPr>
          <w:rFonts w:ascii="Arial" w:hAnsi="Arial" w:cs="Arial"/>
          <w:sz w:val="22"/>
          <w:szCs w:val="22"/>
        </w:rPr>
        <w:t xml:space="preserve"> Na ausência de previsão legal quanto ao índice substituto, as partes elegerão novo índice oficial, para reajustamento do preço do valor remanescente, por meio de termo aditivo.</w:t>
      </w:r>
    </w:p>
    <w:p w14:paraId="60E3AC28" w14:textId="77777777" w:rsidR="00294C11" w:rsidRPr="00325992" w:rsidRDefault="00294C11" w:rsidP="00294C11">
      <w:pPr>
        <w:autoSpaceDE w:val="0"/>
        <w:autoSpaceDN w:val="0"/>
        <w:adjustRightInd w:val="0"/>
        <w:jc w:val="both"/>
        <w:rPr>
          <w:rFonts w:ascii="Arial" w:hAnsi="Arial" w:cs="Arial"/>
          <w:sz w:val="22"/>
          <w:szCs w:val="22"/>
        </w:rPr>
      </w:pPr>
    </w:p>
    <w:p w14:paraId="1950630F"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bCs/>
          <w:sz w:val="22"/>
          <w:szCs w:val="22"/>
        </w:rPr>
        <w:t>8.8.</w:t>
      </w:r>
      <w:r w:rsidRPr="00325992">
        <w:rPr>
          <w:rFonts w:ascii="Arial" w:hAnsi="Arial" w:cs="Arial"/>
          <w:sz w:val="22"/>
          <w:szCs w:val="22"/>
        </w:rPr>
        <w:t xml:space="preserve"> O reajuste será realizado por ADITAMENTO.</w:t>
      </w:r>
    </w:p>
    <w:p w14:paraId="3BF4F8D6" w14:textId="77777777" w:rsidR="00294C11" w:rsidRDefault="00294C11" w:rsidP="00294C11">
      <w:pPr>
        <w:autoSpaceDE w:val="0"/>
        <w:autoSpaceDN w:val="0"/>
        <w:adjustRightInd w:val="0"/>
        <w:jc w:val="both"/>
        <w:rPr>
          <w:rFonts w:ascii="Arial" w:hAnsi="Arial" w:cs="Arial"/>
          <w:sz w:val="20"/>
          <w:szCs w:val="20"/>
        </w:rPr>
      </w:pPr>
    </w:p>
    <w:p w14:paraId="3FFB0109" w14:textId="77777777" w:rsidR="00294C11" w:rsidRPr="00B73A19" w:rsidRDefault="00294C11" w:rsidP="00294C11">
      <w:pPr>
        <w:autoSpaceDE w:val="0"/>
        <w:autoSpaceDN w:val="0"/>
        <w:adjustRightInd w:val="0"/>
        <w:jc w:val="both"/>
        <w:rPr>
          <w:rFonts w:ascii="Arial" w:hAnsi="Arial" w:cs="Arial"/>
          <w:b/>
          <w:sz w:val="20"/>
          <w:szCs w:val="20"/>
        </w:rPr>
      </w:pPr>
      <w:r w:rsidRPr="00B73A19">
        <w:rPr>
          <w:rFonts w:ascii="Arial" w:hAnsi="Arial" w:cs="Arial"/>
          <w:b/>
          <w:sz w:val="20"/>
          <w:szCs w:val="20"/>
        </w:rPr>
        <w:t xml:space="preserve">CLÁUSULA </w:t>
      </w:r>
      <w:r>
        <w:rPr>
          <w:rFonts w:ascii="Arial" w:hAnsi="Arial" w:cs="Arial"/>
          <w:b/>
          <w:sz w:val="20"/>
          <w:szCs w:val="20"/>
        </w:rPr>
        <w:t>NONA</w:t>
      </w:r>
      <w:r w:rsidRPr="00B73A19">
        <w:rPr>
          <w:rFonts w:ascii="Arial" w:hAnsi="Arial" w:cs="Arial"/>
          <w:b/>
          <w:sz w:val="20"/>
          <w:szCs w:val="20"/>
        </w:rPr>
        <w:t xml:space="preserve">- OBRIGAÇÕES DO CONTRATANTE </w:t>
      </w:r>
    </w:p>
    <w:p w14:paraId="1B638133" w14:textId="77777777" w:rsidR="00294C11" w:rsidRPr="00325992" w:rsidRDefault="00294C11" w:rsidP="00294C11">
      <w:pPr>
        <w:autoSpaceDE w:val="0"/>
        <w:autoSpaceDN w:val="0"/>
        <w:adjustRightInd w:val="0"/>
        <w:jc w:val="both"/>
        <w:rPr>
          <w:rFonts w:ascii="Arial" w:hAnsi="Arial" w:cs="Arial"/>
          <w:sz w:val="22"/>
          <w:szCs w:val="22"/>
        </w:rPr>
      </w:pPr>
    </w:p>
    <w:p w14:paraId="53604D94"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9.1.</w:t>
      </w:r>
      <w:r w:rsidRPr="00325992">
        <w:rPr>
          <w:rFonts w:ascii="Arial" w:hAnsi="Arial" w:cs="Arial"/>
          <w:sz w:val="22"/>
          <w:szCs w:val="22"/>
        </w:rPr>
        <w:t xml:space="preserve"> As obrigações da CONTRATANTE são aquelas previstas no Termo de Referência, anexo a este contrato. </w:t>
      </w:r>
    </w:p>
    <w:p w14:paraId="308D0E9E" w14:textId="77777777" w:rsidR="00294C11" w:rsidRPr="008F58F5" w:rsidRDefault="00294C11" w:rsidP="00294C11">
      <w:pPr>
        <w:autoSpaceDE w:val="0"/>
        <w:autoSpaceDN w:val="0"/>
        <w:adjustRightInd w:val="0"/>
        <w:jc w:val="both"/>
        <w:rPr>
          <w:rFonts w:ascii="Arial" w:hAnsi="Arial" w:cs="Arial"/>
          <w:sz w:val="20"/>
          <w:szCs w:val="20"/>
        </w:rPr>
      </w:pPr>
    </w:p>
    <w:p w14:paraId="2E7693CC" w14:textId="77777777" w:rsidR="00294C11" w:rsidRPr="008F58F5" w:rsidRDefault="00294C11" w:rsidP="00294C11">
      <w:pPr>
        <w:autoSpaceDE w:val="0"/>
        <w:autoSpaceDN w:val="0"/>
        <w:adjustRightInd w:val="0"/>
        <w:jc w:val="both"/>
        <w:rPr>
          <w:rFonts w:ascii="Arial" w:hAnsi="Arial" w:cs="Arial"/>
          <w:b/>
          <w:sz w:val="20"/>
          <w:szCs w:val="20"/>
        </w:rPr>
      </w:pPr>
      <w:r w:rsidRPr="008F58F5">
        <w:rPr>
          <w:rFonts w:ascii="Arial" w:hAnsi="Arial" w:cs="Arial"/>
          <w:b/>
          <w:sz w:val="20"/>
          <w:szCs w:val="20"/>
        </w:rPr>
        <w:t xml:space="preserve">CLÁUSULA </w:t>
      </w:r>
      <w:r>
        <w:rPr>
          <w:rFonts w:ascii="Arial" w:hAnsi="Arial" w:cs="Arial"/>
          <w:b/>
          <w:sz w:val="20"/>
          <w:szCs w:val="20"/>
        </w:rPr>
        <w:t>DÉCIMA</w:t>
      </w:r>
      <w:r w:rsidRPr="008F58F5">
        <w:rPr>
          <w:rFonts w:ascii="Arial" w:hAnsi="Arial" w:cs="Arial"/>
          <w:b/>
          <w:sz w:val="20"/>
          <w:szCs w:val="20"/>
        </w:rPr>
        <w:t xml:space="preserve"> - OBRIGAÇÕES DO CONTRATADO </w:t>
      </w:r>
    </w:p>
    <w:p w14:paraId="1610CF21" w14:textId="77777777" w:rsidR="00294C11" w:rsidRPr="008F58F5" w:rsidRDefault="00294C11" w:rsidP="00294C11">
      <w:pPr>
        <w:autoSpaceDE w:val="0"/>
        <w:autoSpaceDN w:val="0"/>
        <w:adjustRightInd w:val="0"/>
        <w:jc w:val="both"/>
        <w:rPr>
          <w:rFonts w:ascii="Arial" w:hAnsi="Arial" w:cs="Arial"/>
          <w:b/>
          <w:sz w:val="20"/>
          <w:szCs w:val="20"/>
        </w:rPr>
      </w:pPr>
    </w:p>
    <w:p w14:paraId="1DE6EC8C"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10.1</w:t>
      </w:r>
      <w:r w:rsidRPr="00325992">
        <w:rPr>
          <w:rFonts w:ascii="Arial" w:hAnsi="Arial" w:cs="Arial"/>
          <w:sz w:val="22"/>
          <w:szCs w:val="22"/>
        </w:rPr>
        <w:t>. As obrigações da CONTRATADA são aquelas previstas no Termo de Referência, anexo a este contrato.</w:t>
      </w:r>
    </w:p>
    <w:p w14:paraId="3F0D7C3E" w14:textId="77777777" w:rsidR="00294C11" w:rsidRDefault="00294C11" w:rsidP="00294C11">
      <w:pPr>
        <w:autoSpaceDE w:val="0"/>
        <w:autoSpaceDN w:val="0"/>
        <w:adjustRightInd w:val="0"/>
        <w:jc w:val="both"/>
        <w:rPr>
          <w:rFonts w:ascii="Arial" w:hAnsi="Arial" w:cs="Arial"/>
          <w:sz w:val="20"/>
          <w:szCs w:val="20"/>
        </w:rPr>
      </w:pPr>
    </w:p>
    <w:p w14:paraId="03643802" w14:textId="77777777" w:rsidR="00294C11" w:rsidRDefault="00294C11" w:rsidP="00294C11">
      <w:pPr>
        <w:autoSpaceDE w:val="0"/>
        <w:autoSpaceDN w:val="0"/>
        <w:adjustRightInd w:val="0"/>
        <w:jc w:val="both"/>
        <w:rPr>
          <w:rFonts w:ascii="Arial" w:hAnsi="Arial" w:cs="Arial"/>
          <w:b/>
          <w:sz w:val="20"/>
          <w:szCs w:val="20"/>
        </w:rPr>
      </w:pPr>
      <w:r w:rsidRPr="00B73A19">
        <w:rPr>
          <w:rFonts w:ascii="Arial" w:hAnsi="Arial" w:cs="Arial"/>
          <w:b/>
          <w:sz w:val="20"/>
          <w:szCs w:val="20"/>
        </w:rPr>
        <w:t xml:space="preserve">CLÁUSULA </w:t>
      </w:r>
      <w:r>
        <w:rPr>
          <w:rFonts w:ascii="Arial" w:hAnsi="Arial" w:cs="Arial"/>
          <w:b/>
          <w:sz w:val="20"/>
          <w:szCs w:val="20"/>
        </w:rPr>
        <w:t>DÉCIMA PRIMEIRA-</w:t>
      </w:r>
      <w:r w:rsidRPr="006910AE">
        <w:rPr>
          <w:rFonts w:ascii="Arial" w:hAnsi="Arial" w:cs="Arial"/>
          <w:b/>
          <w:sz w:val="20"/>
          <w:szCs w:val="20"/>
        </w:rPr>
        <w:t xml:space="preserve"> DAS INFRAÇÕES E SANÇÕES ADMINISTRATIVAS</w:t>
      </w:r>
    </w:p>
    <w:p w14:paraId="36C56444" w14:textId="77777777" w:rsidR="00294C11" w:rsidRPr="00325992" w:rsidRDefault="00294C11" w:rsidP="00294C11">
      <w:pPr>
        <w:pStyle w:val="textbody"/>
        <w:jc w:val="both"/>
        <w:rPr>
          <w:rFonts w:ascii="Arial" w:hAnsi="Arial" w:cs="Arial"/>
          <w:sz w:val="22"/>
          <w:szCs w:val="22"/>
        </w:rPr>
      </w:pPr>
      <w:r w:rsidRPr="00325992">
        <w:rPr>
          <w:rFonts w:ascii="Arial" w:hAnsi="Arial" w:cs="Arial"/>
          <w:b/>
          <w:sz w:val="22"/>
          <w:szCs w:val="22"/>
        </w:rPr>
        <w:t>11.1.</w:t>
      </w:r>
      <w:r w:rsidRPr="00325992">
        <w:rPr>
          <w:rFonts w:ascii="Arial" w:hAnsi="Arial" w:cs="Arial"/>
          <w:sz w:val="22"/>
          <w:szCs w:val="22"/>
        </w:rPr>
        <w:t xml:space="preserve"> Comete infração administrativa, nos termos da Lei nº 14.133, de 2021, o contratado que:</w:t>
      </w:r>
    </w:p>
    <w:p w14:paraId="4DA45FBE" w14:textId="77777777" w:rsidR="00294C11" w:rsidRPr="00325992" w:rsidRDefault="00294C11" w:rsidP="00294C11">
      <w:pPr>
        <w:pStyle w:val="textbody"/>
        <w:jc w:val="both"/>
        <w:rPr>
          <w:rFonts w:ascii="Arial" w:hAnsi="Arial" w:cs="Arial"/>
          <w:sz w:val="22"/>
          <w:szCs w:val="22"/>
        </w:rPr>
      </w:pPr>
      <w:r w:rsidRPr="00325992">
        <w:rPr>
          <w:rFonts w:ascii="Arial" w:hAnsi="Arial" w:cs="Arial"/>
          <w:b/>
          <w:sz w:val="22"/>
          <w:szCs w:val="22"/>
        </w:rPr>
        <w:t xml:space="preserve">I </w:t>
      </w:r>
      <w:r w:rsidRPr="00325992">
        <w:rPr>
          <w:rFonts w:ascii="Arial" w:hAnsi="Arial" w:cs="Arial"/>
          <w:sz w:val="22"/>
          <w:szCs w:val="22"/>
        </w:rPr>
        <w:t xml:space="preserve">- Dar causa à inexecução parcial do contrato; </w:t>
      </w:r>
    </w:p>
    <w:p w14:paraId="35F9CA1A"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II</w:t>
      </w:r>
      <w:r w:rsidRPr="00325992">
        <w:rPr>
          <w:rFonts w:ascii="Arial" w:hAnsi="Arial" w:cs="Arial"/>
          <w:sz w:val="22"/>
          <w:szCs w:val="22"/>
        </w:rPr>
        <w:t xml:space="preserve">- Dar causa à inexecução parcial do contrato que cause grave dano à Administração, ao funcionamento dos serviços públicos ou ao interesse coletivo; </w:t>
      </w:r>
    </w:p>
    <w:p w14:paraId="4ACB0543"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III</w:t>
      </w:r>
      <w:r w:rsidRPr="00325992">
        <w:rPr>
          <w:rFonts w:ascii="Arial" w:hAnsi="Arial" w:cs="Arial"/>
          <w:sz w:val="22"/>
          <w:szCs w:val="22"/>
        </w:rPr>
        <w:t xml:space="preserve"> - Dar causa à inexecução total do contrato; </w:t>
      </w:r>
    </w:p>
    <w:p w14:paraId="6995AF8F"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IV</w:t>
      </w:r>
      <w:r w:rsidRPr="00325992">
        <w:rPr>
          <w:rFonts w:ascii="Arial" w:hAnsi="Arial" w:cs="Arial"/>
          <w:sz w:val="22"/>
          <w:szCs w:val="22"/>
        </w:rPr>
        <w:t xml:space="preserve"> - Deixar de entregar a documentação exigida para o certame; </w:t>
      </w:r>
    </w:p>
    <w:p w14:paraId="2E7CE115"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V</w:t>
      </w:r>
      <w:r w:rsidRPr="00325992">
        <w:rPr>
          <w:rFonts w:ascii="Arial" w:hAnsi="Arial" w:cs="Arial"/>
          <w:sz w:val="22"/>
          <w:szCs w:val="22"/>
        </w:rPr>
        <w:t xml:space="preserve"> - Não manter a proposta, salvo em decorrência de fato superveniente devidamente justificado;</w:t>
      </w:r>
    </w:p>
    <w:p w14:paraId="07D3BE32"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VI</w:t>
      </w:r>
      <w:r w:rsidRPr="00325992">
        <w:rPr>
          <w:rFonts w:ascii="Arial" w:hAnsi="Arial" w:cs="Arial"/>
          <w:sz w:val="22"/>
          <w:szCs w:val="22"/>
        </w:rPr>
        <w:t xml:space="preserve"> - Não celebrar o contrato ou não entregar a documentação exigida para a contratação, quando convocado dentro do prazo de validade de sua proposta;</w:t>
      </w:r>
    </w:p>
    <w:p w14:paraId="6134364A"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VII</w:t>
      </w:r>
      <w:r w:rsidRPr="00325992">
        <w:rPr>
          <w:rFonts w:ascii="Arial" w:hAnsi="Arial" w:cs="Arial"/>
          <w:sz w:val="22"/>
          <w:szCs w:val="22"/>
        </w:rPr>
        <w:t xml:space="preserve"> - Ensejar o retardamento da execução ou da entrega do objeto do Processo de Contratação sem motivo justificado;</w:t>
      </w:r>
    </w:p>
    <w:p w14:paraId="2B13A294"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 xml:space="preserve">VIII </w:t>
      </w:r>
      <w:r w:rsidRPr="00325992">
        <w:rPr>
          <w:rFonts w:ascii="Arial" w:hAnsi="Arial" w:cs="Arial"/>
          <w:sz w:val="22"/>
          <w:szCs w:val="22"/>
        </w:rPr>
        <w:t>- Apresentar declaração ou documentação falsa exigida para o certame ou prestar declaração falsa durante o Processo de Contratação Direta ou a execução do contrato;</w:t>
      </w:r>
    </w:p>
    <w:p w14:paraId="2B50DE9C"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IX</w:t>
      </w:r>
      <w:r w:rsidRPr="00325992">
        <w:rPr>
          <w:rFonts w:ascii="Arial" w:hAnsi="Arial" w:cs="Arial"/>
          <w:sz w:val="22"/>
          <w:szCs w:val="22"/>
        </w:rPr>
        <w:t xml:space="preserve"> - Fraudar o Processo de Contratação Direta ou praticar ato fraudulento na execução do contrato; </w:t>
      </w:r>
    </w:p>
    <w:p w14:paraId="5878CE27"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X</w:t>
      </w:r>
      <w:r w:rsidRPr="00325992">
        <w:rPr>
          <w:rFonts w:ascii="Arial" w:hAnsi="Arial" w:cs="Arial"/>
          <w:sz w:val="22"/>
          <w:szCs w:val="22"/>
        </w:rPr>
        <w:t xml:space="preserve"> - Comportar-se de modo inidôneo ou cometer fraude de qualquer natureza;</w:t>
      </w:r>
    </w:p>
    <w:p w14:paraId="2D8992F3"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XI</w:t>
      </w:r>
      <w:r w:rsidRPr="00325992">
        <w:rPr>
          <w:rFonts w:ascii="Arial" w:hAnsi="Arial" w:cs="Arial"/>
          <w:sz w:val="22"/>
          <w:szCs w:val="22"/>
        </w:rPr>
        <w:t xml:space="preserve"> - Praticar atos ilícitos com vistas a frustrar os objetivos do Processo de Contratação;</w:t>
      </w:r>
    </w:p>
    <w:p w14:paraId="11D73385"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 xml:space="preserve">XII </w:t>
      </w:r>
      <w:r w:rsidRPr="00325992">
        <w:rPr>
          <w:rFonts w:ascii="Arial" w:hAnsi="Arial" w:cs="Arial"/>
          <w:sz w:val="22"/>
          <w:szCs w:val="22"/>
        </w:rPr>
        <w:t xml:space="preserve">- Praticar ato lesivo previsto no art. 5º da Lei nº 12.846, de 1º de agosto de 2013. </w:t>
      </w:r>
    </w:p>
    <w:p w14:paraId="07E0347C" w14:textId="77777777" w:rsidR="00294C11" w:rsidRPr="00325992" w:rsidRDefault="00294C11" w:rsidP="00294C11">
      <w:pPr>
        <w:jc w:val="both"/>
        <w:rPr>
          <w:rFonts w:ascii="Arial" w:hAnsi="Arial" w:cs="Arial"/>
          <w:sz w:val="22"/>
          <w:szCs w:val="22"/>
        </w:rPr>
      </w:pPr>
    </w:p>
    <w:p w14:paraId="3F4A313E"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11.2.</w:t>
      </w:r>
      <w:r w:rsidRPr="00325992">
        <w:rPr>
          <w:rFonts w:ascii="Arial" w:hAnsi="Arial" w:cs="Arial"/>
          <w:sz w:val="22"/>
          <w:szCs w:val="22"/>
        </w:rPr>
        <w:t xml:space="preserve"> Com fulcro na Lei nº 14.133, de 2021, a Administração poderá, garantida a prévia defesa, aplicar aos licitantes e/ou adjudicatários as seguintes sanções, sem prejuízo das responsabilidades civil e criminal:</w:t>
      </w:r>
    </w:p>
    <w:p w14:paraId="1C4FFA35"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w:t>
      </w:r>
      <w:r w:rsidRPr="00325992">
        <w:rPr>
          <w:rFonts w:ascii="Arial" w:hAnsi="Arial" w:cs="Arial"/>
          <w:sz w:val="22"/>
          <w:szCs w:val="22"/>
        </w:rPr>
        <w:t>- Advertência;</w:t>
      </w:r>
    </w:p>
    <w:p w14:paraId="433E7F32"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 xml:space="preserve">II- </w:t>
      </w:r>
      <w:r w:rsidRPr="00325992">
        <w:rPr>
          <w:rFonts w:ascii="Arial" w:hAnsi="Arial" w:cs="Arial"/>
          <w:sz w:val="22"/>
          <w:szCs w:val="22"/>
        </w:rPr>
        <w:t>Multa</w:t>
      </w:r>
    </w:p>
    <w:p w14:paraId="4FA286FE" w14:textId="77777777" w:rsidR="00294C11" w:rsidRPr="00325992" w:rsidRDefault="00294C11" w:rsidP="00294C11">
      <w:pPr>
        <w:pStyle w:val="PargrafodaLista"/>
        <w:numPr>
          <w:ilvl w:val="0"/>
          <w:numId w:val="1"/>
        </w:numPr>
        <w:jc w:val="both"/>
        <w:rPr>
          <w:rFonts w:ascii="Arial" w:hAnsi="Arial" w:cs="Arial"/>
          <w:sz w:val="22"/>
          <w:szCs w:val="22"/>
        </w:rPr>
      </w:pPr>
      <w:r w:rsidRPr="00325992">
        <w:rPr>
          <w:rFonts w:ascii="Arial" w:hAnsi="Arial" w:cs="Arial"/>
          <w:sz w:val="22"/>
          <w:szCs w:val="22"/>
        </w:rPr>
        <w:t>compensatória e</w:t>
      </w:r>
    </w:p>
    <w:p w14:paraId="29219258" w14:textId="77777777" w:rsidR="00294C11" w:rsidRPr="00325992" w:rsidRDefault="00294C11" w:rsidP="00294C11">
      <w:pPr>
        <w:pStyle w:val="PargrafodaLista"/>
        <w:numPr>
          <w:ilvl w:val="0"/>
          <w:numId w:val="1"/>
        </w:numPr>
        <w:jc w:val="both"/>
        <w:rPr>
          <w:rFonts w:ascii="Arial" w:hAnsi="Arial" w:cs="Arial"/>
          <w:sz w:val="22"/>
          <w:szCs w:val="22"/>
        </w:rPr>
      </w:pPr>
      <w:r w:rsidRPr="00325992">
        <w:rPr>
          <w:rFonts w:ascii="Arial" w:hAnsi="Arial" w:cs="Arial"/>
          <w:sz w:val="22"/>
          <w:szCs w:val="22"/>
        </w:rPr>
        <w:t>de mora.</w:t>
      </w:r>
    </w:p>
    <w:p w14:paraId="07F80C2B"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III</w:t>
      </w:r>
      <w:r w:rsidRPr="00325992">
        <w:rPr>
          <w:rFonts w:ascii="Arial" w:hAnsi="Arial" w:cs="Arial"/>
          <w:sz w:val="22"/>
          <w:szCs w:val="22"/>
        </w:rPr>
        <w:t>- Impedimento de licitar e contratar e</w:t>
      </w:r>
    </w:p>
    <w:p w14:paraId="51F78B10"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IV</w:t>
      </w:r>
      <w:r w:rsidRPr="00325992">
        <w:rPr>
          <w:rFonts w:ascii="Arial" w:hAnsi="Arial" w:cs="Arial"/>
          <w:sz w:val="22"/>
          <w:szCs w:val="22"/>
        </w:rPr>
        <w:t>- Declaração de inidoneidade para licitar ou contratar, enquanto perdurarem os motivos determinantes da punição ou até que seja promovida sua reabilitação perante a própria autoridade que aplicou a penalidade.</w:t>
      </w:r>
    </w:p>
    <w:p w14:paraId="209EBC8E" w14:textId="77777777" w:rsidR="00294C11" w:rsidRPr="00325992" w:rsidRDefault="00294C11" w:rsidP="00294C11">
      <w:pPr>
        <w:jc w:val="both"/>
        <w:rPr>
          <w:rFonts w:ascii="Arial" w:hAnsi="Arial" w:cs="Arial"/>
          <w:sz w:val="22"/>
          <w:szCs w:val="22"/>
        </w:rPr>
      </w:pPr>
    </w:p>
    <w:p w14:paraId="04B461F7"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11.3.</w:t>
      </w:r>
      <w:r w:rsidRPr="00325992">
        <w:rPr>
          <w:rFonts w:ascii="Arial" w:hAnsi="Arial" w:cs="Arial"/>
          <w:sz w:val="22"/>
          <w:szCs w:val="22"/>
        </w:rPr>
        <w:t xml:space="preserve"> Na aplicação das sanções serão considerados: </w:t>
      </w:r>
    </w:p>
    <w:p w14:paraId="171EF40F"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11.3.1.</w:t>
      </w:r>
      <w:r w:rsidRPr="00325992">
        <w:rPr>
          <w:rFonts w:ascii="Arial" w:hAnsi="Arial" w:cs="Arial"/>
          <w:sz w:val="22"/>
          <w:szCs w:val="22"/>
        </w:rPr>
        <w:t xml:space="preserve"> A natureza e a gravidade da infração cometida. </w:t>
      </w:r>
    </w:p>
    <w:p w14:paraId="1985A730"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11.3.2.</w:t>
      </w:r>
      <w:r w:rsidRPr="00325992">
        <w:rPr>
          <w:rFonts w:ascii="Arial" w:hAnsi="Arial" w:cs="Arial"/>
          <w:sz w:val="22"/>
          <w:szCs w:val="22"/>
        </w:rPr>
        <w:t xml:space="preserve"> As peculiaridades do caso concreto</w:t>
      </w:r>
    </w:p>
    <w:p w14:paraId="376B97B5"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11.3.3.</w:t>
      </w:r>
      <w:r w:rsidRPr="00325992">
        <w:rPr>
          <w:rFonts w:ascii="Arial" w:hAnsi="Arial" w:cs="Arial"/>
          <w:sz w:val="22"/>
          <w:szCs w:val="22"/>
        </w:rPr>
        <w:t xml:space="preserve"> As circunstâncias agravantes ou atenuantes</w:t>
      </w:r>
    </w:p>
    <w:p w14:paraId="35A7C83B"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11.3.4.</w:t>
      </w:r>
      <w:r w:rsidRPr="00325992">
        <w:rPr>
          <w:rFonts w:ascii="Arial" w:hAnsi="Arial" w:cs="Arial"/>
          <w:sz w:val="22"/>
          <w:szCs w:val="22"/>
        </w:rPr>
        <w:t xml:space="preserve"> Os danos que dela provierem para a Administração Pública</w:t>
      </w:r>
    </w:p>
    <w:p w14:paraId="00B9523C"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11.3.5.</w:t>
      </w:r>
      <w:r w:rsidRPr="00325992">
        <w:rPr>
          <w:rFonts w:ascii="Arial" w:hAnsi="Arial" w:cs="Arial"/>
          <w:sz w:val="22"/>
          <w:szCs w:val="22"/>
        </w:rPr>
        <w:t xml:space="preserve"> A implantação ou o aperfeiçoamento de programa de integridade, conforme normas e orientações dos órgãos de controle.</w:t>
      </w:r>
    </w:p>
    <w:p w14:paraId="60947042" w14:textId="77777777" w:rsidR="00294C11" w:rsidRPr="00325992" w:rsidRDefault="00294C11" w:rsidP="00294C11">
      <w:pPr>
        <w:jc w:val="both"/>
        <w:rPr>
          <w:rFonts w:ascii="Arial" w:hAnsi="Arial" w:cs="Arial"/>
          <w:sz w:val="22"/>
          <w:szCs w:val="22"/>
        </w:rPr>
      </w:pPr>
    </w:p>
    <w:p w14:paraId="39A3711D"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11.4.</w:t>
      </w:r>
      <w:r w:rsidRPr="00325992">
        <w:rPr>
          <w:rFonts w:ascii="Arial" w:hAnsi="Arial" w:cs="Arial"/>
          <w:sz w:val="22"/>
          <w:szCs w:val="22"/>
        </w:rPr>
        <w:t xml:space="preserve"> As sanções previstas nos incisos I, III e IV poderão ser aplicadas cumulativamente com a prevista no inciso II. </w:t>
      </w:r>
    </w:p>
    <w:p w14:paraId="4E37425F" w14:textId="77777777" w:rsidR="00294C11" w:rsidRPr="00325992" w:rsidRDefault="00294C11" w:rsidP="00294C11">
      <w:pPr>
        <w:jc w:val="both"/>
        <w:rPr>
          <w:rFonts w:ascii="Arial" w:hAnsi="Arial" w:cs="Arial"/>
          <w:sz w:val="22"/>
          <w:szCs w:val="22"/>
        </w:rPr>
      </w:pPr>
    </w:p>
    <w:p w14:paraId="38FA1260"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11.5.</w:t>
      </w:r>
      <w:r w:rsidRPr="00325992">
        <w:rPr>
          <w:rFonts w:ascii="Arial" w:hAnsi="Arial" w:cs="Arial"/>
          <w:sz w:val="22"/>
          <w:szCs w:val="22"/>
        </w:rPr>
        <w:t xml:space="preserve"> Para efeito deste termo, equipara-se ao contrato qualquer outro acordo firmado entre a administração pública municipal e outra pessoa física ou jurídica, de direito público ou privado, ainda que com outra denominação, inclusive nota de empenho ou instrumento equivalente, e que estabeleça obrigações de dar, fazer ou entregar, entre outras admitidas em direito, excetuadas as contratações temporárias.</w:t>
      </w:r>
    </w:p>
    <w:p w14:paraId="6C9FBADF" w14:textId="77777777" w:rsidR="00294C11" w:rsidRPr="00325992" w:rsidRDefault="00294C11" w:rsidP="00294C11">
      <w:pPr>
        <w:jc w:val="both"/>
        <w:rPr>
          <w:rFonts w:ascii="Arial" w:hAnsi="Arial" w:cs="Arial"/>
          <w:sz w:val="22"/>
          <w:szCs w:val="22"/>
        </w:rPr>
      </w:pPr>
    </w:p>
    <w:p w14:paraId="46D10096"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11.6.</w:t>
      </w:r>
      <w:r w:rsidRPr="00325992">
        <w:rPr>
          <w:rFonts w:ascii="Arial" w:hAnsi="Arial" w:cs="Arial"/>
          <w:sz w:val="22"/>
          <w:szCs w:val="22"/>
        </w:rPr>
        <w:t xml:space="preserve"> A sanção de advertência será aplicada como instrumento de diálogo e correção de conduta nas seguintes hipóteses, quando não se justificar a imposição de penalidade mais grave:</w:t>
      </w:r>
    </w:p>
    <w:p w14:paraId="5B1052D5"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 xml:space="preserve"> I</w:t>
      </w:r>
      <w:r w:rsidRPr="00325992">
        <w:rPr>
          <w:rFonts w:ascii="Arial" w:hAnsi="Arial" w:cs="Arial"/>
          <w:sz w:val="22"/>
          <w:szCs w:val="22"/>
        </w:rPr>
        <w:t xml:space="preserve"> – Descumprimento de pequena relevância;</w:t>
      </w:r>
    </w:p>
    <w:p w14:paraId="1C469524"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II –</w:t>
      </w:r>
      <w:r w:rsidRPr="00325992">
        <w:rPr>
          <w:rFonts w:ascii="Arial" w:hAnsi="Arial" w:cs="Arial"/>
          <w:sz w:val="22"/>
          <w:szCs w:val="22"/>
        </w:rPr>
        <w:t xml:space="preserve">Inexecução parcial de obrigação contratual. </w:t>
      </w:r>
    </w:p>
    <w:p w14:paraId="5AD43ECC" w14:textId="77777777" w:rsidR="00294C11" w:rsidRPr="00325992" w:rsidRDefault="00294C11" w:rsidP="00294C11">
      <w:pPr>
        <w:jc w:val="both"/>
        <w:rPr>
          <w:rFonts w:ascii="Arial" w:hAnsi="Arial" w:cs="Arial"/>
          <w:sz w:val="22"/>
          <w:szCs w:val="22"/>
        </w:rPr>
      </w:pPr>
    </w:p>
    <w:p w14:paraId="1B7A0535"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11.6.1.</w:t>
      </w:r>
      <w:r w:rsidRPr="00325992">
        <w:rPr>
          <w:rFonts w:ascii="Arial" w:hAnsi="Arial" w:cs="Arial"/>
          <w:sz w:val="22"/>
          <w:szCs w:val="22"/>
        </w:rPr>
        <w:t xml:space="preserve"> Para os fins deste contrato, considera-se pequena relevância o descumprimento de obrigações ou deveres instrumentais ou formais que não impactam objetivamente na execução do contrato e não causem prejuízos à administração.</w:t>
      </w:r>
    </w:p>
    <w:p w14:paraId="332687B7" w14:textId="77777777" w:rsidR="00294C11" w:rsidRPr="00325992" w:rsidRDefault="00294C11" w:rsidP="00294C11">
      <w:pPr>
        <w:jc w:val="both"/>
        <w:rPr>
          <w:rFonts w:ascii="Arial" w:hAnsi="Arial" w:cs="Arial"/>
          <w:sz w:val="22"/>
          <w:szCs w:val="22"/>
        </w:rPr>
      </w:pPr>
    </w:p>
    <w:p w14:paraId="68313991"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11.7.</w:t>
      </w:r>
      <w:r w:rsidRPr="00325992">
        <w:rPr>
          <w:rFonts w:ascii="Arial" w:hAnsi="Arial" w:cs="Arial"/>
          <w:sz w:val="22"/>
          <w:szCs w:val="22"/>
        </w:rPr>
        <w:t xml:space="preserve"> A sanção de multa compensatória será aplicada ao responsável por qualquer das infrações administrativas previstas no art. 155 da Lei Federal nº 14.133, de 2021, não podendo ser inferior a 0,5% (cinco décimos por cento) nem superior a 30% (trinta por cento) do valor contratado, observando-se os seguintes parâmetros: </w:t>
      </w:r>
    </w:p>
    <w:p w14:paraId="437A5175" w14:textId="77777777" w:rsidR="00294C11" w:rsidRPr="00325992" w:rsidRDefault="00294C11" w:rsidP="00294C11">
      <w:pPr>
        <w:jc w:val="both"/>
        <w:rPr>
          <w:rFonts w:ascii="Arial" w:hAnsi="Arial" w:cs="Arial"/>
          <w:sz w:val="22"/>
          <w:szCs w:val="22"/>
        </w:rPr>
      </w:pPr>
    </w:p>
    <w:p w14:paraId="4693D0EB"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 -</w:t>
      </w:r>
      <w:r w:rsidRPr="00325992">
        <w:rPr>
          <w:rFonts w:ascii="Arial" w:hAnsi="Arial" w:cs="Arial"/>
          <w:sz w:val="22"/>
          <w:szCs w:val="22"/>
        </w:rPr>
        <w:t xml:space="preserve">0,5% (cinco décimos por cento) a 1% (um por cento) do valor contratado, para aquele que: </w:t>
      </w:r>
    </w:p>
    <w:p w14:paraId="2FC291ED" w14:textId="77777777" w:rsidR="00294C11" w:rsidRPr="00325992" w:rsidRDefault="00294C11" w:rsidP="00294C11">
      <w:pPr>
        <w:jc w:val="both"/>
        <w:rPr>
          <w:rFonts w:ascii="Arial" w:hAnsi="Arial" w:cs="Arial"/>
          <w:sz w:val="22"/>
          <w:szCs w:val="22"/>
        </w:rPr>
      </w:pPr>
      <w:r w:rsidRPr="00325992">
        <w:rPr>
          <w:rFonts w:ascii="Arial" w:hAnsi="Arial" w:cs="Arial"/>
          <w:sz w:val="22"/>
          <w:szCs w:val="22"/>
        </w:rPr>
        <w:t xml:space="preserve">a) deixar de entregar a documentação exigida para o certame; </w:t>
      </w:r>
    </w:p>
    <w:p w14:paraId="566500AC" w14:textId="77777777" w:rsidR="00294C11" w:rsidRPr="00325992" w:rsidRDefault="00294C11" w:rsidP="00294C11">
      <w:pPr>
        <w:jc w:val="both"/>
        <w:rPr>
          <w:rFonts w:ascii="Arial" w:hAnsi="Arial" w:cs="Arial"/>
          <w:sz w:val="22"/>
          <w:szCs w:val="22"/>
        </w:rPr>
      </w:pPr>
      <w:r w:rsidRPr="00325992">
        <w:rPr>
          <w:rFonts w:ascii="Arial" w:hAnsi="Arial" w:cs="Arial"/>
          <w:sz w:val="22"/>
          <w:szCs w:val="22"/>
        </w:rPr>
        <w:t xml:space="preserve">b) não mantiver a proposta, salvo em decorrência de fato superveniente devidamente justificado; </w:t>
      </w:r>
    </w:p>
    <w:p w14:paraId="7BD79C93" w14:textId="77777777" w:rsidR="00294C11" w:rsidRPr="00325992" w:rsidRDefault="00294C11" w:rsidP="00294C11">
      <w:pPr>
        <w:jc w:val="both"/>
        <w:rPr>
          <w:rFonts w:ascii="Arial" w:hAnsi="Arial" w:cs="Arial"/>
          <w:sz w:val="22"/>
          <w:szCs w:val="22"/>
        </w:rPr>
      </w:pPr>
    </w:p>
    <w:p w14:paraId="199EA84B"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II -</w:t>
      </w:r>
      <w:r w:rsidRPr="00325992">
        <w:rPr>
          <w:rFonts w:ascii="Arial" w:hAnsi="Arial" w:cs="Arial"/>
          <w:sz w:val="22"/>
          <w:szCs w:val="22"/>
        </w:rPr>
        <w:t xml:space="preserve"> 20% (vinte por cento) sobre o valor da parcela do objeto não executado, em caso de inexecução parcial do contrato, ou entrega de objeto com vícios ou defeitos ocultos que o torne impróprio ao uso a que é destinado, ou diminuam-lhe o valor ou, ainda, fora das especificações contratadas;</w:t>
      </w:r>
    </w:p>
    <w:p w14:paraId="76AB0681" w14:textId="77777777" w:rsidR="00294C11" w:rsidRPr="00325992" w:rsidRDefault="00294C11" w:rsidP="00294C11">
      <w:pPr>
        <w:jc w:val="both"/>
        <w:rPr>
          <w:rFonts w:ascii="Arial" w:hAnsi="Arial" w:cs="Arial"/>
          <w:sz w:val="22"/>
          <w:szCs w:val="22"/>
        </w:rPr>
      </w:pPr>
    </w:p>
    <w:p w14:paraId="1A258B16"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III -</w:t>
      </w:r>
      <w:r w:rsidRPr="00325992">
        <w:rPr>
          <w:rFonts w:ascii="Arial" w:hAnsi="Arial" w:cs="Arial"/>
          <w:sz w:val="22"/>
          <w:szCs w:val="22"/>
        </w:rPr>
        <w:t xml:space="preserve"> 30% (trinta por cento) sobre o valor contratado, em caso de:</w:t>
      </w:r>
    </w:p>
    <w:p w14:paraId="2D558729" w14:textId="77777777" w:rsidR="00294C11" w:rsidRPr="00325992" w:rsidRDefault="00294C11" w:rsidP="00294C11">
      <w:pPr>
        <w:jc w:val="both"/>
        <w:rPr>
          <w:rFonts w:ascii="Arial" w:hAnsi="Arial" w:cs="Arial"/>
          <w:sz w:val="22"/>
          <w:szCs w:val="22"/>
        </w:rPr>
      </w:pPr>
      <w:r w:rsidRPr="00325992">
        <w:rPr>
          <w:rFonts w:ascii="Arial" w:hAnsi="Arial" w:cs="Arial"/>
          <w:sz w:val="22"/>
          <w:szCs w:val="22"/>
        </w:rPr>
        <w:t xml:space="preserve">a) apresentação de declaração ou documentação falsa exigida para o certame ou declaração falsa durante a licitação ou a execução do contrato; </w:t>
      </w:r>
    </w:p>
    <w:p w14:paraId="452F0444" w14:textId="77777777" w:rsidR="00294C11" w:rsidRPr="00325992" w:rsidRDefault="00294C11" w:rsidP="00294C11">
      <w:pPr>
        <w:jc w:val="both"/>
        <w:rPr>
          <w:rFonts w:ascii="Arial" w:hAnsi="Arial" w:cs="Arial"/>
          <w:sz w:val="22"/>
          <w:szCs w:val="22"/>
        </w:rPr>
      </w:pPr>
      <w:r w:rsidRPr="00325992">
        <w:rPr>
          <w:rFonts w:ascii="Arial" w:hAnsi="Arial" w:cs="Arial"/>
          <w:sz w:val="22"/>
          <w:szCs w:val="22"/>
        </w:rPr>
        <w:t>b) fraude à licitação ou prática de ato fraudulento na execução do contrato;</w:t>
      </w:r>
    </w:p>
    <w:p w14:paraId="37C36C69" w14:textId="77777777" w:rsidR="00294C11" w:rsidRPr="00325992" w:rsidRDefault="00294C11" w:rsidP="00294C11">
      <w:pPr>
        <w:jc w:val="both"/>
        <w:rPr>
          <w:rFonts w:ascii="Arial" w:hAnsi="Arial" w:cs="Arial"/>
          <w:sz w:val="22"/>
          <w:szCs w:val="22"/>
        </w:rPr>
      </w:pPr>
      <w:r w:rsidRPr="00325992">
        <w:rPr>
          <w:rFonts w:ascii="Arial" w:hAnsi="Arial" w:cs="Arial"/>
          <w:sz w:val="22"/>
          <w:szCs w:val="22"/>
        </w:rPr>
        <w:t xml:space="preserve">c) comportamento inidôneo ou fraude de qualquer natureza; </w:t>
      </w:r>
    </w:p>
    <w:p w14:paraId="5F22CB77" w14:textId="77777777" w:rsidR="00294C11" w:rsidRPr="00325992" w:rsidRDefault="00294C11" w:rsidP="00294C11">
      <w:pPr>
        <w:jc w:val="both"/>
        <w:rPr>
          <w:rFonts w:ascii="Arial" w:hAnsi="Arial" w:cs="Arial"/>
          <w:sz w:val="22"/>
          <w:szCs w:val="22"/>
        </w:rPr>
      </w:pPr>
      <w:r w:rsidRPr="00325992">
        <w:rPr>
          <w:rFonts w:ascii="Arial" w:hAnsi="Arial" w:cs="Arial"/>
          <w:sz w:val="22"/>
          <w:szCs w:val="22"/>
        </w:rPr>
        <w:t>d) prática de atos ilícitos com vistas a frustrar os objetivos da licitação;</w:t>
      </w:r>
    </w:p>
    <w:p w14:paraId="54E46D78" w14:textId="77777777" w:rsidR="00294C11" w:rsidRPr="00325992" w:rsidRDefault="00294C11" w:rsidP="00294C11">
      <w:pPr>
        <w:jc w:val="both"/>
        <w:rPr>
          <w:rFonts w:ascii="Arial" w:hAnsi="Arial" w:cs="Arial"/>
          <w:sz w:val="22"/>
          <w:szCs w:val="22"/>
        </w:rPr>
      </w:pPr>
      <w:r w:rsidRPr="00325992">
        <w:rPr>
          <w:rFonts w:ascii="Arial" w:hAnsi="Arial" w:cs="Arial"/>
          <w:sz w:val="22"/>
          <w:szCs w:val="22"/>
        </w:rPr>
        <w:t>e) prática de ato lesivo previsto no art. 5º da Lei nº 12.846, de 1º de agosto de 2013.</w:t>
      </w:r>
    </w:p>
    <w:p w14:paraId="5A487B3F" w14:textId="77777777" w:rsidR="00294C11" w:rsidRPr="00325992" w:rsidRDefault="00294C11" w:rsidP="00294C11">
      <w:pPr>
        <w:jc w:val="both"/>
        <w:rPr>
          <w:rFonts w:ascii="Arial" w:hAnsi="Arial" w:cs="Arial"/>
          <w:sz w:val="22"/>
          <w:szCs w:val="22"/>
        </w:rPr>
      </w:pPr>
      <w:r w:rsidRPr="00325992">
        <w:rPr>
          <w:rFonts w:ascii="Arial" w:hAnsi="Arial" w:cs="Arial"/>
          <w:sz w:val="22"/>
          <w:szCs w:val="22"/>
        </w:rPr>
        <w:t>f) dar causa à inexecução parcial do contrato que cause grave dano à Administração, ao funcionamento dos serviços públicos ou ao interesse coletivo;</w:t>
      </w:r>
    </w:p>
    <w:p w14:paraId="29ACF3E2" w14:textId="77777777" w:rsidR="00294C11" w:rsidRPr="00325992" w:rsidRDefault="00294C11" w:rsidP="00294C11">
      <w:pPr>
        <w:jc w:val="both"/>
        <w:rPr>
          <w:rFonts w:ascii="Arial" w:hAnsi="Arial" w:cs="Arial"/>
          <w:sz w:val="22"/>
          <w:szCs w:val="22"/>
        </w:rPr>
      </w:pPr>
      <w:r w:rsidRPr="00325992">
        <w:rPr>
          <w:rFonts w:ascii="Arial" w:hAnsi="Arial" w:cs="Arial"/>
          <w:sz w:val="22"/>
          <w:szCs w:val="22"/>
        </w:rPr>
        <w:t>g) dar causa à inexecução total do objeto do contrato.</w:t>
      </w:r>
    </w:p>
    <w:p w14:paraId="6B14F054" w14:textId="77777777" w:rsidR="00294C11" w:rsidRPr="00325992" w:rsidRDefault="00294C11" w:rsidP="00294C11">
      <w:pPr>
        <w:jc w:val="both"/>
        <w:rPr>
          <w:rFonts w:ascii="Arial" w:hAnsi="Arial" w:cs="Arial"/>
          <w:sz w:val="22"/>
          <w:szCs w:val="22"/>
        </w:rPr>
      </w:pPr>
    </w:p>
    <w:p w14:paraId="1D54AE72"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11.7.1</w:t>
      </w:r>
      <w:r w:rsidRPr="00325992">
        <w:rPr>
          <w:rFonts w:ascii="Arial" w:hAnsi="Arial" w:cs="Arial"/>
          <w:sz w:val="22"/>
          <w:szCs w:val="22"/>
        </w:rPr>
        <w:t>. Naqueles contratos que ainda não foram celebrados, o percentual de que trata o subitem acima, para cálculo da multa compensatória incidirá sobre o valor estimado da contratação;</w:t>
      </w:r>
    </w:p>
    <w:p w14:paraId="54B4FC7E" w14:textId="77777777" w:rsidR="00294C11" w:rsidRPr="00325992" w:rsidRDefault="00294C11" w:rsidP="00294C11">
      <w:pPr>
        <w:jc w:val="both"/>
        <w:rPr>
          <w:rFonts w:ascii="Arial" w:hAnsi="Arial" w:cs="Arial"/>
          <w:sz w:val="22"/>
          <w:szCs w:val="22"/>
        </w:rPr>
      </w:pPr>
    </w:p>
    <w:p w14:paraId="3E4746A4"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11.7.2.</w:t>
      </w:r>
      <w:r w:rsidRPr="00325992">
        <w:rPr>
          <w:rFonts w:ascii="Arial" w:hAnsi="Arial" w:cs="Arial"/>
          <w:sz w:val="22"/>
          <w:szCs w:val="22"/>
        </w:rPr>
        <w:t xml:space="preserve"> Considera-se inexecução total do contrato:</w:t>
      </w:r>
    </w:p>
    <w:p w14:paraId="4F6DC563" w14:textId="77777777" w:rsidR="00294C11" w:rsidRPr="00325992" w:rsidRDefault="00294C11" w:rsidP="00294C11">
      <w:pPr>
        <w:jc w:val="both"/>
        <w:rPr>
          <w:rFonts w:ascii="Arial" w:hAnsi="Arial" w:cs="Arial"/>
          <w:sz w:val="22"/>
          <w:szCs w:val="22"/>
        </w:rPr>
      </w:pPr>
    </w:p>
    <w:p w14:paraId="413A4F91" w14:textId="77777777" w:rsidR="00294C11" w:rsidRPr="00325992" w:rsidRDefault="00294C11" w:rsidP="00294C11">
      <w:pPr>
        <w:jc w:val="both"/>
        <w:rPr>
          <w:rFonts w:ascii="Arial" w:hAnsi="Arial" w:cs="Arial"/>
          <w:sz w:val="22"/>
          <w:szCs w:val="22"/>
        </w:rPr>
      </w:pPr>
      <w:r w:rsidRPr="00325992">
        <w:rPr>
          <w:rFonts w:ascii="Arial" w:hAnsi="Arial" w:cs="Arial"/>
          <w:sz w:val="22"/>
          <w:szCs w:val="22"/>
        </w:rPr>
        <w:t xml:space="preserve">I - Recusa injustificada de cumprimento integral da obrigação contratualmente determinada; e </w:t>
      </w:r>
    </w:p>
    <w:p w14:paraId="750B3707" w14:textId="77777777" w:rsidR="00294C11" w:rsidRPr="00325992" w:rsidRDefault="00294C11" w:rsidP="00294C11">
      <w:pPr>
        <w:jc w:val="both"/>
        <w:rPr>
          <w:rFonts w:ascii="Arial" w:hAnsi="Arial" w:cs="Arial"/>
          <w:sz w:val="22"/>
          <w:szCs w:val="22"/>
        </w:rPr>
      </w:pPr>
      <w:r w:rsidRPr="00325992">
        <w:rPr>
          <w:rFonts w:ascii="Arial" w:hAnsi="Arial" w:cs="Arial"/>
          <w:sz w:val="22"/>
          <w:szCs w:val="22"/>
        </w:rPr>
        <w:t>II - Recusa injustificada do adjudicatário em assinar ata de registro de preços, contrato ou em aceitar ou retirar o instrumento equivalente no prazo estabelecido pela administração, o que caracteriza o descumprimento total da obrigação assumida.</w:t>
      </w:r>
    </w:p>
    <w:p w14:paraId="4A4B0114" w14:textId="77777777" w:rsidR="00294C11" w:rsidRPr="00325992" w:rsidRDefault="00294C11" w:rsidP="00294C11">
      <w:pPr>
        <w:jc w:val="both"/>
        <w:rPr>
          <w:rFonts w:ascii="Arial" w:hAnsi="Arial" w:cs="Arial"/>
          <w:sz w:val="22"/>
          <w:szCs w:val="22"/>
        </w:rPr>
      </w:pPr>
    </w:p>
    <w:p w14:paraId="3A7527B8"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11.7.2.1.</w:t>
      </w:r>
      <w:r w:rsidRPr="00325992">
        <w:rPr>
          <w:rFonts w:ascii="Arial" w:hAnsi="Arial" w:cs="Arial"/>
          <w:sz w:val="22"/>
          <w:szCs w:val="22"/>
        </w:rPr>
        <w:t xml:space="preserve"> Evidenciada a inexecução total, a inexecução parcial ou o retardamento do cumprimento do encargo contratual:</w:t>
      </w:r>
    </w:p>
    <w:p w14:paraId="3B819450"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 xml:space="preserve">I </w:t>
      </w:r>
      <w:r w:rsidRPr="00325992">
        <w:rPr>
          <w:rFonts w:ascii="Arial" w:hAnsi="Arial" w:cs="Arial"/>
          <w:sz w:val="22"/>
          <w:szCs w:val="22"/>
        </w:rPr>
        <w:t xml:space="preserve">- </w:t>
      </w:r>
      <w:r>
        <w:rPr>
          <w:rFonts w:ascii="Arial" w:hAnsi="Arial" w:cs="Arial"/>
          <w:sz w:val="22"/>
          <w:szCs w:val="22"/>
        </w:rPr>
        <w:t>S</w:t>
      </w:r>
      <w:r w:rsidRPr="00325992">
        <w:rPr>
          <w:rFonts w:ascii="Arial" w:hAnsi="Arial" w:cs="Arial"/>
          <w:sz w:val="22"/>
          <w:szCs w:val="22"/>
        </w:rPr>
        <w:t xml:space="preserve">erá intimado o adjudicatário ou contratado para apresentar a justificativa, no prazo de 2 (dois) dias úteis, para o descumprimento do contrato; </w:t>
      </w:r>
    </w:p>
    <w:p w14:paraId="75238C10"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II</w:t>
      </w:r>
      <w:r w:rsidRPr="00325992">
        <w:rPr>
          <w:rFonts w:ascii="Arial" w:hAnsi="Arial" w:cs="Arial"/>
          <w:sz w:val="22"/>
          <w:szCs w:val="22"/>
        </w:rPr>
        <w:t xml:space="preserve"> - A justificativa apresentada pelo licitante ou adjudicatário será analisada pelo agente de contratação, pregoeira, enquanto a justificativa apresentada pela contratada será analisada pelo fiscal do contrato que, fundamentadamente, apresentará manifestação e submeterá à decisão do ordenador de despesas;</w:t>
      </w:r>
    </w:p>
    <w:p w14:paraId="6FC13B32"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III -</w:t>
      </w:r>
      <w:r w:rsidRPr="00325992">
        <w:rPr>
          <w:rFonts w:ascii="Arial" w:hAnsi="Arial" w:cs="Arial"/>
          <w:sz w:val="22"/>
          <w:szCs w:val="22"/>
        </w:rPr>
        <w:t xml:space="preserve"> </w:t>
      </w:r>
      <w:r>
        <w:rPr>
          <w:rFonts w:ascii="Arial" w:hAnsi="Arial" w:cs="Arial"/>
          <w:sz w:val="22"/>
          <w:szCs w:val="22"/>
        </w:rPr>
        <w:t>R</w:t>
      </w:r>
      <w:r w:rsidRPr="00325992">
        <w:rPr>
          <w:rFonts w:ascii="Arial" w:hAnsi="Arial" w:cs="Arial"/>
          <w:sz w:val="22"/>
          <w:szCs w:val="22"/>
        </w:rPr>
        <w:t>ejeitadas as justificativas, o agente público competente submeterá à autoridade máxima do órgão ou entidade para que decida sobre a instauração do processo para a apuração de responsabilidade; e</w:t>
      </w:r>
    </w:p>
    <w:p w14:paraId="6308D0E4"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 xml:space="preserve">IV </w:t>
      </w:r>
      <w:r w:rsidRPr="00325992">
        <w:rPr>
          <w:rFonts w:ascii="Arial" w:hAnsi="Arial" w:cs="Arial"/>
          <w:sz w:val="22"/>
          <w:szCs w:val="22"/>
        </w:rPr>
        <w:t>- Preliminarmente à instauração do processo de que trata o inciso III poderá ser concedido prazo máximo de 15 (quinze) dias úteis, para a adequação da execução contratual ou entrega do objeto.</w:t>
      </w:r>
    </w:p>
    <w:p w14:paraId="6442B20A" w14:textId="77777777" w:rsidR="00294C11" w:rsidRPr="00325992" w:rsidRDefault="00294C11" w:rsidP="00294C11">
      <w:pPr>
        <w:jc w:val="both"/>
        <w:rPr>
          <w:rFonts w:ascii="Arial" w:hAnsi="Arial" w:cs="Arial"/>
          <w:sz w:val="22"/>
          <w:szCs w:val="22"/>
        </w:rPr>
      </w:pPr>
    </w:p>
    <w:p w14:paraId="6DB50318"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11.7.3</w:t>
      </w:r>
      <w:r w:rsidRPr="00325992">
        <w:rPr>
          <w:rFonts w:ascii="Arial" w:hAnsi="Arial" w:cs="Arial"/>
          <w:sz w:val="22"/>
          <w:szCs w:val="22"/>
        </w:rPr>
        <w:t xml:space="preserve">. O valor da multa de mora ou compensatória aplicada, será cobrada das seguintes forma e ordem: </w:t>
      </w:r>
    </w:p>
    <w:p w14:paraId="5444AB46"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 -</w:t>
      </w:r>
      <w:r w:rsidRPr="00325992">
        <w:rPr>
          <w:rFonts w:ascii="Arial" w:hAnsi="Arial" w:cs="Arial"/>
          <w:sz w:val="22"/>
          <w:szCs w:val="22"/>
        </w:rPr>
        <w:t xml:space="preserve"> Retido dos pagamentos devidos pelo órgão ou entidade, inclusive pagamentos decorrentes de outros contratos firmados com o contratado;</w:t>
      </w:r>
    </w:p>
    <w:p w14:paraId="696B8A7F"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 xml:space="preserve">II </w:t>
      </w:r>
      <w:r w:rsidRPr="00325992">
        <w:rPr>
          <w:rFonts w:ascii="Arial" w:hAnsi="Arial" w:cs="Arial"/>
          <w:sz w:val="22"/>
          <w:szCs w:val="22"/>
        </w:rPr>
        <w:t>- Pago por meio de documento de arrecadação municipal; ou</w:t>
      </w:r>
    </w:p>
    <w:p w14:paraId="5DAD23D2"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III -</w:t>
      </w:r>
      <w:r w:rsidRPr="00325992">
        <w:rPr>
          <w:rFonts w:ascii="Arial" w:hAnsi="Arial" w:cs="Arial"/>
          <w:sz w:val="22"/>
          <w:szCs w:val="22"/>
        </w:rPr>
        <w:t xml:space="preserve"> judicialmente</w:t>
      </w:r>
    </w:p>
    <w:p w14:paraId="56440887" w14:textId="77777777" w:rsidR="00294C11" w:rsidRPr="00325992" w:rsidRDefault="00294C11" w:rsidP="00294C11">
      <w:pPr>
        <w:jc w:val="both"/>
        <w:rPr>
          <w:rFonts w:ascii="Arial" w:hAnsi="Arial" w:cs="Arial"/>
          <w:sz w:val="22"/>
          <w:szCs w:val="22"/>
        </w:rPr>
      </w:pPr>
    </w:p>
    <w:p w14:paraId="0B0809B3"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11.8</w:t>
      </w:r>
      <w:r w:rsidRPr="00325992">
        <w:rPr>
          <w:rFonts w:ascii="Arial" w:hAnsi="Arial" w:cs="Arial"/>
          <w:sz w:val="22"/>
          <w:szCs w:val="22"/>
        </w:rPr>
        <w:t>. Será aplicada a sanção de impedimento de licitar e contratar com a Administração Pública Municipal, pelo prazo máximo de três anos, quando não se justificar a imposição de penalidade mais grave, observando-se os parâmetros estabelecidos, aos responsáveis pelas seguintes infrações:</w:t>
      </w:r>
    </w:p>
    <w:p w14:paraId="4E68C5A8"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 -</w:t>
      </w:r>
      <w:r w:rsidRPr="00325992">
        <w:rPr>
          <w:rFonts w:ascii="Arial" w:hAnsi="Arial" w:cs="Arial"/>
          <w:sz w:val="22"/>
          <w:szCs w:val="22"/>
        </w:rPr>
        <w:t>Dar causa à inexecução parcial do contrato que cause grave dano à Administração, ao funcionamento dos serviços públicos ou ao interesse coletivo: Pena - impedimento pelo período mínimo de 02 (dois) anos e máximo de 03 (três) anos.</w:t>
      </w:r>
    </w:p>
    <w:p w14:paraId="2473AFA0"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 xml:space="preserve">II </w:t>
      </w:r>
      <w:r w:rsidRPr="00325992">
        <w:rPr>
          <w:rFonts w:ascii="Arial" w:hAnsi="Arial" w:cs="Arial"/>
          <w:sz w:val="22"/>
          <w:szCs w:val="22"/>
        </w:rPr>
        <w:t xml:space="preserve">- Dar causa à inexecução total do contrato: Pena - impedimento pelo período mínimo de 02 (dois) anos e máximo de 03 (três) anos. </w:t>
      </w:r>
    </w:p>
    <w:p w14:paraId="05254EB1"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III -</w:t>
      </w:r>
      <w:r w:rsidRPr="00325992">
        <w:rPr>
          <w:rFonts w:ascii="Arial" w:hAnsi="Arial" w:cs="Arial"/>
          <w:sz w:val="22"/>
          <w:szCs w:val="22"/>
        </w:rPr>
        <w:t xml:space="preserve"> deixar de entregar a documentação exigida para o certame: Pena - impedimento pelo período mínimo de 06 (seis) meses e máximo de 02 (dois) anos.</w:t>
      </w:r>
    </w:p>
    <w:p w14:paraId="03488D4F"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IV</w:t>
      </w:r>
      <w:r w:rsidRPr="00325992">
        <w:rPr>
          <w:rFonts w:ascii="Arial" w:hAnsi="Arial" w:cs="Arial"/>
          <w:sz w:val="22"/>
          <w:szCs w:val="22"/>
        </w:rPr>
        <w:t xml:space="preserve"> - Não manter a proposta, salvo em decorrência de fato superveniente devidamente justificado: Pena - impedimento pelo período mínimo de 06 (seis) meses e máximo de 02 (dois) anos. </w:t>
      </w:r>
    </w:p>
    <w:p w14:paraId="1161BB3C"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 xml:space="preserve">V </w:t>
      </w:r>
      <w:r w:rsidRPr="00325992">
        <w:rPr>
          <w:rFonts w:ascii="Arial" w:hAnsi="Arial" w:cs="Arial"/>
          <w:sz w:val="22"/>
          <w:szCs w:val="22"/>
        </w:rPr>
        <w:t>- Não celebrar o contrato ou não entregar a documentação exigida para a contratação, quando convocado dentro do prazo de validade de sua proposta: Pena - impedimento pelo período mínimo de 06 (seis) meses e máximo de 02 (dois) anos.</w:t>
      </w:r>
    </w:p>
    <w:p w14:paraId="6D58B4BA"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VI</w:t>
      </w:r>
      <w:r w:rsidRPr="00325992">
        <w:rPr>
          <w:rFonts w:ascii="Arial" w:hAnsi="Arial" w:cs="Arial"/>
          <w:sz w:val="22"/>
          <w:szCs w:val="22"/>
        </w:rPr>
        <w:t xml:space="preserve"> - Ensejar o retardamento da execução ou da entrega do objeto da licitação sem motivo justificado. Pena - impedimento pelo período mínimo de 02 (dois) anos e máximo de 03 (três) anos. </w:t>
      </w:r>
    </w:p>
    <w:p w14:paraId="7F1A42CC" w14:textId="77777777" w:rsidR="00294C11" w:rsidRPr="00325992" w:rsidRDefault="00294C11" w:rsidP="00294C11">
      <w:pPr>
        <w:jc w:val="both"/>
        <w:rPr>
          <w:rFonts w:ascii="Arial" w:hAnsi="Arial" w:cs="Arial"/>
          <w:sz w:val="22"/>
          <w:szCs w:val="22"/>
        </w:rPr>
      </w:pPr>
    </w:p>
    <w:p w14:paraId="2D81766F"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11.9.</w:t>
      </w:r>
      <w:r w:rsidRPr="00325992">
        <w:rPr>
          <w:rFonts w:ascii="Arial" w:hAnsi="Arial" w:cs="Arial"/>
          <w:sz w:val="22"/>
          <w:szCs w:val="22"/>
        </w:rPr>
        <w:t xml:space="preserve"> Será aplicada a sanção de declaração de inidoneidade para licitar e contratar com a Administração Pública direta e indireta, de todos os entes federativos, pelo prazo mínimo de três anos e máximo de seis anos, observando-se os parâmetros estabelecidos, aos responsáveis pelas seguintes infrações: </w:t>
      </w:r>
    </w:p>
    <w:p w14:paraId="5AA95092"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 -</w:t>
      </w:r>
      <w:r w:rsidRPr="00325992">
        <w:rPr>
          <w:rFonts w:ascii="Arial" w:hAnsi="Arial" w:cs="Arial"/>
          <w:sz w:val="22"/>
          <w:szCs w:val="22"/>
        </w:rPr>
        <w:t>Apresentar declaração ou documentação falsa exigida para o certame ou prestar declaração falsa durante a licitação ou a execução do contrato: Pena - impedimento pelo período mínimo de 03 (três) anos e máximo de 06 (seis) anos.</w:t>
      </w:r>
    </w:p>
    <w:p w14:paraId="2C84DF7C"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II -</w:t>
      </w:r>
      <w:r w:rsidRPr="00325992">
        <w:rPr>
          <w:rFonts w:ascii="Arial" w:hAnsi="Arial" w:cs="Arial"/>
          <w:sz w:val="22"/>
          <w:szCs w:val="22"/>
        </w:rPr>
        <w:t>Fraudar a licitação ou praticar ato fraudulento na execução do contrato: Pena - impedimento pelo período mínimo de 05 (cinco) anos e máximo de 06 (seis) anos.</w:t>
      </w:r>
    </w:p>
    <w:p w14:paraId="007E67DA"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III -</w:t>
      </w:r>
      <w:r w:rsidRPr="00325992">
        <w:rPr>
          <w:rFonts w:ascii="Arial" w:hAnsi="Arial" w:cs="Arial"/>
          <w:sz w:val="22"/>
          <w:szCs w:val="22"/>
        </w:rPr>
        <w:t xml:space="preserve"> comportar-se de modo inidôneo ou cometer fraude de qualquer natureza: Pena - impedimento pelo período mínimo de 05 (cinco) anos e máximo de 06 (seis) anos.</w:t>
      </w:r>
    </w:p>
    <w:p w14:paraId="0C62B478"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IV -</w:t>
      </w:r>
      <w:r w:rsidRPr="00325992">
        <w:rPr>
          <w:rFonts w:ascii="Arial" w:hAnsi="Arial" w:cs="Arial"/>
          <w:sz w:val="22"/>
          <w:szCs w:val="22"/>
        </w:rPr>
        <w:t xml:space="preserve">Praticar atos ilícitos com vistas a frustrar os objetivos da licitação: Pena - impedimento pelo período mínimo de 05 (cinco) anos e máximo de 06 (seis) anos. </w:t>
      </w:r>
    </w:p>
    <w:p w14:paraId="41B221C2"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 xml:space="preserve">V </w:t>
      </w:r>
      <w:r w:rsidRPr="00325992">
        <w:rPr>
          <w:rFonts w:ascii="Arial" w:hAnsi="Arial" w:cs="Arial"/>
          <w:sz w:val="22"/>
          <w:szCs w:val="22"/>
        </w:rPr>
        <w:t xml:space="preserve">- Praticar ato lesivo previsto no art. 5º da Lei Federal nº 12.846, de 1º de agosto de 2013: Pena - impedimento pelo período mínimo de 05 (cinco) anos e máximo de 06 (seis) anos. </w:t>
      </w:r>
    </w:p>
    <w:p w14:paraId="69C5DD5D" w14:textId="77777777" w:rsidR="00294C11" w:rsidRPr="00325992" w:rsidRDefault="00294C11" w:rsidP="00294C11">
      <w:pPr>
        <w:jc w:val="both"/>
        <w:rPr>
          <w:rFonts w:ascii="Arial" w:hAnsi="Arial" w:cs="Arial"/>
          <w:sz w:val="22"/>
          <w:szCs w:val="22"/>
        </w:rPr>
      </w:pPr>
    </w:p>
    <w:p w14:paraId="66CA1EB0"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11.9.1.</w:t>
      </w:r>
      <w:r w:rsidRPr="00325992">
        <w:rPr>
          <w:rFonts w:ascii="Arial" w:hAnsi="Arial" w:cs="Arial"/>
          <w:sz w:val="22"/>
          <w:szCs w:val="22"/>
        </w:rPr>
        <w:t xml:space="preserve"> Será aplicada a sanção de declaração de inidoneidade para licitar e contratar com a Administração Pública direta e indireta, de todos os entes federativos, no caso das infrações previstas no subitem 11.9, pelo prazo máximo de seis anos, quando se justificar a imposição de penalidade mais grave.</w:t>
      </w:r>
    </w:p>
    <w:p w14:paraId="730820F9" w14:textId="77777777" w:rsidR="00294C11" w:rsidRPr="00325992" w:rsidRDefault="00294C11" w:rsidP="00294C11">
      <w:pPr>
        <w:jc w:val="both"/>
        <w:rPr>
          <w:rFonts w:ascii="Arial" w:hAnsi="Arial" w:cs="Arial"/>
          <w:sz w:val="22"/>
          <w:szCs w:val="22"/>
        </w:rPr>
      </w:pPr>
    </w:p>
    <w:p w14:paraId="19E5E4E6"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11.10.</w:t>
      </w:r>
      <w:r w:rsidRPr="00325992">
        <w:rPr>
          <w:rFonts w:ascii="Arial" w:hAnsi="Arial" w:cs="Arial"/>
          <w:sz w:val="22"/>
          <w:szCs w:val="22"/>
        </w:rPr>
        <w:t xml:space="preserve"> A aplicação da declaração de inidoneidade para licitar e contratar com a Administração Pública direta e indireta deve ser precedida de análise jurídica e será de competência exclusiva da autoridade máxima do órgão ou entidade.</w:t>
      </w:r>
    </w:p>
    <w:p w14:paraId="238B0986" w14:textId="77777777" w:rsidR="00294C11" w:rsidRPr="00325992" w:rsidRDefault="00294C11" w:rsidP="00294C11">
      <w:pPr>
        <w:jc w:val="both"/>
        <w:rPr>
          <w:rFonts w:ascii="Arial" w:hAnsi="Arial" w:cs="Arial"/>
          <w:sz w:val="22"/>
          <w:szCs w:val="22"/>
        </w:rPr>
      </w:pPr>
    </w:p>
    <w:p w14:paraId="27F91579"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11.11.</w:t>
      </w:r>
      <w:r w:rsidRPr="00325992">
        <w:rPr>
          <w:rFonts w:ascii="Arial" w:hAnsi="Arial" w:cs="Arial"/>
          <w:sz w:val="22"/>
          <w:szCs w:val="22"/>
        </w:rPr>
        <w:t xml:space="preserve"> O cometimento de mais de uma infração em uma mesma licitação ou relação contratual sujeitará o infrator à sanção cabível para a mais grave entre elas, ou se iguais, somente uma delas, sopesando-se, em qualquer caso, as demais infrações como circunstância agravante. </w:t>
      </w:r>
    </w:p>
    <w:p w14:paraId="19B99ADA" w14:textId="77777777" w:rsidR="00294C11" w:rsidRPr="00325992" w:rsidRDefault="00294C11" w:rsidP="00294C11">
      <w:pPr>
        <w:jc w:val="both"/>
        <w:rPr>
          <w:rFonts w:ascii="Arial" w:hAnsi="Arial" w:cs="Arial"/>
          <w:sz w:val="22"/>
          <w:szCs w:val="22"/>
        </w:rPr>
      </w:pPr>
    </w:p>
    <w:p w14:paraId="00765326"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11.11.1.</w:t>
      </w:r>
      <w:r w:rsidRPr="00325992">
        <w:rPr>
          <w:rFonts w:ascii="Arial" w:hAnsi="Arial" w:cs="Arial"/>
          <w:sz w:val="22"/>
          <w:szCs w:val="22"/>
        </w:rPr>
        <w:t xml:space="preserve"> Não se aplica a regra prevista no subitem 11.11 se já houver ocorrido o julgamento ou, pelo estágio processual, revelar-se inconveniente a avaliação conjunta dos fatos. </w:t>
      </w:r>
    </w:p>
    <w:p w14:paraId="566083E3" w14:textId="77777777" w:rsidR="00294C11" w:rsidRPr="00325992" w:rsidRDefault="00294C11" w:rsidP="00294C11">
      <w:pPr>
        <w:jc w:val="both"/>
        <w:rPr>
          <w:rFonts w:ascii="Arial" w:hAnsi="Arial" w:cs="Arial"/>
          <w:sz w:val="22"/>
          <w:szCs w:val="22"/>
        </w:rPr>
      </w:pPr>
    </w:p>
    <w:p w14:paraId="4FB08650"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11.11.2.</w:t>
      </w:r>
      <w:r w:rsidRPr="00325992">
        <w:rPr>
          <w:rFonts w:ascii="Arial" w:hAnsi="Arial" w:cs="Arial"/>
          <w:sz w:val="22"/>
          <w:szCs w:val="22"/>
        </w:rPr>
        <w:t xml:space="preserve"> O disposto no subitem 11.11 não afasta a possibilidade de aplicação da pena de multa compensatória cumulativamente à sanção mais grave.</w:t>
      </w:r>
    </w:p>
    <w:p w14:paraId="421D911D" w14:textId="77777777" w:rsidR="00294C11" w:rsidRPr="00325992" w:rsidRDefault="00294C11" w:rsidP="00294C11">
      <w:pPr>
        <w:jc w:val="both"/>
        <w:rPr>
          <w:rFonts w:ascii="Arial" w:hAnsi="Arial" w:cs="Arial"/>
          <w:sz w:val="22"/>
          <w:szCs w:val="22"/>
        </w:rPr>
      </w:pPr>
    </w:p>
    <w:p w14:paraId="0354EE84"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11.12.</w:t>
      </w:r>
      <w:r w:rsidRPr="00325992">
        <w:rPr>
          <w:rFonts w:ascii="Arial" w:hAnsi="Arial" w:cs="Arial"/>
          <w:sz w:val="22"/>
          <w:szCs w:val="22"/>
        </w:rPr>
        <w:t xml:space="preserve"> Na aplicação das sanções, a Administração Pública deve observar:</w:t>
      </w:r>
    </w:p>
    <w:p w14:paraId="6C4EDD6C"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 -</w:t>
      </w:r>
      <w:r w:rsidRPr="00325992">
        <w:rPr>
          <w:rFonts w:ascii="Arial" w:hAnsi="Arial" w:cs="Arial"/>
          <w:sz w:val="22"/>
          <w:szCs w:val="22"/>
        </w:rPr>
        <w:t xml:space="preserve"> a natureza e a gravidade da infração cometida; </w:t>
      </w:r>
    </w:p>
    <w:p w14:paraId="28915D2B"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 xml:space="preserve">II </w:t>
      </w:r>
      <w:r w:rsidRPr="00325992">
        <w:rPr>
          <w:rFonts w:ascii="Arial" w:hAnsi="Arial" w:cs="Arial"/>
          <w:sz w:val="22"/>
          <w:szCs w:val="22"/>
        </w:rPr>
        <w:t>- As peculiaridades do caso concreto;</w:t>
      </w:r>
    </w:p>
    <w:p w14:paraId="6BAFF86F"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 xml:space="preserve">III </w:t>
      </w:r>
      <w:r w:rsidRPr="00325992">
        <w:rPr>
          <w:rFonts w:ascii="Arial" w:hAnsi="Arial" w:cs="Arial"/>
          <w:sz w:val="22"/>
          <w:szCs w:val="22"/>
        </w:rPr>
        <w:t xml:space="preserve">- </w:t>
      </w:r>
      <w:r>
        <w:rPr>
          <w:rFonts w:ascii="Arial" w:hAnsi="Arial" w:cs="Arial"/>
          <w:sz w:val="22"/>
          <w:szCs w:val="22"/>
        </w:rPr>
        <w:t>A</w:t>
      </w:r>
      <w:r w:rsidRPr="00325992">
        <w:rPr>
          <w:rFonts w:ascii="Arial" w:hAnsi="Arial" w:cs="Arial"/>
          <w:sz w:val="22"/>
          <w:szCs w:val="22"/>
        </w:rPr>
        <w:t>s circunstâncias agravantes ou atenuantes;</w:t>
      </w:r>
    </w:p>
    <w:p w14:paraId="58DAB4E8"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IV</w:t>
      </w:r>
      <w:r w:rsidRPr="00325992">
        <w:rPr>
          <w:rFonts w:ascii="Arial" w:hAnsi="Arial" w:cs="Arial"/>
          <w:sz w:val="22"/>
          <w:szCs w:val="22"/>
        </w:rPr>
        <w:t xml:space="preserve"> - Os danos que dela provierem para a Administração, para o funcionamento dos serviços públicos ou para o interesse coletivo; </w:t>
      </w:r>
    </w:p>
    <w:p w14:paraId="595B086A"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V</w:t>
      </w:r>
      <w:r w:rsidRPr="00325992">
        <w:rPr>
          <w:rFonts w:ascii="Arial" w:hAnsi="Arial" w:cs="Arial"/>
          <w:sz w:val="22"/>
          <w:szCs w:val="22"/>
        </w:rPr>
        <w:t xml:space="preserve"> - A implantação ou o aperfeiçoamento de programa de integridade pelo responsável pela infração, conforme normas e orientações dos órgãos de controle;</w:t>
      </w:r>
    </w:p>
    <w:p w14:paraId="145EA613" w14:textId="77777777" w:rsidR="00294C11" w:rsidRPr="00325992" w:rsidRDefault="00294C11" w:rsidP="00294C11">
      <w:pPr>
        <w:jc w:val="both"/>
        <w:rPr>
          <w:rFonts w:ascii="Arial" w:hAnsi="Arial" w:cs="Arial"/>
          <w:sz w:val="22"/>
          <w:szCs w:val="22"/>
        </w:rPr>
      </w:pPr>
    </w:p>
    <w:p w14:paraId="0E15D908"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11.12.1</w:t>
      </w:r>
      <w:r w:rsidRPr="00325992">
        <w:rPr>
          <w:rFonts w:ascii="Arial" w:hAnsi="Arial" w:cs="Arial"/>
          <w:sz w:val="22"/>
          <w:szCs w:val="22"/>
        </w:rPr>
        <w:t>. São circunstâncias agravantes:</w:t>
      </w:r>
    </w:p>
    <w:p w14:paraId="7733CF3C"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 -</w:t>
      </w:r>
      <w:r w:rsidRPr="00325992">
        <w:rPr>
          <w:rFonts w:ascii="Arial" w:hAnsi="Arial" w:cs="Arial"/>
          <w:sz w:val="22"/>
          <w:szCs w:val="22"/>
        </w:rPr>
        <w:t xml:space="preserve"> A prática da infração com violação de dever inerente a cargo, ofício ou profissão; </w:t>
      </w:r>
    </w:p>
    <w:p w14:paraId="19A22E01"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II -</w:t>
      </w:r>
      <w:r w:rsidRPr="00325992">
        <w:rPr>
          <w:rFonts w:ascii="Arial" w:hAnsi="Arial" w:cs="Arial"/>
          <w:sz w:val="22"/>
          <w:szCs w:val="22"/>
        </w:rPr>
        <w:t xml:space="preserve"> O conluio entre fornecedores para a prática da infração;</w:t>
      </w:r>
    </w:p>
    <w:p w14:paraId="7DCBA3EB"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 xml:space="preserve">III </w:t>
      </w:r>
      <w:r w:rsidRPr="00325992">
        <w:rPr>
          <w:rFonts w:ascii="Arial" w:hAnsi="Arial" w:cs="Arial"/>
          <w:sz w:val="22"/>
          <w:szCs w:val="22"/>
        </w:rPr>
        <w:t>- A apresentação de documento falso no curso do processo administrativo de apuração de responsabilidade;</w:t>
      </w:r>
    </w:p>
    <w:p w14:paraId="085C5A1F"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 xml:space="preserve">IV </w:t>
      </w:r>
      <w:r w:rsidRPr="00325992">
        <w:rPr>
          <w:rFonts w:ascii="Arial" w:hAnsi="Arial" w:cs="Arial"/>
          <w:sz w:val="22"/>
          <w:szCs w:val="22"/>
        </w:rPr>
        <w:t xml:space="preserve">- A reincidência. </w:t>
      </w:r>
    </w:p>
    <w:p w14:paraId="59FA1287"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V -</w:t>
      </w:r>
      <w:r w:rsidRPr="00325992">
        <w:rPr>
          <w:rFonts w:ascii="Arial" w:hAnsi="Arial" w:cs="Arial"/>
          <w:sz w:val="22"/>
          <w:szCs w:val="22"/>
        </w:rPr>
        <w:t xml:space="preserve"> A prática de qualquer de infrações absorvidas, na forma do disposto neste edital.</w:t>
      </w:r>
    </w:p>
    <w:p w14:paraId="69A5B8E1" w14:textId="77777777" w:rsidR="00294C11" w:rsidRPr="00325992" w:rsidRDefault="00294C11" w:rsidP="00294C11">
      <w:pPr>
        <w:jc w:val="both"/>
        <w:rPr>
          <w:rFonts w:ascii="Arial" w:hAnsi="Arial" w:cs="Arial"/>
          <w:sz w:val="22"/>
          <w:szCs w:val="22"/>
        </w:rPr>
      </w:pPr>
    </w:p>
    <w:p w14:paraId="15B288E6"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11.12.1.1.</w:t>
      </w:r>
      <w:r w:rsidRPr="00325992">
        <w:rPr>
          <w:rFonts w:ascii="Arial" w:hAnsi="Arial" w:cs="Arial"/>
          <w:sz w:val="22"/>
          <w:szCs w:val="22"/>
        </w:rPr>
        <w:t xml:space="preserve"> Verifica-se a reincidência quando o acusado comete qualquer nova infração, depois de condenado definitivamente por infração anterior. </w:t>
      </w:r>
    </w:p>
    <w:p w14:paraId="7D3AAE60" w14:textId="77777777" w:rsidR="00294C11" w:rsidRPr="00325992" w:rsidRDefault="00294C11" w:rsidP="00294C11">
      <w:pPr>
        <w:jc w:val="both"/>
        <w:rPr>
          <w:rFonts w:ascii="Arial" w:hAnsi="Arial" w:cs="Arial"/>
          <w:sz w:val="22"/>
          <w:szCs w:val="22"/>
        </w:rPr>
      </w:pPr>
    </w:p>
    <w:p w14:paraId="4F409C60"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11.12.1.2.</w:t>
      </w:r>
      <w:r w:rsidRPr="00325992">
        <w:rPr>
          <w:rFonts w:ascii="Arial" w:hAnsi="Arial" w:cs="Arial"/>
          <w:sz w:val="22"/>
          <w:szCs w:val="22"/>
        </w:rPr>
        <w:t xml:space="preserve"> Para efeito de reincidência:</w:t>
      </w:r>
    </w:p>
    <w:p w14:paraId="7CBBE052"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 -</w:t>
      </w:r>
      <w:r w:rsidRPr="00325992">
        <w:rPr>
          <w:rFonts w:ascii="Arial" w:hAnsi="Arial" w:cs="Arial"/>
          <w:sz w:val="22"/>
          <w:szCs w:val="22"/>
        </w:rPr>
        <w:t xml:space="preserve"> Considera-se a decisão proferida no âmbito da Administração Pública direta e indireta de todos os entes federativos, se imposta a pena de declaração de inidoneidade de licitar e contratar;</w:t>
      </w:r>
    </w:p>
    <w:p w14:paraId="4E9994A3"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 xml:space="preserve">II </w:t>
      </w:r>
      <w:r w:rsidRPr="00325992">
        <w:rPr>
          <w:rFonts w:ascii="Arial" w:hAnsi="Arial" w:cs="Arial"/>
          <w:sz w:val="22"/>
          <w:szCs w:val="22"/>
        </w:rPr>
        <w:t xml:space="preserve">- Não prevalece a condenação anterior, se entre a data da publicação da decisão definitiva dessa e a do cometimento da nova infração tiver decorrido período de tempo superior a cinco anos; </w:t>
      </w:r>
    </w:p>
    <w:p w14:paraId="74E80BF3"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 xml:space="preserve">III </w:t>
      </w:r>
      <w:r w:rsidRPr="00325992">
        <w:rPr>
          <w:rFonts w:ascii="Arial" w:hAnsi="Arial" w:cs="Arial"/>
          <w:sz w:val="22"/>
          <w:szCs w:val="22"/>
        </w:rPr>
        <w:t xml:space="preserve">- não se verifica, se tiver ocorrido a reabilitação em relação a infração anterior. </w:t>
      </w:r>
    </w:p>
    <w:p w14:paraId="051F6836" w14:textId="77777777" w:rsidR="00294C11" w:rsidRPr="00325992" w:rsidRDefault="00294C11" w:rsidP="00294C11">
      <w:pPr>
        <w:jc w:val="both"/>
        <w:rPr>
          <w:rFonts w:ascii="Arial" w:hAnsi="Arial" w:cs="Arial"/>
          <w:sz w:val="22"/>
          <w:szCs w:val="22"/>
        </w:rPr>
      </w:pPr>
    </w:p>
    <w:p w14:paraId="20ED87B5"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11.12.2.</w:t>
      </w:r>
      <w:r w:rsidRPr="00325992">
        <w:rPr>
          <w:rFonts w:ascii="Arial" w:hAnsi="Arial" w:cs="Arial"/>
          <w:sz w:val="22"/>
          <w:szCs w:val="22"/>
        </w:rPr>
        <w:t xml:space="preserve"> São circunstâncias atenuantes: </w:t>
      </w:r>
    </w:p>
    <w:p w14:paraId="537BE50C"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 xml:space="preserve">I </w:t>
      </w:r>
      <w:r w:rsidRPr="00325992">
        <w:rPr>
          <w:rFonts w:ascii="Arial" w:hAnsi="Arial" w:cs="Arial"/>
          <w:sz w:val="22"/>
          <w:szCs w:val="22"/>
        </w:rPr>
        <w:t xml:space="preserve">- A primariedade; </w:t>
      </w:r>
    </w:p>
    <w:p w14:paraId="530EE356"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 xml:space="preserve">II </w:t>
      </w:r>
      <w:r w:rsidRPr="00325992">
        <w:rPr>
          <w:rFonts w:ascii="Arial" w:hAnsi="Arial" w:cs="Arial"/>
          <w:sz w:val="22"/>
          <w:szCs w:val="22"/>
        </w:rPr>
        <w:t xml:space="preserve">- Procurar evitar ou minorar as consequências da infração antes do julgamento; </w:t>
      </w:r>
    </w:p>
    <w:p w14:paraId="7D343C3F"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 xml:space="preserve">III </w:t>
      </w:r>
      <w:r w:rsidRPr="00325992">
        <w:rPr>
          <w:rFonts w:ascii="Arial" w:hAnsi="Arial" w:cs="Arial"/>
          <w:sz w:val="22"/>
          <w:szCs w:val="22"/>
        </w:rPr>
        <w:t>- Reparar o dano antes do julgamento;</w:t>
      </w:r>
    </w:p>
    <w:p w14:paraId="57F82D34"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IV</w:t>
      </w:r>
      <w:r w:rsidRPr="00325992">
        <w:rPr>
          <w:rFonts w:ascii="Arial" w:hAnsi="Arial" w:cs="Arial"/>
          <w:sz w:val="22"/>
          <w:szCs w:val="22"/>
        </w:rPr>
        <w:t xml:space="preserve"> - Confessar a autoria da infração.</w:t>
      </w:r>
    </w:p>
    <w:p w14:paraId="66EB0884" w14:textId="77777777" w:rsidR="00294C11" w:rsidRPr="00325992" w:rsidRDefault="00294C11" w:rsidP="00294C11">
      <w:pPr>
        <w:jc w:val="both"/>
        <w:rPr>
          <w:rFonts w:ascii="Arial" w:hAnsi="Arial" w:cs="Arial"/>
          <w:sz w:val="22"/>
          <w:szCs w:val="22"/>
        </w:rPr>
      </w:pPr>
    </w:p>
    <w:p w14:paraId="61B2ADFB"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11.12.2.1</w:t>
      </w:r>
      <w:r w:rsidRPr="00325992">
        <w:rPr>
          <w:rFonts w:ascii="Arial" w:hAnsi="Arial" w:cs="Arial"/>
          <w:sz w:val="22"/>
          <w:szCs w:val="22"/>
        </w:rPr>
        <w:t>. Considera-se primário aquele que não tenha sido condenado definitivamente por infração administrativa prevista em lei ou já tenha sido reabilitado.</w:t>
      </w:r>
    </w:p>
    <w:p w14:paraId="1EC963F5" w14:textId="77777777" w:rsidR="00294C11" w:rsidRPr="00325992" w:rsidRDefault="00294C11" w:rsidP="00294C11">
      <w:pPr>
        <w:jc w:val="both"/>
        <w:rPr>
          <w:rFonts w:ascii="Arial" w:hAnsi="Arial" w:cs="Arial"/>
          <w:sz w:val="22"/>
          <w:szCs w:val="22"/>
        </w:rPr>
      </w:pPr>
    </w:p>
    <w:p w14:paraId="2F0C6574"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11.13.</w:t>
      </w:r>
      <w:r w:rsidRPr="00325992">
        <w:rPr>
          <w:rFonts w:ascii="Arial" w:hAnsi="Arial" w:cs="Arial"/>
          <w:sz w:val="22"/>
          <w:szCs w:val="22"/>
        </w:rPr>
        <w:t xml:space="preserve"> As penalidades mencionadas nos subitens acima serão aplicadas após regular procedimento administrativo, podendo ser cumuladas na forma da Lei n. 14.133, de 1º de abril de 2021.</w:t>
      </w:r>
    </w:p>
    <w:p w14:paraId="099CD681" w14:textId="77777777" w:rsidR="00294C11" w:rsidRPr="00325992" w:rsidRDefault="00294C11" w:rsidP="00294C11">
      <w:pPr>
        <w:jc w:val="both"/>
        <w:rPr>
          <w:rFonts w:ascii="Arial" w:hAnsi="Arial" w:cs="Arial"/>
          <w:b/>
          <w:sz w:val="22"/>
          <w:szCs w:val="22"/>
        </w:rPr>
      </w:pPr>
    </w:p>
    <w:p w14:paraId="60DDD1A7"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11.14</w:t>
      </w:r>
      <w:r w:rsidRPr="00325992">
        <w:rPr>
          <w:rFonts w:ascii="Arial" w:hAnsi="Arial" w:cs="Arial"/>
          <w:sz w:val="22"/>
          <w:szCs w:val="22"/>
        </w:rPr>
        <w:t>. A aplicação das sanções previstas neste contrato não exclui, em hipótese alguma, a obrigação de reparação integral dos danos causados à administração pública.</w:t>
      </w:r>
    </w:p>
    <w:p w14:paraId="38C0D5C0" w14:textId="77777777" w:rsidR="00294C11" w:rsidRPr="00325992" w:rsidRDefault="00294C11" w:rsidP="00294C11">
      <w:pPr>
        <w:jc w:val="both"/>
        <w:rPr>
          <w:rFonts w:ascii="Arial" w:hAnsi="Arial" w:cs="Arial"/>
          <w:sz w:val="22"/>
          <w:szCs w:val="22"/>
        </w:rPr>
      </w:pPr>
    </w:p>
    <w:p w14:paraId="58D4F7AC"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11.15.</w:t>
      </w:r>
      <w:r w:rsidRPr="00325992">
        <w:rPr>
          <w:rFonts w:ascii="Arial"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14:paraId="7D2E61EA" w14:textId="77777777" w:rsidR="00294C11" w:rsidRPr="00325992" w:rsidRDefault="00294C11" w:rsidP="00294C11">
      <w:pPr>
        <w:jc w:val="both"/>
        <w:rPr>
          <w:rFonts w:ascii="Arial" w:hAnsi="Arial" w:cs="Arial"/>
          <w:sz w:val="22"/>
          <w:szCs w:val="22"/>
        </w:rPr>
      </w:pPr>
    </w:p>
    <w:p w14:paraId="776F4571"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11.16.</w:t>
      </w:r>
      <w:r w:rsidRPr="00325992">
        <w:rPr>
          <w:rFonts w:ascii="Arial"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325992">
        <w:rPr>
          <w:rFonts w:ascii="Arial" w:hAnsi="Arial" w:cs="Arial"/>
          <w:sz w:val="22"/>
          <w:szCs w:val="22"/>
        </w:rPr>
        <w:t>Ceis</w:t>
      </w:r>
      <w:proofErr w:type="spellEnd"/>
      <w:r w:rsidRPr="00325992">
        <w:rPr>
          <w:rFonts w:ascii="Arial" w:hAnsi="Arial" w:cs="Arial"/>
          <w:sz w:val="22"/>
          <w:szCs w:val="22"/>
        </w:rPr>
        <w:t>) e no Cadastro Nacional de Empresas Punidas (</w:t>
      </w:r>
      <w:proofErr w:type="spellStart"/>
      <w:r w:rsidRPr="00325992">
        <w:rPr>
          <w:rFonts w:ascii="Arial" w:hAnsi="Arial" w:cs="Arial"/>
          <w:sz w:val="22"/>
          <w:szCs w:val="22"/>
        </w:rPr>
        <w:t>Cnep</w:t>
      </w:r>
      <w:proofErr w:type="spellEnd"/>
      <w:r w:rsidRPr="00325992">
        <w:rPr>
          <w:rFonts w:ascii="Arial" w:hAnsi="Arial" w:cs="Arial"/>
          <w:sz w:val="22"/>
          <w:szCs w:val="22"/>
        </w:rPr>
        <w:t xml:space="preserve">), instituídos no âmbito do Poder Executivo Federal. (Art. 161, da Lei nº 14.133, de 2021). </w:t>
      </w:r>
    </w:p>
    <w:p w14:paraId="02C7EE93" w14:textId="77777777" w:rsidR="00294C11" w:rsidRPr="00325992" w:rsidRDefault="00294C11" w:rsidP="00294C11">
      <w:pPr>
        <w:jc w:val="both"/>
        <w:rPr>
          <w:rFonts w:ascii="Arial" w:hAnsi="Arial" w:cs="Arial"/>
          <w:sz w:val="22"/>
          <w:szCs w:val="22"/>
        </w:rPr>
      </w:pPr>
    </w:p>
    <w:p w14:paraId="4B182DE1" w14:textId="77777777" w:rsidR="00294C11" w:rsidRPr="00325992" w:rsidRDefault="00294C11" w:rsidP="00294C11">
      <w:pPr>
        <w:jc w:val="both"/>
        <w:rPr>
          <w:rFonts w:ascii="Arial" w:hAnsi="Arial" w:cs="Arial"/>
          <w:sz w:val="22"/>
          <w:szCs w:val="22"/>
        </w:rPr>
      </w:pPr>
      <w:r w:rsidRPr="00325992">
        <w:rPr>
          <w:rFonts w:ascii="Arial" w:hAnsi="Arial" w:cs="Arial"/>
          <w:b/>
          <w:sz w:val="22"/>
          <w:szCs w:val="22"/>
        </w:rPr>
        <w:t>11.17.</w:t>
      </w:r>
      <w:r w:rsidRPr="00325992">
        <w:rPr>
          <w:rFonts w:ascii="Arial" w:hAnsi="Arial" w:cs="Arial"/>
          <w:sz w:val="22"/>
          <w:szCs w:val="22"/>
        </w:rPr>
        <w:t xml:space="preserve"> As sanções de impedimento de licitar e contratar e declaração de inidoneidade para licitar ou contratar são passíveis de reabilitação na forma do art. 163 da Lei nº 14.133/21. </w:t>
      </w:r>
    </w:p>
    <w:p w14:paraId="79A4FE95" w14:textId="77777777" w:rsidR="00294C11" w:rsidRPr="00325992" w:rsidRDefault="00294C11" w:rsidP="00294C11">
      <w:pPr>
        <w:jc w:val="both"/>
        <w:rPr>
          <w:rFonts w:ascii="Arial" w:hAnsi="Arial" w:cs="Arial"/>
          <w:sz w:val="22"/>
          <w:szCs w:val="22"/>
        </w:rPr>
      </w:pPr>
    </w:p>
    <w:p w14:paraId="08CEE82F" w14:textId="5511F349" w:rsidR="00294C11" w:rsidRPr="001970F9" w:rsidRDefault="00294C11" w:rsidP="001970F9">
      <w:pPr>
        <w:jc w:val="both"/>
        <w:rPr>
          <w:rFonts w:ascii="Arial" w:hAnsi="Arial" w:cs="Arial"/>
          <w:sz w:val="20"/>
          <w:szCs w:val="20"/>
        </w:rPr>
      </w:pPr>
      <w:r w:rsidRPr="00325992">
        <w:rPr>
          <w:rFonts w:ascii="Arial" w:hAnsi="Arial" w:cs="Arial"/>
          <w:b/>
          <w:sz w:val="22"/>
          <w:szCs w:val="22"/>
        </w:rPr>
        <w:t>11.18.</w:t>
      </w:r>
      <w:r w:rsidRPr="00325992">
        <w:rPr>
          <w:rFonts w:ascii="Arial" w:hAnsi="Arial" w:cs="Arial"/>
          <w:sz w:val="22"/>
          <w:szCs w:val="22"/>
        </w:rPr>
        <w:t xml:space="preserve">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r w:rsidRPr="00F32122">
        <w:rPr>
          <w:rFonts w:ascii="Arial" w:hAnsi="Arial" w:cs="Arial"/>
          <w:sz w:val="20"/>
          <w:szCs w:val="20"/>
        </w:rPr>
        <w:t>.</w:t>
      </w:r>
    </w:p>
    <w:p w14:paraId="04AE1311" w14:textId="77777777" w:rsidR="00294C11" w:rsidRDefault="00294C11" w:rsidP="00294C11">
      <w:pPr>
        <w:autoSpaceDE w:val="0"/>
        <w:autoSpaceDN w:val="0"/>
        <w:adjustRightInd w:val="0"/>
        <w:jc w:val="both"/>
        <w:rPr>
          <w:rFonts w:ascii="Arial" w:hAnsi="Arial" w:cs="Arial"/>
          <w:b/>
          <w:sz w:val="20"/>
          <w:szCs w:val="20"/>
        </w:rPr>
      </w:pPr>
    </w:p>
    <w:p w14:paraId="251E2B4D" w14:textId="77777777" w:rsidR="00294C11" w:rsidRPr="00AA6C38" w:rsidRDefault="00294C11" w:rsidP="00294C11">
      <w:pPr>
        <w:autoSpaceDE w:val="0"/>
        <w:autoSpaceDN w:val="0"/>
        <w:adjustRightInd w:val="0"/>
        <w:jc w:val="both"/>
        <w:rPr>
          <w:rFonts w:ascii="Arial" w:hAnsi="Arial" w:cs="Arial"/>
          <w:b/>
          <w:sz w:val="20"/>
          <w:szCs w:val="20"/>
        </w:rPr>
      </w:pPr>
      <w:r w:rsidRPr="00267898">
        <w:rPr>
          <w:rFonts w:ascii="Arial" w:hAnsi="Arial" w:cs="Arial"/>
          <w:b/>
          <w:sz w:val="20"/>
          <w:szCs w:val="20"/>
        </w:rPr>
        <w:t>CLÁUSULA DÉCIMA SEGUNDA - DA EXTINÇÃO CONTRATUAL</w:t>
      </w:r>
    </w:p>
    <w:p w14:paraId="116FDE53" w14:textId="77777777" w:rsidR="00294C11" w:rsidRDefault="00294C11" w:rsidP="00294C11">
      <w:pPr>
        <w:autoSpaceDE w:val="0"/>
        <w:autoSpaceDN w:val="0"/>
        <w:adjustRightInd w:val="0"/>
        <w:jc w:val="both"/>
      </w:pPr>
    </w:p>
    <w:p w14:paraId="0BB0D638"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12.1.</w:t>
      </w:r>
      <w:r w:rsidRPr="00325992">
        <w:rPr>
          <w:rFonts w:ascii="Arial" w:hAnsi="Arial" w:cs="Arial"/>
          <w:sz w:val="22"/>
          <w:szCs w:val="22"/>
        </w:rPr>
        <w:t xml:space="preserve"> O contrato poderá ser extinto antes de cumpridas as obrigações nele estipuladas, ou antes do prazo nele fixado, por algum dos motivos previstos no artigo 137 da Lei nº 14.133/21, bem como amigavelmente, assegurados o contraditório e a ampla defesa. </w:t>
      </w:r>
    </w:p>
    <w:p w14:paraId="1A16E170" w14:textId="77777777" w:rsidR="00294C11" w:rsidRPr="00325992" w:rsidRDefault="00294C11" w:rsidP="00294C11">
      <w:pPr>
        <w:autoSpaceDE w:val="0"/>
        <w:autoSpaceDN w:val="0"/>
        <w:adjustRightInd w:val="0"/>
        <w:jc w:val="both"/>
        <w:rPr>
          <w:rFonts w:ascii="Arial" w:hAnsi="Arial" w:cs="Arial"/>
          <w:sz w:val="22"/>
          <w:szCs w:val="22"/>
        </w:rPr>
      </w:pPr>
    </w:p>
    <w:p w14:paraId="7AD336EA"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12.1.1.</w:t>
      </w:r>
      <w:r w:rsidRPr="00325992">
        <w:rPr>
          <w:rFonts w:ascii="Arial" w:hAnsi="Arial" w:cs="Arial"/>
          <w:sz w:val="22"/>
          <w:szCs w:val="22"/>
        </w:rPr>
        <w:t xml:space="preserve"> Nesta hipótese, aplicam -se também os artigos 138 e 139 da mesma Lei.</w:t>
      </w:r>
    </w:p>
    <w:p w14:paraId="13EE95D0" w14:textId="77777777" w:rsidR="00294C11" w:rsidRPr="00325992" w:rsidRDefault="00294C11" w:rsidP="00294C11">
      <w:pPr>
        <w:autoSpaceDE w:val="0"/>
        <w:autoSpaceDN w:val="0"/>
        <w:adjustRightInd w:val="0"/>
        <w:jc w:val="both"/>
        <w:rPr>
          <w:rFonts w:ascii="Arial" w:hAnsi="Arial" w:cs="Arial"/>
          <w:sz w:val="22"/>
          <w:szCs w:val="22"/>
        </w:rPr>
      </w:pPr>
    </w:p>
    <w:p w14:paraId="42F60821"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12.3.</w:t>
      </w:r>
      <w:r w:rsidRPr="00325992">
        <w:rPr>
          <w:rFonts w:ascii="Arial" w:hAnsi="Arial" w:cs="Arial"/>
          <w:sz w:val="22"/>
          <w:szCs w:val="22"/>
        </w:rPr>
        <w:t xml:space="preserve"> A extinção do contrato não configura óbice para o reconhecimento do desequilíbrio econômico- financeiro hipótese em que será concedida indenização por meio de termo indenizatório (art. 131, caput, da Lei n.º 14.133, de 2021). </w:t>
      </w:r>
    </w:p>
    <w:p w14:paraId="73A2C356" w14:textId="77777777" w:rsidR="00294C11" w:rsidRPr="00325992" w:rsidRDefault="00294C11" w:rsidP="00294C11">
      <w:pPr>
        <w:autoSpaceDE w:val="0"/>
        <w:autoSpaceDN w:val="0"/>
        <w:adjustRightInd w:val="0"/>
        <w:jc w:val="both"/>
        <w:rPr>
          <w:rFonts w:ascii="Arial" w:hAnsi="Arial" w:cs="Arial"/>
          <w:b/>
          <w:sz w:val="22"/>
          <w:szCs w:val="22"/>
        </w:rPr>
      </w:pPr>
    </w:p>
    <w:p w14:paraId="462CA2EB"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12.4.</w:t>
      </w:r>
      <w:r w:rsidRPr="00325992">
        <w:rPr>
          <w:rFonts w:ascii="Arial" w:hAnsi="Arial" w:cs="Arial"/>
          <w:sz w:val="22"/>
          <w:szCs w:val="22"/>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972E1C5" w14:textId="77777777" w:rsidR="00294C11" w:rsidRPr="00325992" w:rsidRDefault="00294C11" w:rsidP="00294C11">
      <w:pPr>
        <w:autoSpaceDE w:val="0"/>
        <w:autoSpaceDN w:val="0"/>
        <w:adjustRightInd w:val="0"/>
        <w:jc w:val="both"/>
        <w:rPr>
          <w:rFonts w:ascii="Arial" w:hAnsi="Arial" w:cs="Arial"/>
          <w:sz w:val="22"/>
          <w:szCs w:val="22"/>
        </w:rPr>
      </w:pPr>
    </w:p>
    <w:p w14:paraId="074C1896" w14:textId="77777777" w:rsidR="00294C11" w:rsidRPr="00215BB0" w:rsidRDefault="00294C11" w:rsidP="00294C11">
      <w:pPr>
        <w:jc w:val="both"/>
        <w:rPr>
          <w:rFonts w:ascii="Arial" w:hAnsi="Arial" w:cs="Arial"/>
          <w:b/>
          <w:sz w:val="20"/>
          <w:szCs w:val="20"/>
        </w:rPr>
      </w:pPr>
      <w:r w:rsidRPr="00215BB0">
        <w:rPr>
          <w:rFonts w:ascii="Arial" w:hAnsi="Arial" w:cs="Arial"/>
          <w:b/>
          <w:sz w:val="20"/>
          <w:szCs w:val="20"/>
        </w:rPr>
        <w:t xml:space="preserve">CLÁUSULA </w:t>
      </w:r>
      <w:r>
        <w:rPr>
          <w:rFonts w:ascii="Arial" w:hAnsi="Arial" w:cs="Arial"/>
          <w:b/>
          <w:sz w:val="20"/>
          <w:szCs w:val="20"/>
        </w:rPr>
        <w:t>DECIMA TERCEIRA</w:t>
      </w:r>
      <w:r w:rsidRPr="00215BB0">
        <w:rPr>
          <w:rFonts w:ascii="Arial" w:hAnsi="Arial" w:cs="Arial"/>
          <w:b/>
          <w:sz w:val="20"/>
          <w:szCs w:val="20"/>
        </w:rPr>
        <w:t xml:space="preserve"> - DA DOTAÇÃO ORÇAMENTÁRIA</w:t>
      </w:r>
    </w:p>
    <w:p w14:paraId="0D57FA0D" w14:textId="77777777" w:rsidR="00294C11" w:rsidRPr="00215BB0" w:rsidRDefault="00294C11" w:rsidP="00294C11">
      <w:pPr>
        <w:jc w:val="both"/>
        <w:rPr>
          <w:rFonts w:ascii="Arial" w:hAnsi="Arial" w:cs="Arial"/>
          <w:b/>
          <w:sz w:val="20"/>
          <w:szCs w:val="20"/>
        </w:rPr>
      </w:pPr>
    </w:p>
    <w:p w14:paraId="03208A1C"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 xml:space="preserve">13.1. </w:t>
      </w:r>
      <w:r w:rsidRPr="00325992">
        <w:rPr>
          <w:rFonts w:ascii="Arial" w:hAnsi="Arial" w:cs="Arial"/>
          <w:sz w:val="22"/>
          <w:szCs w:val="22"/>
        </w:rPr>
        <w:t>As despesas decorrentes do presente contrato correrão por conta da dotação orçamentária: ------------------ – Elemento de Despesa: --------------------</w:t>
      </w:r>
    </w:p>
    <w:p w14:paraId="125F0F4B" w14:textId="77777777" w:rsidR="00294C11" w:rsidRPr="00325992" w:rsidRDefault="00294C11" w:rsidP="00294C11">
      <w:pPr>
        <w:autoSpaceDE w:val="0"/>
        <w:autoSpaceDN w:val="0"/>
        <w:adjustRightInd w:val="0"/>
        <w:jc w:val="both"/>
        <w:rPr>
          <w:rFonts w:ascii="Arial" w:hAnsi="Arial" w:cs="Arial"/>
          <w:sz w:val="22"/>
          <w:szCs w:val="22"/>
        </w:rPr>
      </w:pPr>
    </w:p>
    <w:p w14:paraId="63DA6FC9" w14:textId="77777777" w:rsidR="00294C11" w:rsidRPr="00F216DC" w:rsidRDefault="00294C11" w:rsidP="00294C11">
      <w:pPr>
        <w:autoSpaceDE w:val="0"/>
        <w:autoSpaceDN w:val="0"/>
        <w:adjustRightInd w:val="0"/>
        <w:jc w:val="both"/>
        <w:rPr>
          <w:rFonts w:ascii="Arial" w:hAnsi="Arial" w:cs="Arial"/>
          <w:b/>
          <w:sz w:val="20"/>
          <w:szCs w:val="20"/>
        </w:rPr>
      </w:pPr>
      <w:r w:rsidRPr="00F216DC">
        <w:rPr>
          <w:rFonts w:ascii="Arial" w:hAnsi="Arial" w:cs="Arial"/>
          <w:b/>
          <w:sz w:val="20"/>
          <w:szCs w:val="20"/>
        </w:rPr>
        <w:t xml:space="preserve">CLÁUSULA DÉCIMA </w:t>
      </w:r>
      <w:r>
        <w:rPr>
          <w:rFonts w:ascii="Arial" w:hAnsi="Arial" w:cs="Arial"/>
          <w:b/>
          <w:sz w:val="20"/>
          <w:szCs w:val="20"/>
        </w:rPr>
        <w:t>QUARTA</w:t>
      </w:r>
      <w:r w:rsidRPr="00F216DC">
        <w:rPr>
          <w:rFonts w:ascii="Arial" w:hAnsi="Arial" w:cs="Arial"/>
          <w:b/>
          <w:sz w:val="20"/>
          <w:szCs w:val="20"/>
        </w:rPr>
        <w:t xml:space="preserve"> – DOS CASOS OMISSOS</w:t>
      </w:r>
    </w:p>
    <w:p w14:paraId="4DFF640F" w14:textId="77777777" w:rsidR="00294C11" w:rsidRPr="00F216DC" w:rsidRDefault="00294C11" w:rsidP="00294C11">
      <w:pPr>
        <w:autoSpaceDE w:val="0"/>
        <w:autoSpaceDN w:val="0"/>
        <w:adjustRightInd w:val="0"/>
        <w:jc w:val="both"/>
        <w:rPr>
          <w:rFonts w:ascii="Arial" w:hAnsi="Arial" w:cs="Arial"/>
          <w:sz w:val="20"/>
          <w:szCs w:val="20"/>
        </w:rPr>
      </w:pPr>
    </w:p>
    <w:p w14:paraId="59AE7ED2"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14.1.</w:t>
      </w:r>
      <w:r w:rsidRPr="00325992">
        <w:rPr>
          <w:rFonts w:ascii="Arial"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Código de Defesa do Consumidor – e normas e princípios gerais dos contratos.</w:t>
      </w:r>
    </w:p>
    <w:p w14:paraId="1644234C" w14:textId="77777777" w:rsidR="00294C11" w:rsidRDefault="00294C11" w:rsidP="00294C11">
      <w:pPr>
        <w:autoSpaceDE w:val="0"/>
        <w:autoSpaceDN w:val="0"/>
        <w:adjustRightInd w:val="0"/>
        <w:jc w:val="both"/>
        <w:rPr>
          <w:rFonts w:ascii="Arial" w:hAnsi="Arial" w:cs="Arial"/>
          <w:sz w:val="20"/>
          <w:szCs w:val="20"/>
        </w:rPr>
      </w:pPr>
    </w:p>
    <w:p w14:paraId="4F0AC864" w14:textId="77777777" w:rsidR="00294C11" w:rsidRPr="00F216DC" w:rsidRDefault="00294C11" w:rsidP="00294C11">
      <w:pPr>
        <w:autoSpaceDE w:val="0"/>
        <w:autoSpaceDN w:val="0"/>
        <w:adjustRightInd w:val="0"/>
        <w:jc w:val="both"/>
        <w:rPr>
          <w:rFonts w:ascii="Arial" w:hAnsi="Arial" w:cs="Arial"/>
          <w:b/>
          <w:sz w:val="20"/>
          <w:szCs w:val="20"/>
        </w:rPr>
      </w:pPr>
      <w:r w:rsidRPr="00F216DC">
        <w:rPr>
          <w:rFonts w:ascii="Arial" w:hAnsi="Arial" w:cs="Arial"/>
          <w:b/>
          <w:sz w:val="20"/>
          <w:szCs w:val="20"/>
        </w:rPr>
        <w:t>CLÁUSULA DÉCIMA QU</w:t>
      </w:r>
      <w:r>
        <w:rPr>
          <w:rFonts w:ascii="Arial" w:hAnsi="Arial" w:cs="Arial"/>
          <w:b/>
          <w:sz w:val="20"/>
          <w:szCs w:val="20"/>
        </w:rPr>
        <w:t>INTA</w:t>
      </w:r>
      <w:r w:rsidRPr="00F216DC">
        <w:rPr>
          <w:rFonts w:ascii="Arial" w:hAnsi="Arial" w:cs="Arial"/>
          <w:b/>
          <w:sz w:val="20"/>
          <w:szCs w:val="20"/>
        </w:rPr>
        <w:t xml:space="preserve"> – ALTERAÇÕES</w:t>
      </w:r>
    </w:p>
    <w:p w14:paraId="6BB67D7E" w14:textId="77777777" w:rsidR="00294C11" w:rsidRPr="00325992" w:rsidRDefault="00294C11" w:rsidP="00294C11">
      <w:pPr>
        <w:autoSpaceDE w:val="0"/>
        <w:autoSpaceDN w:val="0"/>
        <w:adjustRightInd w:val="0"/>
        <w:jc w:val="both"/>
        <w:rPr>
          <w:sz w:val="22"/>
          <w:szCs w:val="22"/>
        </w:rPr>
      </w:pPr>
    </w:p>
    <w:p w14:paraId="52F92A75" w14:textId="77777777" w:rsidR="00294C11"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15.1.</w:t>
      </w:r>
      <w:r w:rsidRPr="00325992">
        <w:rPr>
          <w:rFonts w:ascii="Arial" w:hAnsi="Arial" w:cs="Arial"/>
          <w:sz w:val="22"/>
          <w:szCs w:val="22"/>
        </w:rPr>
        <w:t xml:space="preserve"> Eventuais alterações contratuais reger -se -</w:t>
      </w:r>
      <w:proofErr w:type="spellStart"/>
      <w:r w:rsidRPr="00325992">
        <w:rPr>
          <w:rFonts w:ascii="Arial" w:hAnsi="Arial" w:cs="Arial"/>
          <w:sz w:val="22"/>
          <w:szCs w:val="22"/>
        </w:rPr>
        <w:t>ão</w:t>
      </w:r>
      <w:proofErr w:type="spellEnd"/>
      <w:r w:rsidRPr="00325992">
        <w:rPr>
          <w:rFonts w:ascii="Arial" w:hAnsi="Arial" w:cs="Arial"/>
          <w:sz w:val="22"/>
          <w:szCs w:val="22"/>
        </w:rPr>
        <w:t xml:space="preserve"> pela disciplina dos </w:t>
      </w:r>
      <w:proofErr w:type="spellStart"/>
      <w:r w:rsidRPr="00325992">
        <w:rPr>
          <w:rFonts w:ascii="Arial" w:hAnsi="Arial" w:cs="Arial"/>
          <w:sz w:val="22"/>
          <w:szCs w:val="22"/>
        </w:rPr>
        <w:t>arts</w:t>
      </w:r>
      <w:proofErr w:type="spellEnd"/>
      <w:r w:rsidRPr="00325992">
        <w:rPr>
          <w:rFonts w:ascii="Arial" w:hAnsi="Arial" w:cs="Arial"/>
          <w:sz w:val="22"/>
          <w:szCs w:val="22"/>
        </w:rPr>
        <w:t>. 124 e seguintes da Lei nº 14.133, de 2021.</w:t>
      </w:r>
    </w:p>
    <w:p w14:paraId="3BDEA2B2" w14:textId="77777777" w:rsidR="00294C11" w:rsidRPr="00325992" w:rsidRDefault="00294C11" w:rsidP="00294C11">
      <w:pPr>
        <w:autoSpaceDE w:val="0"/>
        <w:autoSpaceDN w:val="0"/>
        <w:adjustRightInd w:val="0"/>
        <w:jc w:val="both"/>
        <w:rPr>
          <w:rFonts w:ascii="Arial" w:hAnsi="Arial" w:cs="Arial"/>
          <w:sz w:val="22"/>
          <w:szCs w:val="22"/>
        </w:rPr>
      </w:pPr>
    </w:p>
    <w:p w14:paraId="6714587C"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15.2.</w:t>
      </w:r>
      <w:r w:rsidRPr="00325992">
        <w:rPr>
          <w:rFonts w:ascii="Arial" w:hAnsi="Arial" w:cs="Arial"/>
          <w:sz w:val="22"/>
          <w:szCs w:val="22"/>
        </w:rPr>
        <w:t xml:space="preserve"> O contratado é obrigado a aceitar, nas mesmas condições contratuais, os acréscimos ou supressões que se fizerem necessários, até o limite de 25% (vinte e cinco por cento) do valor inicial atualizado do contrato.</w:t>
      </w:r>
    </w:p>
    <w:p w14:paraId="12937460" w14:textId="77777777" w:rsidR="00294C11" w:rsidRPr="00325992" w:rsidRDefault="00294C11" w:rsidP="00294C11">
      <w:pPr>
        <w:autoSpaceDE w:val="0"/>
        <w:autoSpaceDN w:val="0"/>
        <w:adjustRightInd w:val="0"/>
        <w:jc w:val="both"/>
        <w:rPr>
          <w:rFonts w:ascii="Arial" w:hAnsi="Arial" w:cs="Arial"/>
          <w:sz w:val="22"/>
          <w:szCs w:val="22"/>
        </w:rPr>
      </w:pPr>
    </w:p>
    <w:p w14:paraId="3DE44CDC"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15.3.</w:t>
      </w:r>
      <w:r w:rsidRPr="00325992">
        <w:rPr>
          <w:rFonts w:ascii="Arial" w:hAnsi="Arial" w:cs="Arial"/>
          <w:sz w:val="22"/>
          <w:szCs w:val="22"/>
        </w:rPr>
        <w:t xml:space="preserve">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 </w:t>
      </w:r>
    </w:p>
    <w:p w14:paraId="7A65606C" w14:textId="77777777" w:rsidR="00294C11" w:rsidRPr="00325992" w:rsidRDefault="00294C11" w:rsidP="00294C11">
      <w:pPr>
        <w:autoSpaceDE w:val="0"/>
        <w:autoSpaceDN w:val="0"/>
        <w:adjustRightInd w:val="0"/>
        <w:jc w:val="both"/>
        <w:rPr>
          <w:rFonts w:ascii="Arial" w:hAnsi="Arial" w:cs="Arial"/>
          <w:sz w:val="22"/>
          <w:szCs w:val="22"/>
        </w:rPr>
      </w:pPr>
    </w:p>
    <w:p w14:paraId="1E30FA89"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15.4</w:t>
      </w:r>
      <w:r w:rsidRPr="00325992">
        <w:rPr>
          <w:rFonts w:ascii="Arial" w:hAnsi="Arial" w:cs="Arial"/>
          <w:sz w:val="22"/>
          <w:szCs w:val="22"/>
        </w:rPr>
        <w:t>. Registros que não caracterizam alteração do contrato podem ser realizados por simples apostila, dispensada a celebração de termo aditivo, na forma do art. 136 da Lei nº 14.133, de 2021.</w:t>
      </w:r>
    </w:p>
    <w:p w14:paraId="58081171" w14:textId="77777777" w:rsidR="00294C11" w:rsidRPr="00325992" w:rsidRDefault="00294C11" w:rsidP="00294C11">
      <w:pPr>
        <w:autoSpaceDE w:val="0"/>
        <w:autoSpaceDN w:val="0"/>
        <w:adjustRightInd w:val="0"/>
        <w:jc w:val="both"/>
        <w:rPr>
          <w:rFonts w:ascii="Arial" w:hAnsi="Arial" w:cs="Arial"/>
          <w:sz w:val="22"/>
          <w:szCs w:val="22"/>
        </w:rPr>
      </w:pPr>
    </w:p>
    <w:p w14:paraId="4891F451" w14:textId="77777777" w:rsidR="00294C11" w:rsidRPr="00F216DC" w:rsidRDefault="00294C11" w:rsidP="00294C11">
      <w:pPr>
        <w:autoSpaceDE w:val="0"/>
        <w:autoSpaceDN w:val="0"/>
        <w:adjustRightInd w:val="0"/>
        <w:jc w:val="both"/>
        <w:rPr>
          <w:rFonts w:ascii="Arial" w:hAnsi="Arial" w:cs="Arial"/>
          <w:b/>
          <w:sz w:val="20"/>
          <w:szCs w:val="20"/>
        </w:rPr>
      </w:pPr>
      <w:r w:rsidRPr="00F216DC">
        <w:rPr>
          <w:rFonts w:ascii="Arial" w:hAnsi="Arial" w:cs="Arial"/>
          <w:b/>
          <w:sz w:val="20"/>
          <w:szCs w:val="20"/>
        </w:rPr>
        <w:t xml:space="preserve">CLÁUSULA DÉCIMA </w:t>
      </w:r>
      <w:r>
        <w:rPr>
          <w:rFonts w:ascii="Arial" w:hAnsi="Arial" w:cs="Arial"/>
          <w:b/>
          <w:sz w:val="20"/>
          <w:szCs w:val="20"/>
        </w:rPr>
        <w:t>SEXTA</w:t>
      </w:r>
      <w:r w:rsidRPr="00F216DC">
        <w:rPr>
          <w:rFonts w:ascii="Arial" w:hAnsi="Arial" w:cs="Arial"/>
          <w:b/>
          <w:sz w:val="20"/>
          <w:szCs w:val="20"/>
        </w:rPr>
        <w:t xml:space="preserve"> – PUBLICAÇÃO</w:t>
      </w:r>
    </w:p>
    <w:p w14:paraId="2256A038" w14:textId="77777777" w:rsidR="00294C11" w:rsidRDefault="00294C11" w:rsidP="00294C11">
      <w:pPr>
        <w:autoSpaceDE w:val="0"/>
        <w:autoSpaceDN w:val="0"/>
        <w:adjustRightInd w:val="0"/>
        <w:jc w:val="both"/>
      </w:pPr>
    </w:p>
    <w:p w14:paraId="704D412F"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16.1.</w:t>
      </w:r>
      <w:r w:rsidRPr="00325992">
        <w:rPr>
          <w:rFonts w:ascii="Arial" w:hAnsi="Arial" w:cs="Arial"/>
          <w:sz w:val="22"/>
          <w:szCs w:val="22"/>
        </w:rPr>
        <w:t xml:space="preserve"> Incumbirá ao contratante divulgar o presente instrumento no Portal Nacional de Contratações Públicas (PNCP), na forma prevista no art. 94 da Lei 14.133, de 2021, bem como no respectivo sítio oficial na Internet em atenção ao art. 91, caput, da Lei n.º 14.133, de 2021, e ao art. 8º, §2º, da Lei n. 12.527, de 2011, c/c art. 7º, §3º, inciso V.</w:t>
      </w:r>
    </w:p>
    <w:p w14:paraId="5ECA94CB" w14:textId="77777777" w:rsidR="00294C11" w:rsidRDefault="00294C11" w:rsidP="00294C11">
      <w:pPr>
        <w:autoSpaceDE w:val="0"/>
        <w:autoSpaceDN w:val="0"/>
        <w:adjustRightInd w:val="0"/>
        <w:jc w:val="both"/>
        <w:rPr>
          <w:rFonts w:ascii="Arial" w:hAnsi="Arial" w:cs="Arial"/>
          <w:sz w:val="20"/>
          <w:szCs w:val="20"/>
        </w:rPr>
      </w:pPr>
    </w:p>
    <w:p w14:paraId="1CBB1F2B" w14:textId="77777777" w:rsidR="00294C11" w:rsidRPr="00F216DC" w:rsidRDefault="00294C11" w:rsidP="00294C11">
      <w:pPr>
        <w:autoSpaceDE w:val="0"/>
        <w:autoSpaceDN w:val="0"/>
        <w:adjustRightInd w:val="0"/>
        <w:jc w:val="both"/>
        <w:rPr>
          <w:rFonts w:ascii="Arial" w:hAnsi="Arial" w:cs="Arial"/>
          <w:b/>
          <w:sz w:val="20"/>
          <w:szCs w:val="20"/>
        </w:rPr>
      </w:pPr>
      <w:r>
        <w:rPr>
          <w:rFonts w:ascii="Arial" w:hAnsi="Arial" w:cs="Arial"/>
          <w:b/>
          <w:sz w:val="20"/>
          <w:szCs w:val="20"/>
        </w:rPr>
        <w:t>CLÁUSULA DÉCIMA SÉTIMA –</w:t>
      </w:r>
      <w:r w:rsidRPr="00F216DC">
        <w:rPr>
          <w:rFonts w:ascii="Arial" w:hAnsi="Arial" w:cs="Arial"/>
          <w:b/>
          <w:sz w:val="20"/>
          <w:szCs w:val="20"/>
        </w:rPr>
        <w:t xml:space="preserve"> FORO </w:t>
      </w:r>
    </w:p>
    <w:p w14:paraId="51A76BEB" w14:textId="77777777" w:rsidR="00294C11" w:rsidRPr="00F216DC" w:rsidRDefault="00294C11" w:rsidP="00294C11">
      <w:pPr>
        <w:autoSpaceDE w:val="0"/>
        <w:autoSpaceDN w:val="0"/>
        <w:adjustRightInd w:val="0"/>
        <w:jc w:val="both"/>
        <w:rPr>
          <w:rFonts w:ascii="Arial" w:hAnsi="Arial" w:cs="Arial"/>
          <w:b/>
          <w:sz w:val="20"/>
          <w:szCs w:val="20"/>
        </w:rPr>
      </w:pPr>
    </w:p>
    <w:p w14:paraId="1EE3F229"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b/>
          <w:sz w:val="22"/>
          <w:szCs w:val="22"/>
        </w:rPr>
        <w:t>17.1.</w:t>
      </w:r>
      <w:r w:rsidRPr="00325992">
        <w:rPr>
          <w:rFonts w:ascii="Arial" w:hAnsi="Arial" w:cs="Arial"/>
          <w:sz w:val="22"/>
          <w:szCs w:val="22"/>
        </w:rPr>
        <w:t xml:space="preserve"> Fica eleito o Foro da Comarca de Manhuaçu/MG para dirimir os litígios que decorrerem da execução deste Termo de Contrato que não puderem ser compostos pela conciliação, conforme art. 92, §1º, da Lei nº 14.133/21, renunciando a qualquer outro.</w:t>
      </w:r>
    </w:p>
    <w:p w14:paraId="29CDD5EE" w14:textId="77777777" w:rsidR="00294C11" w:rsidRPr="00325992" w:rsidRDefault="00294C11" w:rsidP="00294C11">
      <w:pPr>
        <w:autoSpaceDE w:val="0"/>
        <w:autoSpaceDN w:val="0"/>
        <w:adjustRightInd w:val="0"/>
        <w:jc w:val="both"/>
        <w:rPr>
          <w:rFonts w:ascii="Arial" w:hAnsi="Arial" w:cs="Arial"/>
          <w:sz w:val="22"/>
          <w:szCs w:val="22"/>
        </w:rPr>
      </w:pPr>
    </w:p>
    <w:p w14:paraId="5894C66E" w14:textId="77777777" w:rsidR="00294C11" w:rsidRPr="00325992" w:rsidRDefault="00294C11" w:rsidP="00294C11">
      <w:pPr>
        <w:autoSpaceDE w:val="0"/>
        <w:autoSpaceDN w:val="0"/>
        <w:adjustRightInd w:val="0"/>
        <w:jc w:val="both"/>
        <w:rPr>
          <w:rFonts w:ascii="Arial" w:hAnsi="Arial" w:cs="Arial"/>
          <w:sz w:val="22"/>
          <w:szCs w:val="22"/>
        </w:rPr>
      </w:pPr>
    </w:p>
    <w:p w14:paraId="5E8D41ED" w14:textId="77777777" w:rsidR="00294C11" w:rsidRPr="00F216DC" w:rsidRDefault="00294C11" w:rsidP="00294C11">
      <w:pPr>
        <w:autoSpaceDE w:val="0"/>
        <w:autoSpaceDN w:val="0"/>
        <w:adjustRightInd w:val="0"/>
        <w:jc w:val="both"/>
        <w:rPr>
          <w:rFonts w:ascii="Arial" w:hAnsi="Arial" w:cs="Arial"/>
          <w:sz w:val="20"/>
          <w:szCs w:val="20"/>
        </w:rPr>
      </w:pPr>
    </w:p>
    <w:p w14:paraId="6C270460" w14:textId="77777777" w:rsidR="00294C11" w:rsidRPr="00325992" w:rsidRDefault="00294C11" w:rsidP="00294C11">
      <w:pPr>
        <w:jc w:val="center"/>
        <w:rPr>
          <w:rFonts w:ascii="Arial" w:hAnsi="Arial" w:cs="Arial"/>
          <w:sz w:val="22"/>
          <w:szCs w:val="22"/>
        </w:rPr>
      </w:pPr>
      <w:r w:rsidRPr="00325992">
        <w:rPr>
          <w:rFonts w:ascii="Arial" w:hAnsi="Arial" w:cs="Arial"/>
          <w:sz w:val="22"/>
          <w:szCs w:val="22"/>
        </w:rPr>
        <w:t xml:space="preserve">Manhuaçu/MG, </w:t>
      </w:r>
    </w:p>
    <w:p w14:paraId="2FDFCA91" w14:textId="77777777" w:rsidR="00294C11" w:rsidRDefault="00294C11" w:rsidP="00294C11">
      <w:pPr>
        <w:jc w:val="center"/>
        <w:rPr>
          <w:rFonts w:ascii="Arial" w:hAnsi="Arial" w:cs="Arial"/>
          <w:sz w:val="20"/>
          <w:szCs w:val="20"/>
        </w:rPr>
      </w:pPr>
    </w:p>
    <w:p w14:paraId="376AE189" w14:textId="77777777" w:rsidR="00294C11" w:rsidRDefault="00294C11" w:rsidP="00294C11">
      <w:pPr>
        <w:rPr>
          <w:rFonts w:ascii="Arial" w:hAnsi="Arial" w:cs="Arial"/>
          <w:sz w:val="20"/>
          <w:szCs w:val="20"/>
        </w:rPr>
      </w:pPr>
    </w:p>
    <w:p w14:paraId="1A5B1BD7" w14:textId="77777777" w:rsidR="00294C11" w:rsidRPr="00325992" w:rsidRDefault="00294C11" w:rsidP="00294C11">
      <w:pPr>
        <w:rPr>
          <w:rFonts w:ascii="Arial" w:hAnsi="Arial" w:cs="Arial"/>
          <w:sz w:val="22"/>
          <w:szCs w:val="22"/>
        </w:rPr>
      </w:pPr>
      <w:r w:rsidRPr="00325992">
        <w:rPr>
          <w:rFonts w:ascii="Arial" w:hAnsi="Arial" w:cs="Arial"/>
          <w:sz w:val="22"/>
          <w:szCs w:val="22"/>
        </w:rPr>
        <w:t>____________________________                               ______________________________</w:t>
      </w:r>
    </w:p>
    <w:p w14:paraId="3447BD21" w14:textId="77777777" w:rsidR="00294C11" w:rsidRPr="00325992" w:rsidRDefault="00294C11" w:rsidP="00294C11">
      <w:pPr>
        <w:jc w:val="both"/>
        <w:rPr>
          <w:rFonts w:ascii="Arial" w:hAnsi="Arial" w:cs="Arial"/>
          <w:sz w:val="22"/>
          <w:szCs w:val="22"/>
        </w:rPr>
      </w:pPr>
      <w:r w:rsidRPr="00325992">
        <w:rPr>
          <w:rFonts w:ascii="Arial" w:hAnsi="Arial" w:cs="Arial"/>
          <w:sz w:val="22"/>
          <w:szCs w:val="22"/>
        </w:rPr>
        <w:t>Serviço Autônomo de Água e Esgoto                            Contratada</w:t>
      </w:r>
    </w:p>
    <w:p w14:paraId="3F2F7367" w14:textId="77777777" w:rsidR="00294C11" w:rsidRPr="00325992" w:rsidRDefault="00294C11" w:rsidP="00294C11">
      <w:pPr>
        <w:jc w:val="both"/>
        <w:rPr>
          <w:rFonts w:ascii="Arial" w:hAnsi="Arial" w:cs="Arial"/>
          <w:sz w:val="22"/>
          <w:szCs w:val="22"/>
        </w:rPr>
      </w:pPr>
      <w:r w:rsidRPr="00325992">
        <w:rPr>
          <w:rFonts w:ascii="Arial" w:hAnsi="Arial" w:cs="Arial"/>
          <w:sz w:val="22"/>
          <w:szCs w:val="22"/>
        </w:rPr>
        <w:t xml:space="preserve">Márcio José Bahia                                                  </w:t>
      </w:r>
    </w:p>
    <w:p w14:paraId="1A6B1D26" w14:textId="77777777" w:rsidR="00294C11" w:rsidRPr="00325992" w:rsidRDefault="00294C11" w:rsidP="00294C11">
      <w:pPr>
        <w:jc w:val="both"/>
        <w:rPr>
          <w:rFonts w:ascii="Arial" w:hAnsi="Arial" w:cs="Arial"/>
          <w:sz w:val="22"/>
          <w:szCs w:val="22"/>
        </w:rPr>
      </w:pPr>
      <w:r w:rsidRPr="00325992">
        <w:rPr>
          <w:rFonts w:ascii="Arial" w:hAnsi="Arial" w:cs="Arial"/>
          <w:sz w:val="22"/>
          <w:szCs w:val="22"/>
        </w:rPr>
        <w:t xml:space="preserve">Diretor do SAAE                                                      </w:t>
      </w:r>
    </w:p>
    <w:p w14:paraId="1A49EF68" w14:textId="77777777" w:rsidR="00294C11" w:rsidRPr="00325992" w:rsidRDefault="00294C11" w:rsidP="00294C11">
      <w:pPr>
        <w:rPr>
          <w:rFonts w:ascii="Arial" w:hAnsi="Arial" w:cs="Arial"/>
          <w:sz w:val="22"/>
          <w:szCs w:val="22"/>
        </w:rPr>
      </w:pPr>
      <w:r w:rsidRPr="00325992">
        <w:rPr>
          <w:rFonts w:ascii="Arial" w:hAnsi="Arial" w:cs="Arial"/>
          <w:sz w:val="22"/>
          <w:szCs w:val="22"/>
        </w:rPr>
        <w:t xml:space="preserve">Contratante            </w:t>
      </w:r>
    </w:p>
    <w:p w14:paraId="21722FE4" w14:textId="77777777" w:rsidR="00294C11" w:rsidRPr="00325992" w:rsidRDefault="00294C11" w:rsidP="00294C11">
      <w:pPr>
        <w:rPr>
          <w:rFonts w:ascii="Arial" w:hAnsi="Arial" w:cs="Arial"/>
          <w:sz w:val="22"/>
          <w:szCs w:val="22"/>
        </w:rPr>
      </w:pPr>
    </w:p>
    <w:p w14:paraId="34A3FFC4" w14:textId="77777777" w:rsidR="00294C11" w:rsidRPr="00325992" w:rsidRDefault="00294C11" w:rsidP="00294C11">
      <w:pPr>
        <w:rPr>
          <w:rFonts w:ascii="Arial" w:hAnsi="Arial" w:cs="Arial"/>
          <w:sz w:val="22"/>
          <w:szCs w:val="22"/>
        </w:rPr>
      </w:pPr>
    </w:p>
    <w:p w14:paraId="1297D60D" w14:textId="77777777" w:rsidR="00294C11" w:rsidRPr="00325992" w:rsidRDefault="00294C11" w:rsidP="00294C11">
      <w:pPr>
        <w:rPr>
          <w:rFonts w:ascii="Arial" w:hAnsi="Arial" w:cs="Arial"/>
          <w:sz w:val="22"/>
          <w:szCs w:val="22"/>
        </w:rPr>
      </w:pPr>
    </w:p>
    <w:p w14:paraId="65FB6E03" w14:textId="77777777" w:rsidR="00294C11" w:rsidRPr="00325992" w:rsidRDefault="00294C11" w:rsidP="00294C11">
      <w:pPr>
        <w:rPr>
          <w:rFonts w:ascii="Arial" w:hAnsi="Arial" w:cs="Arial"/>
          <w:sz w:val="22"/>
          <w:szCs w:val="22"/>
        </w:rPr>
      </w:pPr>
    </w:p>
    <w:p w14:paraId="79B85941" w14:textId="77777777" w:rsidR="00294C11" w:rsidRPr="00325992" w:rsidRDefault="00294C11" w:rsidP="00294C11">
      <w:pPr>
        <w:jc w:val="both"/>
        <w:rPr>
          <w:rFonts w:ascii="Arial" w:hAnsi="Arial" w:cs="Arial"/>
          <w:b/>
          <w:sz w:val="22"/>
          <w:szCs w:val="22"/>
        </w:rPr>
      </w:pPr>
      <w:r w:rsidRPr="00325992">
        <w:rPr>
          <w:rFonts w:ascii="Arial" w:hAnsi="Arial" w:cs="Arial"/>
          <w:b/>
          <w:sz w:val="22"/>
          <w:szCs w:val="22"/>
        </w:rPr>
        <w:t>Testemunha da Contratante                                    Testemunha da Contratada</w:t>
      </w:r>
    </w:p>
    <w:p w14:paraId="30450F98" w14:textId="77777777" w:rsidR="00294C11" w:rsidRPr="00325992" w:rsidRDefault="00294C11" w:rsidP="00294C11">
      <w:pPr>
        <w:jc w:val="both"/>
        <w:rPr>
          <w:rFonts w:ascii="Arial" w:hAnsi="Arial" w:cs="Arial"/>
          <w:b/>
          <w:sz w:val="22"/>
          <w:szCs w:val="22"/>
        </w:rPr>
      </w:pPr>
    </w:p>
    <w:p w14:paraId="64741328" w14:textId="77777777" w:rsidR="00294C11" w:rsidRPr="00325992" w:rsidRDefault="00294C11" w:rsidP="00294C11">
      <w:pPr>
        <w:autoSpaceDE w:val="0"/>
        <w:autoSpaceDN w:val="0"/>
        <w:adjustRightInd w:val="0"/>
        <w:jc w:val="both"/>
        <w:rPr>
          <w:rFonts w:ascii="Arial" w:hAnsi="Arial" w:cs="Arial"/>
          <w:sz w:val="22"/>
          <w:szCs w:val="22"/>
        </w:rPr>
      </w:pPr>
      <w:proofErr w:type="spellStart"/>
      <w:r w:rsidRPr="00325992">
        <w:rPr>
          <w:rFonts w:ascii="Arial" w:hAnsi="Arial" w:cs="Arial"/>
          <w:sz w:val="22"/>
          <w:szCs w:val="22"/>
        </w:rPr>
        <w:t>Ass</w:t>
      </w:r>
      <w:proofErr w:type="spellEnd"/>
      <w:r w:rsidRPr="00325992">
        <w:rPr>
          <w:rFonts w:ascii="Arial" w:hAnsi="Arial" w:cs="Arial"/>
          <w:sz w:val="22"/>
          <w:szCs w:val="22"/>
        </w:rPr>
        <w:t xml:space="preserve">: </w:t>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t xml:space="preserve">__________________________                        </w:t>
      </w:r>
      <w:proofErr w:type="spellStart"/>
      <w:r w:rsidRPr="00325992">
        <w:rPr>
          <w:rFonts w:ascii="Arial" w:hAnsi="Arial" w:cs="Arial"/>
          <w:sz w:val="22"/>
          <w:szCs w:val="22"/>
        </w:rPr>
        <w:t>Ass</w:t>
      </w:r>
      <w:proofErr w:type="spellEnd"/>
      <w:r w:rsidRPr="00325992">
        <w:rPr>
          <w:rFonts w:ascii="Arial" w:hAnsi="Arial" w:cs="Arial"/>
          <w:sz w:val="22"/>
          <w:szCs w:val="22"/>
        </w:rPr>
        <w:t xml:space="preserve">: </w:t>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r>
      <w:r w:rsidRPr="00325992">
        <w:rPr>
          <w:rFonts w:ascii="Arial" w:hAnsi="Arial" w:cs="Arial"/>
          <w:sz w:val="22"/>
          <w:szCs w:val="22"/>
        </w:rPr>
        <w:softHyphen/>
        <w:t xml:space="preserve">_________________________ </w:t>
      </w:r>
    </w:p>
    <w:p w14:paraId="540FD6AC" w14:textId="77777777" w:rsidR="00294C11" w:rsidRPr="00325992" w:rsidRDefault="00294C11" w:rsidP="00294C11">
      <w:pPr>
        <w:autoSpaceDE w:val="0"/>
        <w:autoSpaceDN w:val="0"/>
        <w:adjustRightInd w:val="0"/>
        <w:jc w:val="both"/>
        <w:rPr>
          <w:rFonts w:ascii="Arial" w:hAnsi="Arial" w:cs="Arial"/>
          <w:sz w:val="22"/>
          <w:szCs w:val="22"/>
        </w:rPr>
      </w:pPr>
    </w:p>
    <w:p w14:paraId="7EAB68F6" w14:textId="77777777" w:rsidR="00294C11" w:rsidRPr="00325992" w:rsidRDefault="00294C11" w:rsidP="00294C11">
      <w:pPr>
        <w:autoSpaceDE w:val="0"/>
        <w:autoSpaceDN w:val="0"/>
        <w:adjustRightInd w:val="0"/>
        <w:jc w:val="both"/>
        <w:rPr>
          <w:rFonts w:ascii="Arial" w:hAnsi="Arial" w:cs="Arial"/>
          <w:sz w:val="22"/>
          <w:szCs w:val="22"/>
        </w:rPr>
      </w:pPr>
      <w:r w:rsidRPr="00325992">
        <w:rPr>
          <w:rFonts w:ascii="Arial" w:hAnsi="Arial" w:cs="Arial"/>
          <w:sz w:val="22"/>
          <w:szCs w:val="22"/>
        </w:rPr>
        <w:t>Nome: _________________________                      Nome: _______________________</w:t>
      </w:r>
    </w:p>
    <w:p w14:paraId="10E69577" w14:textId="77777777" w:rsidR="00294C11" w:rsidRPr="00325992" w:rsidRDefault="00294C11" w:rsidP="00294C11">
      <w:pPr>
        <w:autoSpaceDE w:val="0"/>
        <w:autoSpaceDN w:val="0"/>
        <w:adjustRightInd w:val="0"/>
        <w:jc w:val="both"/>
        <w:rPr>
          <w:rFonts w:ascii="Arial" w:hAnsi="Arial" w:cs="Arial"/>
          <w:sz w:val="22"/>
          <w:szCs w:val="22"/>
        </w:rPr>
      </w:pPr>
    </w:p>
    <w:p w14:paraId="79009F83" w14:textId="77777777" w:rsidR="00294C11" w:rsidRPr="00325992" w:rsidRDefault="00294C11" w:rsidP="00294C11">
      <w:pPr>
        <w:jc w:val="both"/>
        <w:rPr>
          <w:rFonts w:ascii="Arial" w:hAnsi="Arial" w:cs="Arial"/>
          <w:b/>
          <w:sz w:val="22"/>
          <w:szCs w:val="22"/>
        </w:rPr>
      </w:pPr>
      <w:r w:rsidRPr="00325992">
        <w:rPr>
          <w:rFonts w:ascii="Arial" w:hAnsi="Arial" w:cs="Arial"/>
          <w:sz w:val="22"/>
          <w:szCs w:val="22"/>
        </w:rPr>
        <w:t>CPF: __________________________                       CPF: _________________________</w:t>
      </w:r>
    </w:p>
    <w:p w14:paraId="27F46804" w14:textId="77777777" w:rsidR="00294C11" w:rsidRPr="00325992" w:rsidRDefault="00294C11" w:rsidP="00294C11">
      <w:pPr>
        <w:jc w:val="both"/>
        <w:rPr>
          <w:rFonts w:ascii="Arial" w:hAnsi="Arial" w:cs="Arial"/>
          <w:b/>
          <w:sz w:val="22"/>
          <w:szCs w:val="22"/>
        </w:rPr>
      </w:pPr>
      <w:r w:rsidRPr="00325992">
        <w:rPr>
          <w:rFonts w:ascii="Arial" w:hAnsi="Arial" w:cs="Arial"/>
          <w:b/>
          <w:sz w:val="22"/>
          <w:szCs w:val="22"/>
        </w:rPr>
        <w:t xml:space="preserve"> </w:t>
      </w:r>
    </w:p>
    <w:p w14:paraId="66472C01" w14:textId="77777777" w:rsidR="00294C11" w:rsidRDefault="00294C11" w:rsidP="00294C11">
      <w:pPr>
        <w:spacing w:line="276" w:lineRule="auto"/>
        <w:jc w:val="center"/>
        <w:rPr>
          <w:rFonts w:ascii="Arial" w:hAnsi="Arial" w:cs="Arial"/>
          <w:b/>
          <w:sz w:val="20"/>
          <w:szCs w:val="20"/>
        </w:rPr>
      </w:pPr>
    </w:p>
    <w:p w14:paraId="5370184D" w14:textId="77777777" w:rsidR="00294C11" w:rsidRDefault="00294C11" w:rsidP="00294C11">
      <w:pPr>
        <w:spacing w:line="276" w:lineRule="auto"/>
        <w:jc w:val="center"/>
        <w:rPr>
          <w:rFonts w:ascii="Arial" w:hAnsi="Arial" w:cs="Arial"/>
          <w:b/>
          <w:sz w:val="20"/>
          <w:szCs w:val="20"/>
        </w:rPr>
      </w:pPr>
    </w:p>
    <w:p w14:paraId="0E611812" w14:textId="77777777" w:rsidR="00294C11" w:rsidRDefault="00294C11" w:rsidP="00294C11">
      <w:pPr>
        <w:spacing w:line="276" w:lineRule="auto"/>
        <w:jc w:val="center"/>
        <w:rPr>
          <w:rFonts w:ascii="Arial" w:hAnsi="Arial" w:cs="Arial"/>
          <w:b/>
          <w:sz w:val="20"/>
          <w:szCs w:val="20"/>
        </w:rPr>
      </w:pPr>
    </w:p>
    <w:p w14:paraId="3DE512B3" w14:textId="77777777" w:rsidR="00294C11" w:rsidRDefault="00294C11" w:rsidP="00294C11">
      <w:pPr>
        <w:spacing w:line="276" w:lineRule="auto"/>
        <w:jc w:val="center"/>
        <w:rPr>
          <w:rFonts w:ascii="Arial" w:hAnsi="Arial" w:cs="Arial"/>
          <w:b/>
          <w:sz w:val="20"/>
          <w:szCs w:val="20"/>
        </w:rPr>
      </w:pPr>
    </w:p>
    <w:p w14:paraId="180B44A8" w14:textId="77777777" w:rsidR="00294C11" w:rsidRDefault="00294C11" w:rsidP="00294C11">
      <w:pPr>
        <w:spacing w:line="276" w:lineRule="auto"/>
        <w:jc w:val="center"/>
        <w:rPr>
          <w:rFonts w:ascii="Arial" w:hAnsi="Arial" w:cs="Arial"/>
          <w:b/>
          <w:sz w:val="20"/>
          <w:szCs w:val="20"/>
        </w:rPr>
      </w:pPr>
    </w:p>
    <w:p w14:paraId="03559C87" w14:textId="77777777" w:rsidR="00294C11" w:rsidRDefault="00294C11" w:rsidP="00294C11">
      <w:pPr>
        <w:spacing w:line="276" w:lineRule="auto"/>
        <w:jc w:val="center"/>
        <w:rPr>
          <w:rFonts w:ascii="Arial" w:hAnsi="Arial" w:cs="Arial"/>
          <w:b/>
          <w:sz w:val="20"/>
          <w:szCs w:val="20"/>
        </w:rPr>
      </w:pPr>
    </w:p>
    <w:p w14:paraId="47F25B86" w14:textId="77777777" w:rsidR="00294C11" w:rsidRDefault="00294C11" w:rsidP="00806633">
      <w:pPr>
        <w:spacing w:line="276" w:lineRule="auto"/>
        <w:jc w:val="center"/>
        <w:rPr>
          <w:rFonts w:ascii="Arial" w:hAnsi="Arial" w:cs="Arial"/>
          <w:b/>
          <w:sz w:val="20"/>
          <w:szCs w:val="20"/>
        </w:rPr>
      </w:pPr>
    </w:p>
    <w:sectPr w:rsidR="00294C11" w:rsidSect="00870169">
      <w:headerReference w:type="default" r:id="rId13"/>
      <w:footerReference w:type="default" r:id="rId14"/>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A8EC2" w14:textId="77777777" w:rsidR="003A747E" w:rsidRDefault="003A747E">
      <w:r>
        <w:separator/>
      </w:r>
    </w:p>
  </w:endnote>
  <w:endnote w:type="continuationSeparator" w:id="0">
    <w:p w14:paraId="519C5DC4" w14:textId="77777777" w:rsidR="003A747E" w:rsidRDefault="003A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5D307" w14:textId="77777777" w:rsidR="0094152A" w:rsidRDefault="0069371F">
    <w:pPr>
      <w:pStyle w:val="Rodap"/>
      <w:jc w:val="right"/>
    </w:pPr>
    <w:r>
      <w:rPr>
        <w:noProof/>
      </w:rPr>
      <w:fldChar w:fldCharType="begin"/>
    </w:r>
    <w:r w:rsidR="0094152A">
      <w:rPr>
        <w:noProof/>
      </w:rPr>
      <w:instrText xml:space="preserve"> PAGE </w:instrText>
    </w:r>
    <w:r>
      <w:rPr>
        <w:noProof/>
      </w:rPr>
      <w:fldChar w:fldCharType="separate"/>
    </w:r>
    <w:r w:rsidR="00743E58">
      <w:rPr>
        <w:noProof/>
      </w:rPr>
      <w:t>1</w:t>
    </w:r>
    <w:r>
      <w:rPr>
        <w:noProof/>
      </w:rPr>
      <w:fldChar w:fldCharType="end"/>
    </w:r>
    <w:r w:rsidR="0094152A">
      <w:t xml:space="preserve">de </w:t>
    </w:r>
    <w:r>
      <w:rPr>
        <w:noProof/>
      </w:rPr>
      <w:fldChar w:fldCharType="begin"/>
    </w:r>
    <w:r w:rsidR="0094152A">
      <w:rPr>
        <w:noProof/>
      </w:rPr>
      <w:instrText xml:space="preserve"> NUMPAGES </w:instrText>
    </w:r>
    <w:r>
      <w:rPr>
        <w:noProof/>
      </w:rPr>
      <w:fldChar w:fldCharType="separate"/>
    </w:r>
    <w:r w:rsidR="00743E58">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592F5" w14:textId="77777777" w:rsidR="003A747E" w:rsidRDefault="003A747E">
      <w:r>
        <w:separator/>
      </w:r>
    </w:p>
  </w:footnote>
  <w:footnote w:type="continuationSeparator" w:id="0">
    <w:p w14:paraId="3B39EE4C" w14:textId="77777777" w:rsidR="003A747E" w:rsidRDefault="003A7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30A5B" w14:textId="25F20225" w:rsidR="0094152A" w:rsidRDefault="00EC7C74">
    <w:pPr>
      <w:pStyle w:val="Cabealho"/>
    </w:pPr>
    <w:r>
      <w:rPr>
        <w:noProof/>
        <w:sz w:val="20"/>
      </w:rPr>
      <mc:AlternateContent>
        <mc:Choice Requires="wps">
          <w:drawing>
            <wp:anchor distT="0" distB="0" distL="114300" distR="114300" simplePos="0" relativeHeight="251657216" behindDoc="0" locked="0" layoutInCell="1" allowOverlap="1" wp14:anchorId="56DC7B78" wp14:editId="24DBF927">
              <wp:simplePos x="0" y="0"/>
              <wp:positionH relativeFrom="column">
                <wp:posOffset>228600</wp:posOffset>
              </wp:positionH>
              <wp:positionV relativeFrom="paragraph">
                <wp:posOffset>155575</wp:posOffset>
              </wp:positionV>
              <wp:extent cx="5678805" cy="1143000"/>
              <wp:effectExtent l="0" t="0" r="0" b="0"/>
              <wp:wrapNone/>
              <wp:docPr id="61383235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5" cy="1143000"/>
                      </a:xfrm>
                      <a:prstGeom prst="rect">
                        <a:avLst/>
                      </a:prstGeom>
                      <a:noFill/>
                      <a:ln>
                        <a:noFill/>
                      </a:ln>
                    </wps:spPr>
                    <wps:txbx>
                      <w:txbxContent>
                        <w:p w14:paraId="5990CB44" w14:textId="77777777" w:rsidR="0094152A" w:rsidRDefault="0094152A">
                          <w:pPr>
                            <w:pStyle w:val="Ttulo1"/>
                            <w:ind w:firstLine="708"/>
                            <w:rPr>
                              <w:b/>
                              <w:bCs/>
                              <w:color w:val="003366"/>
                              <w:sz w:val="26"/>
                            </w:rPr>
                          </w:pPr>
                          <w:r>
                            <w:rPr>
                              <w:b/>
                              <w:bCs/>
                              <w:color w:val="003366"/>
                              <w:sz w:val="26"/>
                            </w:rPr>
                            <w:t>SERVIÇO AUTÔNOMO DE ÁGUA E ESGOTO</w:t>
                          </w:r>
                        </w:p>
                        <w:p w14:paraId="22D2E21F" w14:textId="77777777" w:rsidR="0094152A" w:rsidRDefault="0094152A">
                          <w:pPr>
                            <w:rPr>
                              <w:rFonts w:ascii="Arial" w:hAnsi="Arial" w:cs="Arial"/>
                              <w:b/>
                              <w:bCs/>
                              <w:color w:val="003366"/>
                              <w:sz w:val="10"/>
                            </w:rPr>
                          </w:pPr>
                        </w:p>
                        <w:p w14:paraId="0F3980C1" w14:textId="77777777" w:rsidR="0094152A" w:rsidRDefault="0094152A">
                          <w:pPr>
                            <w:ind w:firstLine="708"/>
                            <w:jc w:val="center"/>
                            <w:rPr>
                              <w:rFonts w:ascii="Arial" w:hAnsi="Arial" w:cs="Arial"/>
                              <w:b/>
                              <w:bCs/>
                              <w:i/>
                              <w:color w:val="003366"/>
                              <w:sz w:val="20"/>
                              <w:szCs w:val="20"/>
                            </w:rPr>
                          </w:pPr>
                          <w:r>
                            <w:rPr>
                              <w:rFonts w:ascii="Arial" w:hAnsi="Arial" w:cs="Arial"/>
                              <w:b/>
                              <w:bCs/>
                              <w:i/>
                              <w:color w:val="003366"/>
                              <w:sz w:val="20"/>
                              <w:szCs w:val="20"/>
                            </w:rPr>
                            <w:t>Autarquia Municipal criada pela Lei 1.517/87</w:t>
                          </w:r>
                        </w:p>
                        <w:p w14:paraId="2C0D1626" w14:textId="77777777" w:rsidR="0094152A" w:rsidRDefault="0094152A">
                          <w:pPr>
                            <w:ind w:firstLine="708"/>
                            <w:jc w:val="center"/>
                            <w:rPr>
                              <w:rFonts w:ascii="Arial" w:hAnsi="Arial" w:cs="Arial"/>
                              <w:b/>
                              <w:bCs/>
                              <w:i/>
                              <w:color w:val="003366"/>
                              <w:sz w:val="20"/>
                              <w:szCs w:val="20"/>
                            </w:rPr>
                          </w:pPr>
                          <w:r>
                            <w:rPr>
                              <w:rFonts w:ascii="Arial" w:hAnsi="Arial" w:cs="Arial"/>
                              <w:b/>
                              <w:bCs/>
                              <w:i/>
                              <w:color w:val="003366"/>
                              <w:sz w:val="20"/>
                              <w:szCs w:val="20"/>
                            </w:rPr>
                            <w:t xml:space="preserve">Av. Doutor Jorge </w:t>
                          </w:r>
                          <w:proofErr w:type="spellStart"/>
                          <w:r>
                            <w:rPr>
                              <w:rFonts w:ascii="Arial" w:hAnsi="Arial" w:cs="Arial"/>
                              <w:b/>
                              <w:bCs/>
                              <w:i/>
                              <w:color w:val="003366"/>
                              <w:sz w:val="20"/>
                              <w:szCs w:val="20"/>
                            </w:rPr>
                            <w:t>Hannas</w:t>
                          </w:r>
                          <w:proofErr w:type="spellEnd"/>
                          <w:r>
                            <w:rPr>
                              <w:rFonts w:ascii="Arial" w:hAnsi="Arial" w:cs="Arial"/>
                              <w:b/>
                              <w:bCs/>
                              <w:i/>
                              <w:color w:val="003366"/>
                              <w:sz w:val="20"/>
                              <w:szCs w:val="20"/>
                            </w:rPr>
                            <w:t>, s/nº - Bairro Bom Jardim</w:t>
                          </w:r>
                        </w:p>
                        <w:p w14:paraId="0D1785D3" w14:textId="77777777" w:rsidR="0094152A" w:rsidRDefault="0094152A">
                          <w:pPr>
                            <w:ind w:firstLine="708"/>
                            <w:jc w:val="center"/>
                            <w:rPr>
                              <w:rFonts w:ascii="Arial" w:hAnsi="Arial" w:cs="Arial"/>
                              <w:b/>
                              <w:bCs/>
                              <w:i/>
                              <w:color w:val="003366"/>
                              <w:sz w:val="20"/>
                              <w:szCs w:val="20"/>
                            </w:rPr>
                          </w:pPr>
                          <w:proofErr w:type="spellStart"/>
                          <w:r>
                            <w:rPr>
                              <w:rFonts w:ascii="Arial" w:hAnsi="Arial" w:cs="Arial"/>
                              <w:b/>
                              <w:bCs/>
                              <w:i/>
                              <w:color w:val="003366"/>
                              <w:sz w:val="20"/>
                              <w:szCs w:val="20"/>
                            </w:rPr>
                            <w:t>Tel</w:t>
                          </w:r>
                          <w:proofErr w:type="spellEnd"/>
                          <w:r>
                            <w:rPr>
                              <w:rFonts w:ascii="Arial" w:hAnsi="Arial" w:cs="Arial"/>
                              <w:b/>
                              <w:bCs/>
                              <w:i/>
                              <w:color w:val="003366"/>
                              <w:sz w:val="20"/>
                              <w:szCs w:val="20"/>
                            </w:rPr>
                            <w:t>: 33- 3339-3650</w:t>
                          </w:r>
                        </w:p>
                        <w:p w14:paraId="5A75B735" w14:textId="77777777" w:rsidR="0094152A" w:rsidRDefault="0094152A">
                          <w:pPr>
                            <w:ind w:firstLine="708"/>
                            <w:jc w:val="center"/>
                            <w:rPr>
                              <w:i/>
                              <w:sz w:val="20"/>
                              <w:szCs w:val="20"/>
                            </w:rPr>
                          </w:pPr>
                          <w:r>
                            <w:rPr>
                              <w:rFonts w:ascii="Arial" w:hAnsi="Arial" w:cs="Arial"/>
                              <w:b/>
                              <w:bCs/>
                              <w:i/>
                              <w:color w:val="003366"/>
                              <w:sz w:val="20"/>
                              <w:szCs w:val="20"/>
                            </w:rPr>
                            <w:t>36906-360 – Manhuaçu - MG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C7B78" id="_x0000_t202" coordsize="21600,21600" o:spt="202" path="m,l,21600r21600,l21600,xe">
              <v:stroke joinstyle="miter"/>
              <v:path gradientshapeok="t" o:connecttype="rect"/>
            </v:shapetype>
            <v:shape id="Caixa de Texto 1" o:spid="_x0000_s1026" type="#_x0000_t202" style="position:absolute;margin-left:18pt;margin-top:12.25pt;width:447.1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" filled="f" stroked="f">
              <v:textbox>
                <w:txbxContent>
                  <w:p w14:paraId="5990CB44" w14:textId="77777777" w:rsidR="0094152A" w:rsidRDefault="0094152A">
                    <w:pPr>
                      <w:pStyle w:val="Ttulo1"/>
                      <w:ind w:firstLine="708"/>
                      <w:rPr>
                        <w:b/>
                        <w:bCs/>
                        <w:color w:val="003366"/>
                        <w:sz w:val="26"/>
                      </w:rPr>
                    </w:pPr>
                    <w:r>
                      <w:rPr>
                        <w:b/>
                        <w:bCs/>
                        <w:color w:val="003366"/>
                        <w:sz w:val="26"/>
                      </w:rPr>
                      <w:t>SERVIÇO AUTÔNOMO DE ÁGUA E ESGOTO</w:t>
                    </w:r>
                  </w:p>
                  <w:p w14:paraId="22D2E21F" w14:textId="77777777" w:rsidR="0094152A" w:rsidRDefault="0094152A">
                    <w:pPr>
                      <w:rPr>
                        <w:rFonts w:ascii="Arial" w:hAnsi="Arial" w:cs="Arial"/>
                        <w:b/>
                        <w:bCs/>
                        <w:color w:val="003366"/>
                        <w:sz w:val="10"/>
                      </w:rPr>
                    </w:pPr>
                  </w:p>
                  <w:p w14:paraId="0F3980C1" w14:textId="77777777" w:rsidR="0094152A" w:rsidRDefault="0094152A">
                    <w:pPr>
                      <w:ind w:firstLine="708"/>
                      <w:jc w:val="center"/>
                      <w:rPr>
                        <w:rFonts w:ascii="Arial" w:hAnsi="Arial" w:cs="Arial"/>
                        <w:b/>
                        <w:bCs/>
                        <w:i/>
                        <w:color w:val="003366"/>
                        <w:sz w:val="20"/>
                        <w:szCs w:val="20"/>
                      </w:rPr>
                    </w:pPr>
                    <w:r>
                      <w:rPr>
                        <w:rFonts w:ascii="Arial" w:hAnsi="Arial" w:cs="Arial"/>
                        <w:b/>
                        <w:bCs/>
                        <w:i/>
                        <w:color w:val="003366"/>
                        <w:sz w:val="20"/>
                        <w:szCs w:val="20"/>
                      </w:rPr>
                      <w:t>Autarquia Municipal criada pela Lei 1.517/87</w:t>
                    </w:r>
                  </w:p>
                  <w:p w14:paraId="2C0D1626" w14:textId="77777777" w:rsidR="0094152A" w:rsidRDefault="0094152A">
                    <w:pPr>
                      <w:ind w:firstLine="708"/>
                      <w:jc w:val="center"/>
                      <w:rPr>
                        <w:rFonts w:ascii="Arial" w:hAnsi="Arial" w:cs="Arial"/>
                        <w:b/>
                        <w:bCs/>
                        <w:i/>
                        <w:color w:val="003366"/>
                        <w:sz w:val="20"/>
                        <w:szCs w:val="20"/>
                      </w:rPr>
                    </w:pPr>
                    <w:r>
                      <w:rPr>
                        <w:rFonts w:ascii="Arial" w:hAnsi="Arial" w:cs="Arial"/>
                        <w:b/>
                        <w:bCs/>
                        <w:i/>
                        <w:color w:val="003366"/>
                        <w:sz w:val="20"/>
                        <w:szCs w:val="20"/>
                      </w:rPr>
                      <w:t>Av. Doutor Jorge Hannas, s/nº - Bairro Bom Jardim</w:t>
                    </w:r>
                  </w:p>
                  <w:p w14:paraId="0D1785D3" w14:textId="77777777" w:rsidR="0094152A" w:rsidRDefault="0094152A">
                    <w:pPr>
                      <w:ind w:firstLine="708"/>
                      <w:jc w:val="center"/>
                      <w:rPr>
                        <w:rFonts w:ascii="Arial" w:hAnsi="Arial" w:cs="Arial"/>
                        <w:b/>
                        <w:bCs/>
                        <w:i/>
                        <w:color w:val="003366"/>
                        <w:sz w:val="20"/>
                        <w:szCs w:val="20"/>
                      </w:rPr>
                    </w:pPr>
                    <w:r>
                      <w:rPr>
                        <w:rFonts w:ascii="Arial" w:hAnsi="Arial" w:cs="Arial"/>
                        <w:b/>
                        <w:bCs/>
                        <w:i/>
                        <w:color w:val="003366"/>
                        <w:sz w:val="20"/>
                        <w:szCs w:val="20"/>
                      </w:rPr>
                      <w:t>Tel: 33- 3339-3650</w:t>
                    </w:r>
                  </w:p>
                  <w:p w14:paraId="5A75B735" w14:textId="77777777" w:rsidR="0094152A" w:rsidRDefault="0094152A">
                    <w:pPr>
                      <w:ind w:firstLine="708"/>
                      <w:jc w:val="center"/>
                      <w:rPr>
                        <w:i/>
                        <w:sz w:val="20"/>
                        <w:szCs w:val="20"/>
                      </w:rPr>
                    </w:pPr>
                    <w:r>
                      <w:rPr>
                        <w:rFonts w:ascii="Arial" w:hAnsi="Arial" w:cs="Arial"/>
                        <w:b/>
                        <w:bCs/>
                        <w:i/>
                        <w:color w:val="003366"/>
                        <w:sz w:val="20"/>
                        <w:szCs w:val="20"/>
                      </w:rPr>
                      <w:t>36906-360 – Manhuaçu - MG</w:t>
                    </w:r>
                  </w:p>
                </w:txbxContent>
              </v:textbox>
            </v:shape>
          </w:pict>
        </mc:Fallback>
      </mc:AlternateContent>
    </w:r>
  </w:p>
  <w:p w14:paraId="77A1056B" w14:textId="77777777" w:rsidR="0094152A" w:rsidRDefault="0094152A">
    <w:pPr>
      <w:pStyle w:val="Cabealho"/>
    </w:pPr>
    <w:r>
      <w:rPr>
        <w:noProof/>
        <w:sz w:val="20"/>
      </w:rPr>
      <w:drawing>
        <wp:anchor distT="0" distB="0" distL="114300" distR="114300" simplePos="0" relativeHeight="251658240" behindDoc="0" locked="0" layoutInCell="1" allowOverlap="1" wp14:anchorId="63799357" wp14:editId="4A166E43">
          <wp:simplePos x="0" y="0"/>
          <wp:positionH relativeFrom="page">
            <wp:posOffset>1444625</wp:posOffset>
          </wp:positionH>
          <wp:positionV relativeFrom="page">
            <wp:posOffset>705485</wp:posOffset>
          </wp:positionV>
          <wp:extent cx="625475" cy="914400"/>
          <wp:effectExtent l="19050" t="0" r="317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25475" cy="914400"/>
                  </a:xfrm>
                  <a:prstGeom prst="rect">
                    <a:avLst/>
                  </a:prstGeom>
                  <a:noFill/>
                  <a:ln w="9525">
                    <a:noFill/>
                    <a:miter lim="800000"/>
                    <a:headEnd/>
                    <a:tailEnd/>
                  </a:ln>
                </pic:spPr>
              </pic:pic>
            </a:graphicData>
          </a:graphic>
        </wp:anchor>
      </w:drawing>
    </w:r>
  </w:p>
  <w:p w14:paraId="7759DB32" w14:textId="77777777" w:rsidR="0094152A" w:rsidRDefault="0094152A">
    <w:pPr>
      <w:pStyle w:val="Cabealho"/>
    </w:pPr>
  </w:p>
  <w:p w14:paraId="4D3AFAC9" w14:textId="77777777" w:rsidR="0094152A" w:rsidRDefault="0094152A">
    <w:pPr>
      <w:pStyle w:val="Cabealho"/>
    </w:pPr>
  </w:p>
  <w:p w14:paraId="6AB3C0F7" w14:textId="77777777" w:rsidR="0094152A" w:rsidRDefault="0094152A">
    <w:pPr>
      <w:pStyle w:val="Cabealho"/>
    </w:pPr>
  </w:p>
  <w:p w14:paraId="0CFEBCAB" w14:textId="77777777" w:rsidR="0094152A" w:rsidRDefault="0094152A">
    <w:pPr>
      <w:pStyle w:val="Cabealho"/>
    </w:pPr>
  </w:p>
  <w:p w14:paraId="2398A60B" w14:textId="77777777" w:rsidR="0094152A" w:rsidRDefault="0094152A">
    <w:pPr>
      <w:pStyle w:val="Cabealho"/>
    </w:pPr>
  </w:p>
  <w:p w14:paraId="3226B722" w14:textId="77777777" w:rsidR="0094152A" w:rsidRDefault="0094152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7AE1"/>
    <w:multiLevelType w:val="hybridMultilevel"/>
    <w:tmpl w:val="CC9CF9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E4E69E3"/>
    <w:multiLevelType w:val="hybridMultilevel"/>
    <w:tmpl w:val="FC5E385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C0343E5"/>
    <w:multiLevelType w:val="hybridMultilevel"/>
    <w:tmpl w:val="CD7A40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20839CE"/>
    <w:multiLevelType w:val="multilevel"/>
    <w:tmpl w:val="A29016EE"/>
    <w:lvl w:ilvl="0">
      <w:start w:val="1"/>
      <w:numFmt w:val="decimal"/>
      <w:lvlText w:val="%1."/>
      <w:lvlJc w:val="left"/>
      <w:pPr>
        <w:ind w:left="360" w:hanging="360"/>
      </w:pPr>
      <w:rPr>
        <w:rFonts w:hint="default"/>
        <w:b/>
      </w:rPr>
    </w:lvl>
    <w:lvl w:ilvl="1">
      <w:start w:val="1"/>
      <w:numFmt w:val="decimal"/>
      <w:lvlText w:val="%1.%2."/>
      <w:lvlJc w:val="left"/>
      <w:pPr>
        <w:ind w:left="-66" w:hanging="360"/>
      </w:pPr>
      <w:rPr>
        <w:rFonts w:hint="default"/>
        <w:b/>
      </w:rPr>
    </w:lvl>
    <w:lvl w:ilvl="2">
      <w:start w:val="1"/>
      <w:numFmt w:val="decimal"/>
      <w:lvlText w:val="%1.%2.%3."/>
      <w:lvlJc w:val="left"/>
      <w:pPr>
        <w:ind w:left="-132" w:hanging="720"/>
      </w:pPr>
      <w:rPr>
        <w:rFonts w:hint="default"/>
        <w:b/>
      </w:rPr>
    </w:lvl>
    <w:lvl w:ilvl="3">
      <w:start w:val="1"/>
      <w:numFmt w:val="decimal"/>
      <w:lvlText w:val="%1.%2.%3.%4."/>
      <w:lvlJc w:val="left"/>
      <w:pPr>
        <w:ind w:left="-558" w:hanging="720"/>
      </w:pPr>
      <w:rPr>
        <w:rFonts w:hint="default"/>
        <w:b/>
      </w:rPr>
    </w:lvl>
    <w:lvl w:ilvl="4">
      <w:start w:val="1"/>
      <w:numFmt w:val="decimal"/>
      <w:lvlText w:val="%1.%2.%3.%4.%5."/>
      <w:lvlJc w:val="left"/>
      <w:pPr>
        <w:ind w:left="-624" w:hanging="1080"/>
      </w:pPr>
      <w:rPr>
        <w:rFonts w:hint="default"/>
        <w:b/>
      </w:rPr>
    </w:lvl>
    <w:lvl w:ilvl="5">
      <w:start w:val="1"/>
      <w:numFmt w:val="decimal"/>
      <w:lvlText w:val="%1.%2.%3.%4.%5.%6."/>
      <w:lvlJc w:val="left"/>
      <w:pPr>
        <w:ind w:left="-1050" w:hanging="1080"/>
      </w:pPr>
      <w:rPr>
        <w:rFonts w:hint="default"/>
        <w:b/>
      </w:rPr>
    </w:lvl>
    <w:lvl w:ilvl="6">
      <w:start w:val="1"/>
      <w:numFmt w:val="decimal"/>
      <w:lvlText w:val="%1.%2.%3.%4.%5.%6.%7."/>
      <w:lvlJc w:val="left"/>
      <w:pPr>
        <w:ind w:left="-1476" w:hanging="1080"/>
      </w:pPr>
      <w:rPr>
        <w:rFonts w:hint="default"/>
        <w:b/>
      </w:rPr>
    </w:lvl>
    <w:lvl w:ilvl="7">
      <w:start w:val="1"/>
      <w:numFmt w:val="decimal"/>
      <w:lvlText w:val="%1.%2.%3.%4.%5.%6.%7.%8."/>
      <w:lvlJc w:val="left"/>
      <w:pPr>
        <w:ind w:left="-1542" w:hanging="1440"/>
      </w:pPr>
      <w:rPr>
        <w:rFonts w:hint="default"/>
        <w:b/>
      </w:rPr>
    </w:lvl>
    <w:lvl w:ilvl="8">
      <w:start w:val="1"/>
      <w:numFmt w:val="decimal"/>
      <w:lvlText w:val="%1.%2.%3.%4.%5.%6.%7.%8.%9."/>
      <w:lvlJc w:val="left"/>
      <w:pPr>
        <w:ind w:left="-1968" w:hanging="1440"/>
      </w:pPr>
      <w:rPr>
        <w:rFonts w:hint="default"/>
        <w:b/>
      </w:rPr>
    </w:lvl>
  </w:abstractNum>
  <w:abstractNum w:abstractNumId="4" w15:restartNumberingAfterBreak="0">
    <w:nsid w:val="36300D9B"/>
    <w:multiLevelType w:val="multilevel"/>
    <w:tmpl w:val="3848820E"/>
    <w:lvl w:ilvl="0">
      <w:start w:val="1"/>
      <w:numFmt w:val="decimal"/>
      <w:lvlText w:val="%1."/>
      <w:lvlJc w:val="left"/>
      <w:pPr>
        <w:ind w:left="408" w:hanging="408"/>
      </w:pPr>
      <w:rPr>
        <w:rFonts w:hint="default"/>
        <w:b/>
      </w:rPr>
    </w:lvl>
    <w:lvl w:ilvl="1">
      <w:start w:val="1"/>
      <w:numFmt w:val="decimal"/>
      <w:lvlText w:val="%1.%2."/>
      <w:lvlJc w:val="left"/>
      <w:pPr>
        <w:ind w:left="408" w:hanging="40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FD96081"/>
    <w:multiLevelType w:val="hybridMultilevel"/>
    <w:tmpl w:val="2276634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EC679DE"/>
    <w:multiLevelType w:val="hybridMultilevel"/>
    <w:tmpl w:val="32A691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9EF0986"/>
    <w:multiLevelType w:val="hybridMultilevel"/>
    <w:tmpl w:val="16A64F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86505160">
    <w:abstractNumId w:val="6"/>
  </w:num>
  <w:num w:numId="2" w16cid:durableId="1504783940">
    <w:abstractNumId w:val="4"/>
  </w:num>
  <w:num w:numId="3" w16cid:durableId="445120620">
    <w:abstractNumId w:val="2"/>
  </w:num>
  <w:num w:numId="4" w16cid:durableId="891379280">
    <w:abstractNumId w:val="0"/>
  </w:num>
  <w:num w:numId="5" w16cid:durableId="526332238">
    <w:abstractNumId w:val="7"/>
  </w:num>
  <w:num w:numId="6" w16cid:durableId="1213347325">
    <w:abstractNumId w:val="1"/>
  </w:num>
  <w:num w:numId="7" w16cid:durableId="537355688">
    <w:abstractNumId w:val="3"/>
  </w:num>
  <w:num w:numId="8" w16cid:durableId="112442770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A9"/>
    <w:rsid w:val="00000690"/>
    <w:rsid w:val="0000098B"/>
    <w:rsid w:val="00000E8F"/>
    <w:rsid w:val="00001097"/>
    <w:rsid w:val="00001443"/>
    <w:rsid w:val="000014E7"/>
    <w:rsid w:val="000022EA"/>
    <w:rsid w:val="000023A3"/>
    <w:rsid w:val="0000352E"/>
    <w:rsid w:val="00004A20"/>
    <w:rsid w:val="00004AFA"/>
    <w:rsid w:val="00004D99"/>
    <w:rsid w:val="00004DC6"/>
    <w:rsid w:val="00004ECF"/>
    <w:rsid w:val="000053DD"/>
    <w:rsid w:val="000056ED"/>
    <w:rsid w:val="00005EE1"/>
    <w:rsid w:val="000065A6"/>
    <w:rsid w:val="0000674C"/>
    <w:rsid w:val="00006A51"/>
    <w:rsid w:val="00006DAA"/>
    <w:rsid w:val="00007008"/>
    <w:rsid w:val="00007BBE"/>
    <w:rsid w:val="00007FC4"/>
    <w:rsid w:val="00011079"/>
    <w:rsid w:val="00011A42"/>
    <w:rsid w:val="00011C7E"/>
    <w:rsid w:val="00012244"/>
    <w:rsid w:val="00012798"/>
    <w:rsid w:val="000129B2"/>
    <w:rsid w:val="00012ABF"/>
    <w:rsid w:val="00013556"/>
    <w:rsid w:val="00013D21"/>
    <w:rsid w:val="000145A1"/>
    <w:rsid w:val="0001491A"/>
    <w:rsid w:val="00014CED"/>
    <w:rsid w:val="000163C0"/>
    <w:rsid w:val="00016693"/>
    <w:rsid w:val="00016918"/>
    <w:rsid w:val="00016A0A"/>
    <w:rsid w:val="00016BDF"/>
    <w:rsid w:val="00017AB6"/>
    <w:rsid w:val="00017E96"/>
    <w:rsid w:val="00020342"/>
    <w:rsid w:val="000209FF"/>
    <w:rsid w:val="00020A81"/>
    <w:rsid w:val="00020F5F"/>
    <w:rsid w:val="00021E71"/>
    <w:rsid w:val="00021FA9"/>
    <w:rsid w:val="000220F9"/>
    <w:rsid w:val="0002221B"/>
    <w:rsid w:val="000223D5"/>
    <w:rsid w:val="00023B5D"/>
    <w:rsid w:val="00023C2D"/>
    <w:rsid w:val="00023E38"/>
    <w:rsid w:val="0002486D"/>
    <w:rsid w:val="000248AB"/>
    <w:rsid w:val="00024D7C"/>
    <w:rsid w:val="000255F7"/>
    <w:rsid w:val="00025ED1"/>
    <w:rsid w:val="0002643E"/>
    <w:rsid w:val="000265D9"/>
    <w:rsid w:val="00026E07"/>
    <w:rsid w:val="0002766A"/>
    <w:rsid w:val="00027776"/>
    <w:rsid w:val="000277B2"/>
    <w:rsid w:val="00027CBB"/>
    <w:rsid w:val="00030193"/>
    <w:rsid w:val="00030FDD"/>
    <w:rsid w:val="000312F6"/>
    <w:rsid w:val="000314FB"/>
    <w:rsid w:val="00031B19"/>
    <w:rsid w:val="00031C84"/>
    <w:rsid w:val="00031DB6"/>
    <w:rsid w:val="00032141"/>
    <w:rsid w:val="000323F6"/>
    <w:rsid w:val="000327B1"/>
    <w:rsid w:val="000328E5"/>
    <w:rsid w:val="00032F7B"/>
    <w:rsid w:val="000339AE"/>
    <w:rsid w:val="00033D1D"/>
    <w:rsid w:val="00033F9A"/>
    <w:rsid w:val="0003454C"/>
    <w:rsid w:val="000362FF"/>
    <w:rsid w:val="00036569"/>
    <w:rsid w:val="000372D5"/>
    <w:rsid w:val="0004027D"/>
    <w:rsid w:val="00040708"/>
    <w:rsid w:val="00040883"/>
    <w:rsid w:val="000408B2"/>
    <w:rsid w:val="000408DD"/>
    <w:rsid w:val="000408F0"/>
    <w:rsid w:val="00041570"/>
    <w:rsid w:val="00041CD8"/>
    <w:rsid w:val="00042B9F"/>
    <w:rsid w:val="00043663"/>
    <w:rsid w:val="000438D1"/>
    <w:rsid w:val="00043A8C"/>
    <w:rsid w:val="00044879"/>
    <w:rsid w:val="00045B4E"/>
    <w:rsid w:val="000460BF"/>
    <w:rsid w:val="0004724B"/>
    <w:rsid w:val="0004731F"/>
    <w:rsid w:val="00047413"/>
    <w:rsid w:val="000476BA"/>
    <w:rsid w:val="00047B7F"/>
    <w:rsid w:val="00047C00"/>
    <w:rsid w:val="00047CC8"/>
    <w:rsid w:val="000509E0"/>
    <w:rsid w:val="0005156A"/>
    <w:rsid w:val="00051695"/>
    <w:rsid w:val="0005184C"/>
    <w:rsid w:val="00051C1D"/>
    <w:rsid w:val="00052344"/>
    <w:rsid w:val="000532F1"/>
    <w:rsid w:val="0005343C"/>
    <w:rsid w:val="00053783"/>
    <w:rsid w:val="00053DF9"/>
    <w:rsid w:val="00053FE0"/>
    <w:rsid w:val="0005425F"/>
    <w:rsid w:val="00054D18"/>
    <w:rsid w:val="00055748"/>
    <w:rsid w:val="000558C9"/>
    <w:rsid w:val="00055930"/>
    <w:rsid w:val="00055F09"/>
    <w:rsid w:val="00056774"/>
    <w:rsid w:val="00056E1E"/>
    <w:rsid w:val="000574F3"/>
    <w:rsid w:val="00057E28"/>
    <w:rsid w:val="00057E8E"/>
    <w:rsid w:val="00060CF0"/>
    <w:rsid w:val="00060D19"/>
    <w:rsid w:val="00060E12"/>
    <w:rsid w:val="000620D8"/>
    <w:rsid w:val="00062320"/>
    <w:rsid w:val="000627B7"/>
    <w:rsid w:val="00062C03"/>
    <w:rsid w:val="00062D3B"/>
    <w:rsid w:val="00064217"/>
    <w:rsid w:val="0006487D"/>
    <w:rsid w:val="00064DB1"/>
    <w:rsid w:val="00064E39"/>
    <w:rsid w:val="00065EE4"/>
    <w:rsid w:val="0006613C"/>
    <w:rsid w:val="000666C4"/>
    <w:rsid w:val="000667E2"/>
    <w:rsid w:val="00066F40"/>
    <w:rsid w:val="00067372"/>
    <w:rsid w:val="0006748A"/>
    <w:rsid w:val="000679BC"/>
    <w:rsid w:val="00067B0E"/>
    <w:rsid w:val="00067B38"/>
    <w:rsid w:val="00067C34"/>
    <w:rsid w:val="00067EEF"/>
    <w:rsid w:val="00067EF0"/>
    <w:rsid w:val="000707AC"/>
    <w:rsid w:val="00070CF1"/>
    <w:rsid w:val="00070DA0"/>
    <w:rsid w:val="00070FC9"/>
    <w:rsid w:val="000713E1"/>
    <w:rsid w:val="00072181"/>
    <w:rsid w:val="000727E0"/>
    <w:rsid w:val="00072B67"/>
    <w:rsid w:val="00072DA7"/>
    <w:rsid w:val="000730B7"/>
    <w:rsid w:val="000730E3"/>
    <w:rsid w:val="000735D4"/>
    <w:rsid w:val="00076A01"/>
    <w:rsid w:val="00076F9A"/>
    <w:rsid w:val="00077378"/>
    <w:rsid w:val="00077447"/>
    <w:rsid w:val="00077DE4"/>
    <w:rsid w:val="00077FFB"/>
    <w:rsid w:val="000802C1"/>
    <w:rsid w:val="00081085"/>
    <w:rsid w:val="0008160B"/>
    <w:rsid w:val="00081635"/>
    <w:rsid w:val="000819F1"/>
    <w:rsid w:val="00081D86"/>
    <w:rsid w:val="000821D3"/>
    <w:rsid w:val="0008263D"/>
    <w:rsid w:val="00082CF0"/>
    <w:rsid w:val="00082E7B"/>
    <w:rsid w:val="00083397"/>
    <w:rsid w:val="000835C0"/>
    <w:rsid w:val="00083B2D"/>
    <w:rsid w:val="0008461F"/>
    <w:rsid w:val="00084A86"/>
    <w:rsid w:val="00084C8A"/>
    <w:rsid w:val="00085684"/>
    <w:rsid w:val="00085B3A"/>
    <w:rsid w:val="00085ECE"/>
    <w:rsid w:val="00085F5C"/>
    <w:rsid w:val="000860E3"/>
    <w:rsid w:val="000864C9"/>
    <w:rsid w:val="00086579"/>
    <w:rsid w:val="000865AD"/>
    <w:rsid w:val="000866F3"/>
    <w:rsid w:val="0008692B"/>
    <w:rsid w:val="00087113"/>
    <w:rsid w:val="000876FA"/>
    <w:rsid w:val="00087BCD"/>
    <w:rsid w:val="00087DF4"/>
    <w:rsid w:val="0009046C"/>
    <w:rsid w:val="0009052E"/>
    <w:rsid w:val="00090E9C"/>
    <w:rsid w:val="00090F25"/>
    <w:rsid w:val="000915D4"/>
    <w:rsid w:val="00091E60"/>
    <w:rsid w:val="00092B8E"/>
    <w:rsid w:val="00092E07"/>
    <w:rsid w:val="00093364"/>
    <w:rsid w:val="00093375"/>
    <w:rsid w:val="00093916"/>
    <w:rsid w:val="00093989"/>
    <w:rsid w:val="00094211"/>
    <w:rsid w:val="00094563"/>
    <w:rsid w:val="0009479B"/>
    <w:rsid w:val="00094AD5"/>
    <w:rsid w:val="00094CB8"/>
    <w:rsid w:val="0009512B"/>
    <w:rsid w:val="00095138"/>
    <w:rsid w:val="000953B9"/>
    <w:rsid w:val="00095A8C"/>
    <w:rsid w:val="00095FA5"/>
    <w:rsid w:val="000962BE"/>
    <w:rsid w:val="0009679A"/>
    <w:rsid w:val="0009742A"/>
    <w:rsid w:val="000A0865"/>
    <w:rsid w:val="000A1180"/>
    <w:rsid w:val="000A1482"/>
    <w:rsid w:val="000A18F5"/>
    <w:rsid w:val="000A1C74"/>
    <w:rsid w:val="000A209F"/>
    <w:rsid w:val="000A2591"/>
    <w:rsid w:val="000A29A7"/>
    <w:rsid w:val="000A2A3C"/>
    <w:rsid w:val="000A3274"/>
    <w:rsid w:val="000A38E8"/>
    <w:rsid w:val="000A3B0D"/>
    <w:rsid w:val="000A42B9"/>
    <w:rsid w:val="000A4748"/>
    <w:rsid w:val="000A4D53"/>
    <w:rsid w:val="000A57BD"/>
    <w:rsid w:val="000A61CD"/>
    <w:rsid w:val="000A61F5"/>
    <w:rsid w:val="000A6233"/>
    <w:rsid w:val="000A640A"/>
    <w:rsid w:val="000A6BE5"/>
    <w:rsid w:val="000A6FE8"/>
    <w:rsid w:val="000A7213"/>
    <w:rsid w:val="000A7E1D"/>
    <w:rsid w:val="000B0115"/>
    <w:rsid w:val="000B0117"/>
    <w:rsid w:val="000B26B3"/>
    <w:rsid w:val="000B33FB"/>
    <w:rsid w:val="000B41EC"/>
    <w:rsid w:val="000B420D"/>
    <w:rsid w:val="000B471C"/>
    <w:rsid w:val="000B4767"/>
    <w:rsid w:val="000B5265"/>
    <w:rsid w:val="000B53A4"/>
    <w:rsid w:val="000B58C3"/>
    <w:rsid w:val="000B6300"/>
    <w:rsid w:val="000B6776"/>
    <w:rsid w:val="000B6D1D"/>
    <w:rsid w:val="000B7121"/>
    <w:rsid w:val="000B726F"/>
    <w:rsid w:val="000B748A"/>
    <w:rsid w:val="000B74DF"/>
    <w:rsid w:val="000B7B53"/>
    <w:rsid w:val="000B7D8B"/>
    <w:rsid w:val="000B7FBD"/>
    <w:rsid w:val="000C0211"/>
    <w:rsid w:val="000C0D0E"/>
    <w:rsid w:val="000C0FA7"/>
    <w:rsid w:val="000C1070"/>
    <w:rsid w:val="000C1653"/>
    <w:rsid w:val="000C194A"/>
    <w:rsid w:val="000C23E4"/>
    <w:rsid w:val="000C24A5"/>
    <w:rsid w:val="000C24E2"/>
    <w:rsid w:val="000C24EB"/>
    <w:rsid w:val="000C2E5D"/>
    <w:rsid w:val="000C2F8A"/>
    <w:rsid w:val="000C49A0"/>
    <w:rsid w:val="000C4B9B"/>
    <w:rsid w:val="000C4CF3"/>
    <w:rsid w:val="000C4F1A"/>
    <w:rsid w:val="000C69F0"/>
    <w:rsid w:val="000C6CB8"/>
    <w:rsid w:val="000C7030"/>
    <w:rsid w:val="000C71F1"/>
    <w:rsid w:val="000C78DB"/>
    <w:rsid w:val="000C7AE6"/>
    <w:rsid w:val="000C7BFE"/>
    <w:rsid w:val="000D0722"/>
    <w:rsid w:val="000D084A"/>
    <w:rsid w:val="000D1808"/>
    <w:rsid w:val="000D18E2"/>
    <w:rsid w:val="000D1FC1"/>
    <w:rsid w:val="000D277C"/>
    <w:rsid w:val="000D28F0"/>
    <w:rsid w:val="000D30C3"/>
    <w:rsid w:val="000D3354"/>
    <w:rsid w:val="000D34D8"/>
    <w:rsid w:val="000D379B"/>
    <w:rsid w:val="000D37E3"/>
    <w:rsid w:val="000D3FAD"/>
    <w:rsid w:val="000D4F30"/>
    <w:rsid w:val="000D5001"/>
    <w:rsid w:val="000D50B1"/>
    <w:rsid w:val="000D5367"/>
    <w:rsid w:val="000D53E6"/>
    <w:rsid w:val="000D5852"/>
    <w:rsid w:val="000D5D44"/>
    <w:rsid w:val="000D5D88"/>
    <w:rsid w:val="000D685F"/>
    <w:rsid w:val="000D7750"/>
    <w:rsid w:val="000D77FF"/>
    <w:rsid w:val="000E0327"/>
    <w:rsid w:val="000E1520"/>
    <w:rsid w:val="000E1AD6"/>
    <w:rsid w:val="000E1C9B"/>
    <w:rsid w:val="000E1EBC"/>
    <w:rsid w:val="000E20B4"/>
    <w:rsid w:val="000E28CC"/>
    <w:rsid w:val="000E2DD1"/>
    <w:rsid w:val="000E3361"/>
    <w:rsid w:val="000E371C"/>
    <w:rsid w:val="000E3C9B"/>
    <w:rsid w:val="000E42EB"/>
    <w:rsid w:val="000E4387"/>
    <w:rsid w:val="000E44B2"/>
    <w:rsid w:val="000E463E"/>
    <w:rsid w:val="000E4676"/>
    <w:rsid w:val="000E4D79"/>
    <w:rsid w:val="000E522E"/>
    <w:rsid w:val="000E53DF"/>
    <w:rsid w:val="000E562E"/>
    <w:rsid w:val="000E5871"/>
    <w:rsid w:val="000E5D1C"/>
    <w:rsid w:val="000E65DC"/>
    <w:rsid w:val="000E6BC5"/>
    <w:rsid w:val="000E7329"/>
    <w:rsid w:val="000E78F3"/>
    <w:rsid w:val="000E7C93"/>
    <w:rsid w:val="000E7E7D"/>
    <w:rsid w:val="000F0702"/>
    <w:rsid w:val="000F0B1E"/>
    <w:rsid w:val="000F0B90"/>
    <w:rsid w:val="000F0D58"/>
    <w:rsid w:val="000F173B"/>
    <w:rsid w:val="000F1986"/>
    <w:rsid w:val="000F1D9D"/>
    <w:rsid w:val="000F1F8C"/>
    <w:rsid w:val="000F2466"/>
    <w:rsid w:val="000F27D4"/>
    <w:rsid w:val="000F287D"/>
    <w:rsid w:val="000F2D08"/>
    <w:rsid w:val="000F2F2A"/>
    <w:rsid w:val="000F347E"/>
    <w:rsid w:val="000F3B54"/>
    <w:rsid w:val="000F3BC0"/>
    <w:rsid w:val="000F406E"/>
    <w:rsid w:val="000F4730"/>
    <w:rsid w:val="000F4820"/>
    <w:rsid w:val="000F48F9"/>
    <w:rsid w:val="000F5244"/>
    <w:rsid w:val="000F54EE"/>
    <w:rsid w:val="000F590B"/>
    <w:rsid w:val="000F594E"/>
    <w:rsid w:val="000F59CF"/>
    <w:rsid w:val="000F5CD9"/>
    <w:rsid w:val="000F6057"/>
    <w:rsid w:val="000F63E2"/>
    <w:rsid w:val="000F66A4"/>
    <w:rsid w:val="000F6840"/>
    <w:rsid w:val="000F6EFF"/>
    <w:rsid w:val="000F7695"/>
    <w:rsid w:val="000F77CA"/>
    <w:rsid w:val="000F7880"/>
    <w:rsid w:val="00100152"/>
    <w:rsid w:val="00101321"/>
    <w:rsid w:val="0010192A"/>
    <w:rsid w:val="0010246A"/>
    <w:rsid w:val="00102ED1"/>
    <w:rsid w:val="00103394"/>
    <w:rsid w:val="001033FF"/>
    <w:rsid w:val="00103733"/>
    <w:rsid w:val="0010376C"/>
    <w:rsid w:val="00103F4A"/>
    <w:rsid w:val="001047C7"/>
    <w:rsid w:val="001053D3"/>
    <w:rsid w:val="00105AE2"/>
    <w:rsid w:val="00106661"/>
    <w:rsid w:val="00107966"/>
    <w:rsid w:val="00107F3A"/>
    <w:rsid w:val="00107FDF"/>
    <w:rsid w:val="00110299"/>
    <w:rsid w:val="00110C8A"/>
    <w:rsid w:val="001111C1"/>
    <w:rsid w:val="00111640"/>
    <w:rsid w:val="00111C30"/>
    <w:rsid w:val="00111F3D"/>
    <w:rsid w:val="0011224F"/>
    <w:rsid w:val="0011229A"/>
    <w:rsid w:val="00112333"/>
    <w:rsid w:val="00112A75"/>
    <w:rsid w:val="001133AE"/>
    <w:rsid w:val="001133DC"/>
    <w:rsid w:val="001137BB"/>
    <w:rsid w:val="00113E3F"/>
    <w:rsid w:val="00114596"/>
    <w:rsid w:val="00114A9F"/>
    <w:rsid w:val="00115143"/>
    <w:rsid w:val="001156C7"/>
    <w:rsid w:val="00115D73"/>
    <w:rsid w:val="001161DF"/>
    <w:rsid w:val="00116740"/>
    <w:rsid w:val="0011756B"/>
    <w:rsid w:val="00117C93"/>
    <w:rsid w:val="00117D6E"/>
    <w:rsid w:val="0012051D"/>
    <w:rsid w:val="00120623"/>
    <w:rsid w:val="00120690"/>
    <w:rsid w:val="0012080C"/>
    <w:rsid w:val="001208A5"/>
    <w:rsid w:val="00120B52"/>
    <w:rsid w:val="00120D48"/>
    <w:rsid w:val="00120F26"/>
    <w:rsid w:val="00121C5A"/>
    <w:rsid w:val="00121CC3"/>
    <w:rsid w:val="00121D40"/>
    <w:rsid w:val="00121FB3"/>
    <w:rsid w:val="001224E0"/>
    <w:rsid w:val="00122CBA"/>
    <w:rsid w:val="00122D59"/>
    <w:rsid w:val="00122F2D"/>
    <w:rsid w:val="00123AF3"/>
    <w:rsid w:val="0012450A"/>
    <w:rsid w:val="00124CC1"/>
    <w:rsid w:val="001250A6"/>
    <w:rsid w:val="0012554A"/>
    <w:rsid w:val="00125992"/>
    <w:rsid w:val="00125F8D"/>
    <w:rsid w:val="00126071"/>
    <w:rsid w:val="001261BF"/>
    <w:rsid w:val="001267B4"/>
    <w:rsid w:val="00127DDE"/>
    <w:rsid w:val="0013007F"/>
    <w:rsid w:val="001307B7"/>
    <w:rsid w:val="001307E4"/>
    <w:rsid w:val="00130A3B"/>
    <w:rsid w:val="00130E4A"/>
    <w:rsid w:val="00131176"/>
    <w:rsid w:val="001312B9"/>
    <w:rsid w:val="00131D4C"/>
    <w:rsid w:val="00132154"/>
    <w:rsid w:val="0013220A"/>
    <w:rsid w:val="001325BE"/>
    <w:rsid w:val="00132B2B"/>
    <w:rsid w:val="00133291"/>
    <w:rsid w:val="0013343A"/>
    <w:rsid w:val="001334E0"/>
    <w:rsid w:val="00133DD0"/>
    <w:rsid w:val="00133E53"/>
    <w:rsid w:val="0013430D"/>
    <w:rsid w:val="001346CD"/>
    <w:rsid w:val="001348B8"/>
    <w:rsid w:val="001349F4"/>
    <w:rsid w:val="00134A3F"/>
    <w:rsid w:val="00134A67"/>
    <w:rsid w:val="00134C73"/>
    <w:rsid w:val="00134CFF"/>
    <w:rsid w:val="001355DD"/>
    <w:rsid w:val="001357EC"/>
    <w:rsid w:val="00135A81"/>
    <w:rsid w:val="00135C21"/>
    <w:rsid w:val="001366C9"/>
    <w:rsid w:val="0013696F"/>
    <w:rsid w:val="0014036A"/>
    <w:rsid w:val="0014074B"/>
    <w:rsid w:val="001407B4"/>
    <w:rsid w:val="00140B48"/>
    <w:rsid w:val="00141C73"/>
    <w:rsid w:val="00141F57"/>
    <w:rsid w:val="0014205E"/>
    <w:rsid w:val="00142990"/>
    <w:rsid w:val="00142C24"/>
    <w:rsid w:val="00142D45"/>
    <w:rsid w:val="0014429D"/>
    <w:rsid w:val="00144528"/>
    <w:rsid w:val="00144CDD"/>
    <w:rsid w:val="00144F9B"/>
    <w:rsid w:val="0014530C"/>
    <w:rsid w:val="00145561"/>
    <w:rsid w:val="001466C4"/>
    <w:rsid w:val="00146CC8"/>
    <w:rsid w:val="001470D2"/>
    <w:rsid w:val="0015018A"/>
    <w:rsid w:val="00150230"/>
    <w:rsid w:val="001507A3"/>
    <w:rsid w:val="001512C1"/>
    <w:rsid w:val="001514AB"/>
    <w:rsid w:val="0015175C"/>
    <w:rsid w:val="00151CFA"/>
    <w:rsid w:val="00151E1B"/>
    <w:rsid w:val="00152187"/>
    <w:rsid w:val="00152220"/>
    <w:rsid w:val="00152406"/>
    <w:rsid w:val="00152AD0"/>
    <w:rsid w:val="00152FBE"/>
    <w:rsid w:val="001537C6"/>
    <w:rsid w:val="00153B22"/>
    <w:rsid w:val="00153DE6"/>
    <w:rsid w:val="0015459B"/>
    <w:rsid w:val="00154948"/>
    <w:rsid w:val="00154981"/>
    <w:rsid w:val="00154F5E"/>
    <w:rsid w:val="001550FE"/>
    <w:rsid w:val="0015596E"/>
    <w:rsid w:val="00156C6A"/>
    <w:rsid w:val="00157276"/>
    <w:rsid w:val="001574EB"/>
    <w:rsid w:val="00157916"/>
    <w:rsid w:val="00157EC9"/>
    <w:rsid w:val="00157EFF"/>
    <w:rsid w:val="00157F3E"/>
    <w:rsid w:val="00157F55"/>
    <w:rsid w:val="001602B2"/>
    <w:rsid w:val="00161222"/>
    <w:rsid w:val="001613D3"/>
    <w:rsid w:val="00161E5E"/>
    <w:rsid w:val="00162209"/>
    <w:rsid w:val="00162CAC"/>
    <w:rsid w:val="00162F67"/>
    <w:rsid w:val="00163449"/>
    <w:rsid w:val="001634DE"/>
    <w:rsid w:val="001638B5"/>
    <w:rsid w:val="00163C53"/>
    <w:rsid w:val="001644DF"/>
    <w:rsid w:val="00164E2F"/>
    <w:rsid w:val="00165C54"/>
    <w:rsid w:val="00165E86"/>
    <w:rsid w:val="0016682D"/>
    <w:rsid w:val="001671B4"/>
    <w:rsid w:val="00167B2A"/>
    <w:rsid w:val="00167FD9"/>
    <w:rsid w:val="001700B5"/>
    <w:rsid w:val="0017021D"/>
    <w:rsid w:val="00170787"/>
    <w:rsid w:val="00170809"/>
    <w:rsid w:val="00170EE8"/>
    <w:rsid w:val="00171BA0"/>
    <w:rsid w:val="00172726"/>
    <w:rsid w:val="001727A5"/>
    <w:rsid w:val="00172942"/>
    <w:rsid w:val="00172B78"/>
    <w:rsid w:val="0017319D"/>
    <w:rsid w:val="001739A4"/>
    <w:rsid w:val="00173BDA"/>
    <w:rsid w:val="00173E81"/>
    <w:rsid w:val="001741AE"/>
    <w:rsid w:val="0017451A"/>
    <w:rsid w:val="00174D17"/>
    <w:rsid w:val="0017518B"/>
    <w:rsid w:val="001752D5"/>
    <w:rsid w:val="00175A1F"/>
    <w:rsid w:val="00175EEA"/>
    <w:rsid w:val="00176185"/>
    <w:rsid w:val="0017656C"/>
    <w:rsid w:val="001766CA"/>
    <w:rsid w:val="001768D4"/>
    <w:rsid w:val="00176C16"/>
    <w:rsid w:val="00176C43"/>
    <w:rsid w:val="00177AF4"/>
    <w:rsid w:val="00177C26"/>
    <w:rsid w:val="00177F00"/>
    <w:rsid w:val="001802D7"/>
    <w:rsid w:val="001808EF"/>
    <w:rsid w:val="001811B6"/>
    <w:rsid w:val="00181499"/>
    <w:rsid w:val="00181B91"/>
    <w:rsid w:val="00182036"/>
    <w:rsid w:val="001826E6"/>
    <w:rsid w:val="00182C60"/>
    <w:rsid w:val="00182D44"/>
    <w:rsid w:val="00183386"/>
    <w:rsid w:val="001837B1"/>
    <w:rsid w:val="0018396E"/>
    <w:rsid w:val="00183976"/>
    <w:rsid w:val="00183A3B"/>
    <w:rsid w:val="001844ED"/>
    <w:rsid w:val="001847B3"/>
    <w:rsid w:val="00184B5C"/>
    <w:rsid w:val="00184C95"/>
    <w:rsid w:val="00184CFE"/>
    <w:rsid w:val="0018516F"/>
    <w:rsid w:val="0018554B"/>
    <w:rsid w:val="0018599A"/>
    <w:rsid w:val="00186957"/>
    <w:rsid w:val="00187617"/>
    <w:rsid w:val="0018795B"/>
    <w:rsid w:val="00187BB5"/>
    <w:rsid w:val="00187C8C"/>
    <w:rsid w:val="00190541"/>
    <w:rsid w:val="0019063E"/>
    <w:rsid w:val="001910BF"/>
    <w:rsid w:val="0019176A"/>
    <w:rsid w:val="00191C6F"/>
    <w:rsid w:val="00192889"/>
    <w:rsid w:val="00192B2D"/>
    <w:rsid w:val="00192B84"/>
    <w:rsid w:val="00192BF5"/>
    <w:rsid w:val="00193134"/>
    <w:rsid w:val="001937FF"/>
    <w:rsid w:val="0019388D"/>
    <w:rsid w:val="00193EC1"/>
    <w:rsid w:val="001941D4"/>
    <w:rsid w:val="0019430D"/>
    <w:rsid w:val="001945AB"/>
    <w:rsid w:val="00194929"/>
    <w:rsid w:val="00194B28"/>
    <w:rsid w:val="001951C4"/>
    <w:rsid w:val="001951E9"/>
    <w:rsid w:val="00195727"/>
    <w:rsid w:val="00195943"/>
    <w:rsid w:val="00195A06"/>
    <w:rsid w:val="001961F1"/>
    <w:rsid w:val="00196385"/>
    <w:rsid w:val="0019664D"/>
    <w:rsid w:val="00196982"/>
    <w:rsid w:val="00196C76"/>
    <w:rsid w:val="00196E22"/>
    <w:rsid w:val="001970F9"/>
    <w:rsid w:val="00197275"/>
    <w:rsid w:val="001977D8"/>
    <w:rsid w:val="00197948"/>
    <w:rsid w:val="00197A51"/>
    <w:rsid w:val="00197BFF"/>
    <w:rsid w:val="001A0103"/>
    <w:rsid w:val="001A01AC"/>
    <w:rsid w:val="001A0672"/>
    <w:rsid w:val="001A06B3"/>
    <w:rsid w:val="001A0877"/>
    <w:rsid w:val="001A0D5C"/>
    <w:rsid w:val="001A0ED8"/>
    <w:rsid w:val="001A1A54"/>
    <w:rsid w:val="001A1BA7"/>
    <w:rsid w:val="001A21C9"/>
    <w:rsid w:val="001A2641"/>
    <w:rsid w:val="001A2695"/>
    <w:rsid w:val="001A2FAC"/>
    <w:rsid w:val="001A3B06"/>
    <w:rsid w:val="001A3C9D"/>
    <w:rsid w:val="001A447E"/>
    <w:rsid w:val="001A489A"/>
    <w:rsid w:val="001A4B03"/>
    <w:rsid w:val="001A4C39"/>
    <w:rsid w:val="001A4D76"/>
    <w:rsid w:val="001A4EA0"/>
    <w:rsid w:val="001A5EF4"/>
    <w:rsid w:val="001A626F"/>
    <w:rsid w:val="001A6EF5"/>
    <w:rsid w:val="001B03D0"/>
    <w:rsid w:val="001B0436"/>
    <w:rsid w:val="001B07D3"/>
    <w:rsid w:val="001B0A4A"/>
    <w:rsid w:val="001B14BC"/>
    <w:rsid w:val="001B1638"/>
    <w:rsid w:val="001B1806"/>
    <w:rsid w:val="001B1AAB"/>
    <w:rsid w:val="001B235E"/>
    <w:rsid w:val="001B275F"/>
    <w:rsid w:val="001B2924"/>
    <w:rsid w:val="001B2F33"/>
    <w:rsid w:val="001B35F0"/>
    <w:rsid w:val="001B3A78"/>
    <w:rsid w:val="001B4A6E"/>
    <w:rsid w:val="001B4F2D"/>
    <w:rsid w:val="001B4FB8"/>
    <w:rsid w:val="001B5370"/>
    <w:rsid w:val="001B5795"/>
    <w:rsid w:val="001B6286"/>
    <w:rsid w:val="001B76FC"/>
    <w:rsid w:val="001B7AB8"/>
    <w:rsid w:val="001B7B23"/>
    <w:rsid w:val="001B7FFD"/>
    <w:rsid w:val="001C0052"/>
    <w:rsid w:val="001C0426"/>
    <w:rsid w:val="001C0D1C"/>
    <w:rsid w:val="001C0F7B"/>
    <w:rsid w:val="001C150F"/>
    <w:rsid w:val="001C1A5C"/>
    <w:rsid w:val="001C2C08"/>
    <w:rsid w:val="001C2DD7"/>
    <w:rsid w:val="001C3380"/>
    <w:rsid w:val="001C3CAF"/>
    <w:rsid w:val="001C43AC"/>
    <w:rsid w:val="001C445E"/>
    <w:rsid w:val="001C5220"/>
    <w:rsid w:val="001C5A2A"/>
    <w:rsid w:val="001C5F38"/>
    <w:rsid w:val="001C6104"/>
    <w:rsid w:val="001C677B"/>
    <w:rsid w:val="001C70DE"/>
    <w:rsid w:val="001C78D9"/>
    <w:rsid w:val="001C798E"/>
    <w:rsid w:val="001C7D29"/>
    <w:rsid w:val="001C7D92"/>
    <w:rsid w:val="001C7DDF"/>
    <w:rsid w:val="001D0018"/>
    <w:rsid w:val="001D04A8"/>
    <w:rsid w:val="001D1176"/>
    <w:rsid w:val="001D11D3"/>
    <w:rsid w:val="001D1CF5"/>
    <w:rsid w:val="001D2A5E"/>
    <w:rsid w:val="001D3AE2"/>
    <w:rsid w:val="001D3C34"/>
    <w:rsid w:val="001D4088"/>
    <w:rsid w:val="001D442C"/>
    <w:rsid w:val="001D4472"/>
    <w:rsid w:val="001D488E"/>
    <w:rsid w:val="001D5811"/>
    <w:rsid w:val="001D5C2B"/>
    <w:rsid w:val="001D6018"/>
    <w:rsid w:val="001D6272"/>
    <w:rsid w:val="001D62DC"/>
    <w:rsid w:val="001E0187"/>
    <w:rsid w:val="001E02E4"/>
    <w:rsid w:val="001E19D1"/>
    <w:rsid w:val="001E1C52"/>
    <w:rsid w:val="001E2066"/>
    <w:rsid w:val="001E232E"/>
    <w:rsid w:val="001E26E7"/>
    <w:rsid w:val="001E2A15"/>
    <w:rsid w:val="001E337B"/>
    <w:rsid w:val="001E3B16"/>
    <w:rsid w:val="001E3F24"/>
    <w:rsid w:val="001E4068"/>
    <w:rsid w:val="001E4225"/>
    <w:rsid w:val="001E4486"/>
    <w:rsid w:val="001E4921"/>
    <w:rsid w:val="001E4A78"/>
    <w:rsid w:val="001E4BB8"/>
    <w:rsid w:val="001E598B"/>
    <w:rsid w:val="001E6423"/>
    <w:rsid w:val="001E6B3C"/>
    <w:rsid w:val="001E6D24"/>
    <w:rsid w:val="001E6D3C"/>
    <w:rsid w:val="001E6E36"/>
    <w:rsid w:val="001E6FD3"/>
    <w:rsid w:val="001E7BCD"/>
    <w:rsid w:val="001E7BF2"/>
    <w:rsid w:val="001E7F21"/>
    <w:rsid w:val="001F005D"/>
    <w:rsid w:val="001F02FE"/>
    <w:rsid w:val="001F0393"/>
    <w:rsid w:val="001F0680"/>
    <w:rsid w:val="001F07C1"/>
    <w:rsid w:val="001F0DE3"/>
    <w:rsid w:val="001F17BB"/>
    <w:rsid w:val="001F200D"/>
    <w:rsid w:val="001F2229"/>
    <w:rsid w:val="001F241C"/>
    <w:rsid w:val="001F2446"/>
    <w:rsid w:val="001F2A3C"/>
    <w:rsid w:val="001F2ADB"/>
    <w:rsid w:val="001F34B3"/>
    <w:rsid w:val="001F3F4E"/>
    <w:rsid w:val="001F49C0"/>
    <w:rsid w:val="001F564D"/>
    <w:rsid w:val="001F5711"/>
    <w:rsid w:val="001F57F5"/>
    <w:rsid w:val="001F5CFD"/>
    <w:rsid w:val="001F5D1C"/>
    <w:rsid w:val="001F5DEB"/>
    <w:rsid w:val="001F60C4"/>
    <w:rsid w:val="001F6338"/>
    <w:rsid w:val="001F65AE"/>
    <w:rsid w:val="001F69FD"/>
    <w:rsid w:val="001F71D5"/>
    <w:rsid w:val="001F7BD6"/>
    <w:rsid w:val="001F7CD6"/>
    <w:rsid w:val="001F7E73"/>
    <w:rsid w:val="00200DB4"/>
    <w:rsid w:val="00201080"/>
    <w:rsid w:val="0020136C"/>
    <w:rsid w:val="0020157A"/>
    <w:rsid w:val="00201CBC"/>
    <w:rsid w:val="002021D0"/>
    <w:rsid w:val="002024A4"/>
    <w:rsid w:val="00202897"/>
    <w:rsid w:val="00202E03"/>
    <w:rsid w:val="0020308C"/>
    <w:rsid w:val="00203518"/>
    <w:rsid w:val="00203845"/>
    <w:rsid w:val="0020396E"/>
    <w:rsid w:val="00203EBE"/>
    <w:rsid w:val="002042FC"/>
    <w:rsid w:val="00204903"/>
    <w:rsid w:val="00204AFC"/>
    <w:rsid w:val="00204B19"/>
    <w:rsid w:val="0020577D"/>
    <w:rsid w:val="002059B2"/>
    <w:rsid w:val="00205EBF"/>
    <w:rsid w:val="002061DA"/>
    <w:rsid w:val="002069CE"/>
    <w:rsid w:val="0020709E"/>
    <w:rsid w:val="002105D6"/>
    <w:rsid w:val="00210666"/>
    <w:rsid w:val="00210BD1"/>
    <w:rsid w:val="00211109"/>
    <w:rsid w:val="00211962"/>
    <w:rsid w:val="00211ABB"/>
    <w:rsid w:val="00211E04"/>
    <w:rsid w:val="00212095"/>
    <w:rsid w:val="0021272F"/>
    <w:rsid w:val="00212783"/>
    <w:rsid w:val="00213B27"/>
    <w:rsid w:val="00213BF7"/>
    <w:rsid w:val="00213CA3"/>
    <w:rsid w:val="00214B47"/>
    <w:rsid w:val="002152C1"/>
    <w:rsid w:val="00215502"/>
    <w:rsid w:val="00215754"/>
    <w:rsid w:val="00215822"/>
    <w:rsid w:val="00215A1E"/>
    <w:rsid w:val="00215A64"/>
    <w:rsid w:val="00215C96"/>
    <w:rsid w:val="00216148"/>
    <w:rsid w:val="0021687D"/>
    <w:rsid w:val="00216AD2"/>
    <w:rsid w:val="00216E49"/>
    <w:rsid w:val="00220301"/>
    <w:rsid w:val="002207B7"/>
    <w:rsid w:val="00220950"/>
    <w:rsid w:val="0022119C"/>
    <w:rsid w:val="0022153B"/>
    <w:rsid w:val="00221769"/>
    <w:rsid w:val="00221B48"/>
    <w:rsid w:val="00221BFF"/>
    <w:rsid w:val="00221F1A"/>
    <w:rsid w:val="00222284"/>
    <w:rsid w:val="00222347"/>
    <w:rsid w:val="002224E4"/>
    <w:rsid w:val="0022301A"/>
    <w:rsid w:val="00223AD3"/>
    <w:rsid w:val="00223C9C"/>
    <w:rsid w:val="002242C3"/>
    <w:rsid w:val="00224713"/>
    <w:rsid w:val="0022478F"/>
    <w:rsid w:val="0022479D"/>
    <w:rsid w:val="00224EF7"/>
    <w:rsid w:val="002251EE"/>
    <w:rsid w:val="00225BF9"/>
    <w:rsid w:val="00225DBF"/>
    <w:rsid w:val="00226CAC"/>
    <w:rsid w:val="002271C8"/>
    <w:rsid w:val="00227236"/>
    <w:rsid w:val="002302AD"/>
    <w:rsid w:val="0023038B"/>
    <w:rsid w:val="00230615"/>
    <w:rsid w:val="00230C54"/>
    <w:rsid w:val="002313B3"/>
    <w:rsid w:val="002315F5"/>
    <w:rsid w:val="00231AF7"/>
    <w:rsid w:val="002326BB"/>
    <w:rsid w:val="00232CFA"/>
    <w:rsid w:val="00232E11"/>
    <w:rsid w:val="0023352D"/>
    <w:rsid w:val="002338FF"/>
    <w:rsid w:val="00233971"/>
    <w:rsid w:val="00233E1A"/>
    <w:rsid w:val="0023468C"/>
    <w:rsid w:val="002355D8"/>
    <w:rsid w:val="00236C5A"/>
    <w:rsid w:val="00237571"/>
    <w:rsid w:val="00237736"/>
    <w:rsid w:val="00237806"/>
    <w:rsid w:val="00240263"/>
    <w:rsid w:val="00240940"/>
    <w:rsid w:val="002409B6"/>
    <w:rsid w:val="00240CF6"/>
    <w:rsid w:val="00240D70"/>
    <w:rsid w:val="00241500"/>
    <w:rsid w:val="002415FF"/>
    <w:rsid w:val="00241CA9"/>
    <w:rsid w:val="00241D90"/>
    <w:rsid w:val="0024265F"/>
    <w:rsid w:val="00242BEF"/>
    <w:rsid w:val="002436A1"/>
    <w:rsid w:val="00243A75"/>
    <w:rsid w:val="00243AC0"/>
    <w:rsid w:val="0024407C"/>
    <w:rsid w:val="002443B3"/>
    <w:rsid w:val="0024475E"/>
    <w:rsid w:val="0024516F"/>
    <w:rsid w:val="002453AD"/>
    <w:rsid w:val="002454C3"/>
    <w:rsid w:val="00245584"/>
    <w:rsid w:val="00245AB4"/>
    <w:rsid w:val="00245D7A"/>
    <w:rsid w:val="00245EB1"/>
    <w:rsid w:val="002463E1"/>
    <w:rsid w:val="00246CB0"/>
    <w:rsid w:val="00246E5F"/>
    <w:rsid w:val="00246E7B"/>
    <w:rsid w:val="002476A8"/>
    <w:rsid w:val="00247750"/>
    <w:rsid w:val="00247E4D"/>
    <w:rsid w:val="00251688"/>
    <w:rsid w:val="0025235C"/>
    <w:rsid w:val="00252AC9"/>
    <w:rsid w:val="00252D72"/>
    <w:rsid w:val="0025311D"/>
    <w:rsid w:val="00253C01"/>
    <w:rsid w:val="00255222"/>
    <w:rsid w:val="00255D5C"/>
    <w:rsid w:val="00255F9A"/>
    <w:rsid w:val="0025646F"/>
    <w:rsid w:val="00256809"/>
    <w:rsid w:val="00256E69"/>
    <w:rsid w:val="0025729A"/>
    <w:rsid w:val="00257E31"/>
    <w:rsid w:val="0026007C"/>
    <w:rsid w:val="002604EA"/>
    <w:rsid w:val="002605C9"/>
    <w:rsid w:val="00260C0D"/>
    <w:rsid w:val="00260D56"/>
    <w:rsid w:val="00260FB0"/>
    <w:rsid w:val="002618DC"/>
    <w:rsid w:val="00261EDE"/>
    <w:rsid w:val="00262182"/>
    <w:rsid w:val="0026285A"/>
    <w:rsid w:val="00262D89"/>
    <w:rsid w:val="00262DF4"/>
    <w:rsid w:val="00262FDC"/>
    <w:rsid w:val="0026410A"/>
    <w:rsid w:val="00264A59"/>
    <w:rsid w:val="00264C7B"/>
    <w:rsid w:val="00264FA4"/>
    <w:rsid w:val="002657AE"/>
    <w:rsid w:val="00265B03"/>
    <w:rsid w:val="00265B29"/>
    <w:rsid w:val="00265B34"/>
    <w:rsid w:val="00265BC1"/>
    <w:rsid w:val="00265D22"/>
    <w:rsid w:val="00265E73"/>
    <w:rsid w:val="00265E96"/>
    <w:rsid w:val="0026795B"/>
    <w:rsid w:val="0027016F"/>
    <w:rsid w:val="0027040F"/>
    <w:rsid w:val="00270ADD"/>
    <w:rsid w:val="00271E71"/>
    <w:rsid w:val="00271F96"/>
    <w:rsid w:val="002721E8"/>
    <w:rsid w:val="00272406"/>
    <w:rsid w:val="00272754"/>
    <w:rsid w:val="00272876"/>
    <w:rsid w:val="0027385E"/>
    <w:rsid w:val="0027398A"/>
    <w:rsid w:val="002740B6"/>
    <w:rsid w:val="00274C3D"/>
    <w:rsid w:val="00275018"/>
    <w:rsid w:val="00276517"/>
    <w:rsid w:val="002765B7"/>
    <w:rsid w:val="00276657"/>
    <w:rsid w:val="00276CE1"/>
    <w:rsid w:val="00276F32"/>
    <w:rsid w:val="00277B24"/>
    <w:rsid w:val="00277D40"/>
    <w:rsid w:val="00277F3C"/>
    <w:rsid w:val="00277F78"/>
    <w:rsid w:val="00280414"/>
    <w:rsid w:val="00280454"/>
    <w:rsid w:val="00282DE8"/>
    <w:rsid w:val="00282E11"/>
    <w:rsid w:val="002833C3"/>
    <w:rsid w:val="002837FA"/>
    <w:rsid w:val="0028451F"/>
    <w:rsid w:val="00284959"/>
    <w:rsid w:val="00284ADD"/>
    <w:rsid w:val="00284BA9"/>
    <w:rsid w:val="00284E42"/>
    <w:rsid w:val="00284ECF"/>
    <w:rsid w:val="002856C7"/>
    <w:rsid w:val="002857BF"/>
    <w:rsid w:val="00285904"/>
    <w:rsid w:val="00285C0A"/>
    <w:rsid w:val="00285D34"/>
    <w:rsid w:val="0028648B"/>
    <w:rsid w:val="002864EB"/>
    <w:rsid w:val="00286A94"/>
    <w:rsid w:val="00286C0E"/>
    <w:rsid w:val="0028757C"/>
    <w:rsid w:val="0029008E"/>
    <w:rsid w:val="0029087D"/>
    <w:rsid w:val="00290C9B"/>
    <w:rsid w:val="0029149D"/>
    <w:rsid w:val="0029166D"/>
    <w:rsid w:val="00291713"/>
    <w:rsid w:val="002917FD"/>
    <w:rsid w:val="00291F8C"/>
    <w:rsid w:val="0029289F"/>
    <w:rsid w:val="00292F57"/>
    <w:rsid w:val="00292FBA"/>
    <w:rsid w:val="00292FFD"/>
    <w:rsid w:val="00293027"/>
    <w:rsid w:val="00293F51"/>
    <w:rsid w:val="002945FB"/>
    <w:rsid w:val="0029486D"/>
    <w:rsid w:val="00294C11"/>
    <w:rsid w:val="00295310"/>
    <w:rsid w:val="002958B9"/>
    <w:rsid w:val="00295C60"/>
    <w:rsid w:val="0029688D"/>
    <w:rsid w:val="00296D68"/>
    <w:rsid w:val="00297124"/>
    <w:rsid w:val="002972AF"/>
    <w:rsid w:val="00297EF5"/>
    <w:rsid w:val="002A0AAD"/>
    <w:rsid w:val="002A0B34"/>
    <w:rsid w:val="002A1CBD"/>
    <w:rsid w:val="002A2092"/>
    <w:rsid w:val="002A2F15"/>
    <w:rsid w:val="002A3576"/>
    <w:rsid w:val="002A3A10"/>
    <w:rsid w:val="002A3A84"/>
    <w:rsid w:val="002A3F85"/>
    <w:rsid w:val="002A45B7"/>
    <w:rsid w:val="002A45BE"/>
    <w:rsid w:val="002A4852"/>
    <w:rsid w:val="002A4D53"/>
    <w:rsid w:val="002A5421"/>
    <w:rsid w:val="002A5EF8"/>
    <w:rsid w:val="002A5FBB"/>
    <w:rsid w:val="002A6138"/>
    <w:rsid w:val="002A6367"/>
    <w:rsid w:val="002A65C1"/>
    <w:rsid w:val="002A67E5"/>
    <w:rsid w:val="002A682B"/>
    <w:rsid w:val="002A69DA"/>
    <w:rsid w:val="002A6AF3"/>
    <w:rsid w:val="002A6DCF"/>
    <w:rsid w:val="002A721B"/>
    <w:rsid w:val="002A7992"/>
    <w:rsid w:val="002B0004"/>
    <w:rsid w:val="002B05CE"/>
    <w:rsid w:val="002B06C5"/>
    <w:rsid w:val="002B071B"/>
    <w:rsid w:val="002B07BC"/>
    <w:rsid w:val="002B0852"/>
    <w:rsid w:val="002B0DFE"/>
    <w:rsid w:val="002B0EB7"/>
    <w:rsid w:val="002B1999"/>
    <w:rsid w:val="002B1A36"/>
    <w:rsid w:val="002B1A8C"/>
    <w:rsid w:val="002B1BBF"/>
    <w:rsid w:val="002B2157"/>
    <w:rsid w:val="002B23A0"/>
    <w:rsid w:val="002B2731"/>
    <w:rsid w:val="002B2934"/>
    <w:rsid w:val="002B2A1B"/>
    <w:rsid w:val="002B3962"/>
    <w:rsid w:val="002B4090"/>
    <w:rsid w:val="002B427D"/>
    <w:rsid w:val="002B43F2"/>
    <w:rsid w:val="002B4A22"/>
    <w:rsid w:val="002B52F5"/>
    <w:rsid w:val="002B5C44"/>
    <w:rsid w:val="002B5D27"/>
    <w:rsid w:val="002B5E01"/>
    <w:rsid w:val="002B5F0A"/>
    <w:rsid w:val="002B63C3"/>
    <w:rsid w:val="002B64A6"/>
    <w:rsid w:val="002B6529"/>
    <w:rsid w:val="002B67AD"/>
    <w:rsid w:val="002B682A"/>
    <w:rsid w:val="002B6D08"/>
    <w:rsid w:val="002B6D1F"/>
    <w:rsid w:val="002B6D7E"/>
    <w:rsid w:val="002B77A1"/>
    <w:rsid w:val="002B785E"/>
    <w:rsid w:val="002B78CB"/>
    <w:rsid w:val="002B7984"/>
    <w:rsid w:val="002B7ED7"/>
    <w:rsid w:val="002C00CE"/>
    <w:rsid w:val="002C050A"/>
    <w:rsid w:val="002C0A77"/>
    <w:rsid w:val="002C1275"/>
    <w:rsid w:val="002C16F3"/>
    <w:rsid w:val="002C1EC4"/>
    <w:rsid w:val="002C234C"/>
    <w:rsid w:val="002C24A8"/>
    <w:rsid w:val="002C270B"/>
    <w:rsid w:val="002C4160"/>
    <w:rsid w:val="002C41F1"/>
    <w:rsid w:val="002C45A3"/>
    <w:rsid w:val="002C4989"/>
    <w:rsid w:val="002C4ACC"/>
    <w:rsid w:val="002C518C"/>
    <w:rsid w:val="002C54AA"/>
    <w:rsid w:val="002C59EE"/>
    <w:rsid w:val="002C6124"/>
    <w:rsid w:val="002C61E9"/>
    <w:rsid w:val="002C6EB1"/>
    <w:rsid w:val="002C7026"/>
    <w:rsid w:val="002C7C8F"/>
    <w:rsid w:val="002D0202"/>
    <w:rsid w:val="002D03CE"/>
    <w:rsid w:val="002D0B14"/>
    <w:rsid w:val="002D0E62"/>
    <w:rsid w:val="002D0FA0"/>
    <w:rsid w:val="002D1334"/>
    <w:rsid w:val="002D13BE"/>
    <w:rsid w:val="002D15C3"/>
    <w:rsid w:val="002D1817"/>
    <w:rsid w:val="002D1FA3"/>
    <w:rsid w:val="002D20E9"/>
    <w:rsid w:val="002D2227"/>
    <w:rsid w:val="002D2406"/>
    <w:rsid w:val="002D2428"/>
    <w:rsid w:val="002D2437"/>
    <w:rsid w:val="002D3C4A"/>
    <w:rsid w:val="002D3D51"/>
    <w:rsid w:val="002D3F74"/>
    <w:rsid w:val="002D4561"/>
    <w:rsid w:val="002D45EC"/>
    <w:rsid w:val="002D51DA"/>
    <w:rsid w:val="002D61A4"/>
    <w:rsid w:val="002D6CF7"/>
    <w:rsid w:val="002D6EC0"/>
    <w:rsid w:val="002D7056"/>
    <w:rsid w:val="002D7F67"/>
    <w:rsid w:val="002E03BA"/>
    <w:rsid w:val="002E0A2A"/>
    <w:rsid w:val="002E0F1E"/>
    <w:rsid w:val="002E115C"/>
    <w:rsid w:val="002E1DB9"/>
    <w:rsid w:val="002E26DC"/>
    <w:rsid w:val="002E2FDB"/>
    <w:rsid w:val="002E311C"/>
    <w:rsid w:val="002E3735"/>
    <w:rsid w:val="002E3ABB"/>
    <w:rsid w:val="002E401E"/>
    <w:rsid w:val="002E42FC"/>
    <w:rsid w:val="002E487E"/>
    <w:rsid w:val="002E49E8"/>
    <w:rsid w:val="002E4A56"/>
    <w:rsid w:val="002E4A9B"/>
    <w:rsid w:val="002E507C"/>
    <w:rsid w:val="002E57EA"/>
    <w:rsid w:val="002E58DD"/>
    <w:rsid w:val="002E61F7"/>
    <w:rsid w:val="002E6B5D"/>
    <w:rsid w:val="002E6B62"/>
    <w:rsid w:val="002E6BBD"/>
    <w:rsid w:val="002E755F"/>
    <w:rsid w:val="002E7793"/>
    <w:rsid w:val="002F04DD"/>
    <w:rsid w:val="002F14FE"/>
    <w:rsid w:val="002F166E"/>
    <w:rsid w:val="002F180E"/>
    <w:rsid w:val="002F1B34"/>
    <w:rsid w:val="002F204E"/>
    <w:rsid w:val="002F2B0D"/>
    <w:rsid w:val="002F2B5D"/>
    <w:rsid w:val="002F2B9E"/>
    <w:rsid w:val="002F32C5"/>
    <w:rsid w:val="002F3463"/>
    <w:rsid w:val="002F372E"/>
    <w:rsid w:val="002F3943"/>
    <w:rsid w:val="002F3E54"/>
    <w:rsid w:val="002F3FFF"/>
    <w:rsid w:val="002F428C"/>
    <w:rsid w:val="002F4520"/>
    <w:rsid w:val="002F57FC"/>
    <w:rsid w:val="002F5F36"/>
    <w:rsid w:val="002F6506"/>
    <w:rsid w:val="002F6AC6"/>
    <w:rsid w:val="002F73D3"/>
    <w:rsid w:val="003000FF"/>
    <w:rsid w:val="003003DF"/>
    <w:rsid w:val="0030045B"/>
    <w:rsid w:val="00300D4C"/>
    <w:rsid w:val="00300F7F"/>
    <w:rsid w:val="00301170"/>
    <w:rsid w:val="003012DA"/>
    <w:rsid w:val="003016BD"/>
    <w:rsid w:val="003019F8"/>
    <w:rsid w:val="0030217C"/>
    <w:rsid w:val="003021AD"/>
    <w:rsid w:val="0030236E"/>
    <w:rsid w:val="00303081"/>
    <w:rsid w:val="003032A5"/>
    <w:rsid w:val="003039A9"/>
    <w:rsid w:val="003040D0"/>
    <w:rsid w:val="00304C55"/>
    <w:rsid w:val="00304F37"/>
    <w:rsid w:val="003053E8"/>
    <w:rsid w:val="003055C3"/>
    <w:rsid w:val="00305F6F"/>
    <w:rsid w:val="00305FCF"/>
    <w:rsid w:val="0030654C"/>
    <w:rsid w:val="00307383"/>
    <w:rsid w:val="0030757E"/>
    <w:rsid w:val="00307BFC"/>
    <w:rsid w:val="00307ED7"/>
    <w:rsid w:val="0031073C"/>
    <w:rsid w:val="003118CE"/>
    <w:rsid w:val="00312230"/>
    <w:rsid w:val="003122A4"/>
    <w:rsid w:val="0031250B"/>
    <w:rsid w:val="00312738"/>
    <w:rsid w:val="003131BA"/>
    <w:rsid w:val="00313526"/>
    <w:rsid w:val="00313558"/>
    <w:rsid w:val="0031362D"/>
    <w:rsid w:val="0031386B"/>
    <w:rsid w:val="00313D33"/>
    <w:rsid w:val="0031409A"/>
    <w:rsid w:val="00314337"/>
    <w:rsid w:val="0031464D"/>
    <w:rsid w:val="00314975"/>
    <w:rsid w:val="00314E89"/>
    <w:rsid w:val="00315084"/>
    <w:rsid w:val="0031565E"/>
    <w:rsid w:val="003171A2"/>
    <w:rsid w:val="0031793C"/>
    <w:rsid w:val="003179DC"/>
    <w:rsid w:val="00317BDE"/>
    <w:rsid w:val="00320A13"/>
    <w:rsid w:val="00321730"/>
    <w:rsid w:val="00321738"/>
    <w:rsid w:val="00321E9A"/>
    <w:rsid w:val="003225A3"/>
    <w:rsid w:val="003228BA"/>
    <w:rsid w:val="00322E6D"/>
    <w:rsid w:val="0032362E"/>
    <w:rsid w:val="003236A0"/>
    <w:rsid w:val="003245C8"/>
    <w:rsid w:val="00325992"/>
    <w:rsid w:val="00325D2F"/>
    <w:rsid w:val="0032663C"/>
    <w:rsid w:val="00326930"/>
    <w:rsid w:val="00326C70"/>
    <w:rsid w:val="00326F26"/>
    <w:rsid w:val="00327E9E"/>
    <w:rsid w:val="00327F9F"/>
    <w:rsid w:val="00330059"/>
    <w:rsid w:val="003300AD"/>
    <w:rsid w:val="00330411"/>
    <w:rsid w:val="00330BAF"/>
    <w:rsid w:val="00330BB0"/>
    <w:rsid w:val="00331A4D"/>
    <w:rsid w:val="00331FA7"/>
    <w:rsid w:val="0033291C"/>
    <w:rsid w:val="003329AF"/>
    <w:rsid w:val="00332BCA"/>
    <w:rsid w:val="0033348A"/>
    <w:rsid w:val="00333B33"/>
    <w:rsid w:val="003347A0"/>
    <w:rsid w:val="00334E5B"/>
    <w:rsid w:val="00334F8B"/>
    <w:rsid w:val="00334F99"/>
    <w:rsid w:val="00335E9B"/>
    <w:rsid w:val="00336054"/>
    <w:rsid w:val="00336D61"/>
    <w:rsid w:val="00337089"/>
    <w:rsid w:val="00337A93"/>
    <w:rsid w:val="00337E7B"/>
    <w:rsid w:val="003407C6"/>
    <w:rsid w:val="00340B45"/>
    <w:rsid w:val="003412DE"/>
    <w:rsid w:val="003416F2"/>
    <w:rsid w:val="00341984"/>
    <w:rsid w:val="003430A0"/>
    <w:rsid w:val="00343337"/>
    <w:rsid w:val="003438A2"/>
    <w:rsid w:val="003438E9"/>
    <w:rsid w:val="00343E89"/>
    <w:rsid w:val="00344903"/>
    <w:rsid w:val="00345005"/>
    <w:rsid w:val="003455F1"/>
    <w:rsid w:val="0034565E"/>
    <w:rsid w:val="0034586D"/>
    <w:rsid w:val="00345962"/>
    <w:rsid w:val="00345B74"/>
    <w:rsid w:val="0034605C"/>
    <w:rsid w:val="00346919"/>
    <w:rsid w:val="00346A3F"/>
    <w:rsid w:val="00347943"/>
    <w:rsid w:val="003479FB"/>
    <w:rsid w:val="0035058B"/>
    <w:rsid w:val="00350F01"/>
    <w:rsid w:val="00351314"/>
    <w:rsid w:val="003513BF"/>
    <w:rsid w:val="003517E9"/>
    <w:rsid w:val="00352E5C"/>
    <w:rsid w:val="003531E9"/>
    <w:rsid w:val="00353E03"/>
    <w:rsid w:val="003546FA"/>
    <w:rsid w:val="00354D97"/>
    <w:rsid w:val="00354DC5"/>
    <w:rsid w:val="0035518C"/>
    <w:rsid w:val="00355630"/>
    <w:rsid w:val="003557FA"/>
    <w:rsid w:val="00356962"/>
    <w:rsid w:val="00357C15"/>
    <w:rsid w:val="0036085F"/>
    <w:rsid w:val="00360EFF"/>
    <w:rsid w:val="00360FC1"/>
    <w:rsid w:val="00361C8D"/>
    <w:rsid w:val="003622DF"/>
    <w:rsid w:val="0036233C"/>
    <w:rsid w:val="00362EC0"/>
    <w:rsid w:val="00363140"/>
    <w:rsid w:val="00363A6E"/>
    <w:rsid w:val="00363BE6"/>
    <w:rsid w:val="00364413"/>
    <w:rsid w:val="00364F81"/>
    <w:rsid w:val="00366762"/>
    <w:rsid w:val="003667CB"/>
    <w:rsid w:val="00366E61"/>
    <w:rsid w:val="0036769D"/>
    <w:rsid w:val="00367D24"/>
    <w:rsid w:val="00367DFB"/>
    <w:rsid w:val="00370153"/>
    <w:rsid w:val="0037093F"/>
    <w:rsid w:val="00371096"/>
    <w:rsid w:val="00371624"/>
    <w:rsid w:val="00372442"/>
    <w:rsid w:val="0037348B"/>
    <w:rsid w:val="00373B8D"/>
    <w:rsid w:val="00373BDF"/>
    <w:rsid w:val="00373C9C"/>
    <w:rsid w:val="0037417E"/>
    <w:rsid w:val="003742F3"/>
    <w:rsid w:val="003745F9"/>
    <w:rsid w:val="00374BA6"/>
    <w:rsid w:val="003757A7"/>
    <w:rsid w:val="00375BA0"/>
    <w:rsid w:val="00375D3A"/>
    <w:rsid w:val="00375F8E"/>
    <w:rsid w:val="00376ACC"/>
    <w:rsid w:val="00376E80"/>
    <w:rsid w:val="00376F78"/>
    <w:rsid w:val="00377084"/>
    <w:rsid w:val="003774C7"/>
    <w:rsid w:val="003775D3"/>
    <w:rsid w:val="00377B75"/>
    <w:rsid w:val="003809E1"/>
    <w:rsid w:val="00380B29"/>
    <w:rsid w:val="0038124A"/>
    <w:rsid w:val="00381479"/>
    <w:rsid w:val="003817E7"/>
    <w:rsid w:val="00381A43"/>
    <w:rsid w:val="00381A5E"/>
    <w:rsid w:val="00381C85"/>
    <w:rsid w:val="00382245"/>
    <w:rsid w:val="00382C5B"/>
    <w:rsid w:val="00383211"/>
    <w:rsid w:val="00384457"/>
    <w:rsid w:val="00384D22"/>
    <w:rsid w:val="00385000"/>
    <w:rsid w:val="00385F3F"/>
    <w:rsid w:val="00386183"/>
    <w:rsid w:val="003866CE"/>
    <w:rsid w:val="00386B11"/>
    <w:rsid w:val="00386D2C"/>
    <w:rsid w:val="003877BB"/>
    <w:rsid w:val="00387EDF"/>
    <w:rsid w:val="00387FA4"/>
    <w:rsid w:val="0039049D"/>
    <w:rsid w:val="00391A00"/>
    <w:rsid w:val="00391B6C"/>
    <w:rsid w:val="00391B8D"/>
    <w:rsid w:val="00392580"/>
    <w:rsid w:val="00392797"/>
    <w:rsid w:val="00392CFE"/>
    <w:rsid w:val="00392F75"/>
    <w:rsid w:val="00393806"/>
    <w:rsid w:val="003942FC"/>
    <w:rsid w:val="00394ED9"/>
    <w:rsid w:val="00394F5B"/>
    <w:rsid w:val="0039582C"/>
    <w:rsid w:val="00395C00"/>
    <w:rsid w:val="00395CD4"/>
    <w:rsid w:val="003960B4"/>
    <w:rsid w:val="00396602"/>
    <w:rsid w:val="003966C3"/>
    <w:rsid w:val="00397ABC"/>
    <w:rsid w:val="00397AC8"/>
    <w:rsid w:val="003A0299"/>
    <w:rsid w:val="003A0912"/>
    <w:rsid w:val="003A0A55"/>
    <w:rsid w:val="003A0D40"/>
    <w:rsid w:val="003A0D61"/>
    <w:rsid w:val="003A1575"/>
    <w:rsid w:val="003A2099"/>
    <w:rsid w:val="003A25F9"/>
    <w:rsid w:val="003A2F94"/>
    <w:rsid w:val="003A305B"/>
    <w:rsid w:val="003A318A"/>
    <w:rsid w:val="003A3421"/>
    <w:rsid w:val="003A3B99"/>
    <w:rsid w:val="003A401E"/>
    <w:rsid w:val="003A458D"/>
    <w:rsid w:val="003A4B23"/>
    <w:rsid w:val="003A503F"/>
    <w:rsid w:val="003A5061"/>
    <w:rsid w:val="003A50AD"/>
    <w:rsid w:val="003A5489"/>
    <w:rsid w:val="003A5584"/>
    <w:rsid w:val="003A5ED6"/>
    <w:rsid w:val="003A5F13"/>
    <w:rsid w:val="003A6972"/>
    <w:rsid w:val="003A6CC7"/>
    <w:rsid w:val="003A7019"/>
    <w:rsid w:val="003A7054"/>
    <w:rsid w:val="003A735C"/>
    <w:rsid w:val="003A747E"/>
    <w:rsid w:val="003A7483"/>
    <w:rsid w:val="003A79A0"/>
    <w:rsid w:val="003A7FE5"/>
    <w:rsid w:val="003B0084"/>
    <w:rsid w:val="003B07D4"/>
    <w:rsid w:val="003B0887"/>
    <w:rsid w:val="003B0891"/>
    <w:rsid w:val="003B0B2E"/>
    <w:rsid w:val="003B0DC1"/>
    <w:rsid w:val="003B0F05"/>
    <w:rsid w:val="003B1301"/>
    <w:rsid w:val="003B1352"/>
    <w:rsid w:val="003B2124"/>
    <w:rsid w:val="003B2516"/>
    <w:rsid w:val="003B29B7"/>
    <w:rsid w:val="003B29EE"/>
    <w:rsid w:val="003B2CE7"/>
    <w:rsid w:val="003B2F07"/>
    <w:rsid w:val="003B3599"/>
    <w:rsid w:val="003B3E2F"/>
    <w:rsid w:val="003B4105"/>
    <w:rsid w:val="003B43D6"/>
    <w:rsid w:val="003B4CE9"/>
    <w:rsid w:val="003B5199"/>
    <w:rsid w:val="003B51C3"/>
    <w:rsid w:val="003B5AD9"/>
    <w:rsid w:val="003B5EB0"/>
    <w:rsid w:val="003B6372"/>
    <w:rsid w:val="003B6701"/>
    <w:rsid w:val="003B6C7E"/>
    <w:rsid w:val="003B73D1"/>
    <w:rsid w:val="003B7408"/>
    <w:rsid w:val="003B742C"/>
    <w:rsid w:val="003B74A9"/>
    <w:rsid w:val="003C0139"/>
    <w:rsid w:val="003C05C9"/>
    <w:rsid w:val="003C0732"/>
    <w:rsid w:val="003C10F7"/>
    <w:rsid w:val="003C1A47"/>
    <w:rsid w:val="003C1D5F"/>
    <w:rsid w:val="003C24BC"/>
    <w:rsid w:val="003C256C"/>
    <w:rsid w:val="003C2AEB"/>
    <w:rsid w:val="003C33B0"/>
    <w:rsid w:val="003C3D66"/>
    <w:rsid w:val="003C3FA3"/>
    <w:rsid w:val="003C4BDF"/>
    <w:rsid w:val="003C5E4E"/>
    <w:rsid w:val="003C6F69"/>
    <w:rsid w:val="003C79C3"/>
    <w:rsid w:val="003C7C0F"/>
    <w:rsid w:val="003D01AF"/>
    <w:rsid w:val="003D17FF"/>
    <w:rsid w:val="003D1C40"/>
    <w:rsid w:val="003D1F2D"/>
    <w:rsid w:val="003D2E64"/>
    <w:rsid w:val="003D34F4"/>
    <w:rsid w:val="003D38AC"/>
    <w:rsid w:val="003D3DAF"/>
    <w:rsid w:val="003D41C4"/>
    <w:rsid w:val="003D44D0"/>
    <w:rsid w:val="003D4602"/>
    <w:rsid w:val="003D483F"/>
    <w:rsid w:val="003D4B97"/>
    <w:rsid w:val="003D4E52"/>
    <w:rsid w:val="003D51B9"/>
    <w:rsid w:val="003D56E9"/>
    <w:rsid w:val="003D57A8"/>
    <w:rsid w:val="003D5B65"/>
    <w:rsid w:val="003D5E9F"/>
    <w:rsid w:val="003D651E"/>
    <w:rsid w:val="003D69A9"/>
    <w:rsid w:val="003D6C54"/>
    <w:rsid w:val="003D6DB9"/>
    <w:rsid w:val="003D6DD5"/>
    <w:rsid w:val="003E0060"/>
    <w:rsid w:val="003E048E"/>
    <w:rsid w:val="003E07AD"/>
    <w:rsid w:val="003E0CBD"/>
    <w:rsid w:val="003E0D2B"/>
    <w:rsid w:val="003E0D83"/>
    <w:rsid w:val="003E15CF"/>
    <w:rsid w:val="003E19A9"/>
    <w:rsid w:val="003E1B55"/>
    <w:rsid w:val="003E1EF4"/>
    <w:rsid w:val="003E25AC"/>
    <w:rsid w:val="003E2AB7"/>
    <w:rsid w:val="003E2B5C"/>
    <w:rsid w:val="003E358F"/>
    <w:rsid w:val="003E3B94"/>
    <w:rsid w:val="003E3F2E"/>
    <w:rsid w:val="003E487C"/>
    <w:rsid w:val="003E4A67"/>
    <w:rsid w:val="003E4DEA"/>
    <w:rsid w:val="003E52F1"/>
    <w:rsid w:val="003E5CBD"/>
    <w:rsid w:val="003E5F0E"/>
    <w:rsid w:val="003E6AC9"/>
    <w:rsid w:val="003E6D42"/>
    <w:rsid w:val="003E7008"/>
    <w:rsid w:val="003E7ABE"/>
    <w:rsid w:val="003E7D2B"/>
    <w:rsid w:val="003F00D3"/>
    <w:rsid w:val="003F02D5"/>
    <w:rsid w:val="003F05D6"/>
    <w:rsid w:val="003F0665"/>
    <w:rsid w:val="003F06BC"/>
    <w:rsid w:val="003F06CB"/>
    <w:rsid w:val="003F11CC"/>
    <w:rsid w:val="003F17D0"/>
    <w:rsid w:val="003F18BB"/>
    <w:rsid w:val="003F2A75"/>
    <w:rsid w:val="003F2A8B"/>
    <w:rsid w:val="003F2EAC"/>
    <w:rsid w:val="003F2F3E"/>
    <w:rsid w:val="003F3B37"/>
    <w:rsid w:val="003F4153"/>
    <w:rsid w:val="003F41F6"/>
    <w:rsid w:val="003F43DC"/>
    <w:rsid w:val="003F4E41"/>
    <w:rsid w:val="003F4F5B"/>
    <w:rsid w:val="003F58CA"/>
    <w:rsid w:val="003F6407"/>
    <w:rsid w:val="003F644D"/>
    <w:rsid w:val="003F6837"/>
    <w:rsid w:val="003F6ED3"/>
    <w:rsid w:val="003F715C"/>
    <w:rsid w:val="003F7762"/>
    <w:rsid w:val="003F78B7"/>
    <w:rsid w:val="004004BC"/>
    <w:rsid w:val="004008CE"/>
    <w:rsid w:val="00401342"/>
    <w:rsid w:val="00401381"/>
    <w:rsid w:val="004015AD"/>
    <w:rsid w:val="00401EDF"/>
    <w:rsid w:val="00402049"/>
    <w:rsid w:val="00402051"/>
    <w:rsid w:val="00402AB9"/>
    <w:rsid w:val="00402C0A"/>
    <w:rsid w:val="00403BEA"/>
    <w:rsid w:val="00405268"/>
    <w:rsid w:val="00405CEA"/>
    <w:rsid w:val="00405D2A"/>
    <w:rsid w:val="00405D65"/>
    <w:rsid w:val="0040663F"/>
    <w:rsid w:val="00406C94"/>
    <w:rsid w:val="00406D6E"/>
    <w:rsid w:val="00407A89"/>
    <w:rsid w:val="00407DDD"/>
    <w:rsid w:val="00410452"/>
    <w:rsid w:val="0041075C"/>
    <w:rsid w:val="00410E1B"/>
    <w:rsid w:val="00410E7D"/>
    <w:rsid w:val="00411265"/>
    <w:rsid w:val="004116AD"/>
    <w:rsid w:val="004117F4"/>
    <w:rsid w:val="00411E94"/>
    <w:rsid w:val="00412E5E"/>
    <w:rsid w:val="00414039"/>
    <w:rsid w:val="004142C5"/>
    <w:rsid w:val="004152B0"/>
    <w:rsid w:val="004155C9"/>
    <w:rsid w:val="0041573B"/>
    <w:rsid w:val="00415821"/>
    <w:rsid w:val="0041592B"/>
    <w:rsid w:val="0041594A"/>
    <w:rsid w:val="0041594F"/>
    <w:rsid w:val="00415976"/>
    <w:rsid w:val="0041605E"/>
    <w:rsid w:val="00416526"/>
    <w:rsid w:val="004169F6"/>
    <w:rsid w:val="00416CA2"/>
    <w:rsid w:val="00420022"/>
    <w:rsid w:val="0042019A"/>
    <w:rsid w:val="004204AE"/>
    <w:rsid w:val="004211C0"/>
    <w:rsid w:val="0042122E"/>
    <w:rsid w:val="00421469"/>
    <w:rsid w:val="00421840"/>
    <w:rsid w:val="0042231C"/>
    <w:rsid w:val="0042293A"/>
    <w:rsid w:val="00422D03"/>
    <w:rsid w:val="0042457A"/>
    <w:rsid w:val="004245A3"/>
    <w:rsid w:val="004249D8"/>
    <w:rsid w:val="00424E6D"/>
    <w:rsid w:val="00425106"/>
    <w:rsid w:val="0042525E"/>
    <w:rsid w:val="0042583D"/>
    <w:rsid w:val="00425D96"/>
    <w:rsid w:val="004269FE"/>
    <w:rsid w:val="00426C47"/>
    <w:rsid w:val="00426F3E"/>
    <w:rsid w:val="004273C2"/>
    <w:rsid w:val="0042793C"/>
    <w:rsid w:val="00427CEC"/>
    <w:rsid w:val="004311DF"/>
    <w:rsid w:val="0043133D"/>
    <w:rsid w:val="004313A2"/>
    <w:rsid w:val="00431554"/>
    <w:rsid w:val="004320DC"/>
    <w:rsid w:val="00432A11"/>
    <w:rsid w:val="00433816"/>
    <w:rsid w:val="00433FB4"/>
    <w:rsid w:val="0043452F"/>
    <w:rsid w:val="00434E38"/>
    <w:rsid w:val="00435323"/>
    <w:rsid w:val="0043576E"/>
    <w:rsid w:val="00435B78"/>
    <w:rsid w:val="004362D1"/>
    <w:rsid w:val="0043646F"/>
    <w:rsid w:val="004369F9"/>
    <w:rsid w:val="00437792"/>
    <w:rsid w:val="00437847"/>
    <w:rsid w:val="00440071"/>
    <w:rsid w:val="00440BDC"/>
    <w:rsid w:val="00440D34"/>
    <w:rsid w:val="00441425"/>
    <w:rsid w:val="004418A9"/>
    <w:rsid w:val="00441BBF"/>
    <w:rsid w:val="00441D5A"/>
    <w:rsid w:val="00441E69"/>
    <w:rsid w:val="00442010"/>
    <w:rsid w:val="00442D13"/>
    <w:rsid w:val="00444044"/>
    <w:rsid w:val="00444580"/>
    <w:rsid w:val="004447AD"/>
    <w:rsid w:val="00444896"/>
    <w:rsid w:val="00444E7D"/>
    <w:rsid w:val="00445054"/>
    <w:rsid w:val="00445412"/>
    <w:rsid w:val="00445BBC"/>
    <w:rsid w:val="004462DD"/>
    <w:rsid w:val="00446452"/>
    <w:rsid w:val="00446765"/>
    <w:rsid w:val="00446A5E"/>
    <w:rsid w:val="00446B97"/>
    <w:rsid w:val="00446DE2"/>
    <w:rsid w:val="00447649"/>
    <w:rsid w:val="00447F11"/>
    <w:rsid w:val="0045024D"/>
    <w:rsid w:val="00450D71"/>
    <w:rsid w:val="00451AF5"/>
    <w:rsid w:val="00451BE7"/>
    <w:rsid w:val="00451C22"/>
    <w:rsid w:val="00451C92"/>
    <w:rsid w:val="00451F7C"/>
    <w:rsid w:val="00452492"/>
    <w:rsid w:val="00452CB5"/>
    <w:rsid w:val="00452F5E"/>
    <w:rsid w:val="00452F7F"/>
    <w:rsid w:val="0045319D"/>
    <w:rsid w:val="00453578"/>
    <w:rsid w:val="004536FA"/>
    <w:rsid w:val="00453B3A"/>
    <w:rsid w:val="00453EFB"/>
    <w:rsid w:val="00454377"/>
    <w:rsid w:val="004545C3"/>
    <w:rsid w:val="00454D0A"/>
    <w:rsid w:val="00455182"/>
    <w:rsid w:val="0045605E"/>
    <w:rsid w:val="0045647F"/>
    <w:rsid w:val="004564E6"/>
    <w:rsid w:val="004565A5"/>
    <w:rsid w:val="004571E9"/>
    <w:rsid w:val="00457B0C"/>
    <w:rsid w:val="00457B2C"/>
    <w:rsid w:val="00457E11"/>
    <w:rsid w:val="004601D0"/>
    <w:rsid w:val="004602A5"/>
    <w:rsid w:val="004606A5"/>
    <w:rsid w:val="004608CA"/>
    <w:rsid w:val="00460A8E"/>
    <w:rsid w:val="00460D4C"/>
    <w:rsid w:val="004613C4"/>
    <w:rsid w:val="00461A88"/>
    <w:rsid w:val="00461D94"/>
    <w:rsid w:val="00461E4F"/>
    <w:rsid w:val="0046250B"/>
    <w:rsid w:val="00462788"/>
    <w:rsid w:val="00462F46"/>
    <w:rsid w:val="004631D7"/>
    <w:rsid w:val="00463246"/>
    <w:rsid w:val="0046333F"/>
    <w:rsid w:val="00463452"/>
    <w:rsid w:val="0046393A"/>
    <w:rsid w:val="00463A76"/>
    <w:rsid w:val="004641D2"/>
    <w:rsid w:val="00464787"/>
    <w:rsid w:val="004649E1"/>
    <w:rsid w:val="00464AA8"/>
    <w:rsid w:val="00464DAC"/>
    <w:rsid w:val="00465549"/>
    <w:rsid w:val="00465B8B"/>
    <w:rsid w:val="00465CE9"/>
    <w:rsid w:val="00465F83"/>
    <w:rsid w:val="004661C6"/>
    <w:rsid w:val="004665F5"/>
    <w:rsid w:val="00466AFC"/>
    <w:rsid w:val="00466CD3"/>
    <w:rsid w:val="00466DEE"/>
    <w:rsid w:val="0046752D"/>
    <w:rsid w:val="00467723"/>
    <w:rsid w:val="004700B7"/>
    <w:rsid w:val="004709FD"/>
    <w:rsid w:val="00470C4A"/>
    <w:rsid w:val="00470E85"/>
    <w:rsid w:val="00470F84"/>
    <w:rsid w:val="004713CE"/>
    <w:rsid w:val="00472CA4"/>
    <w:rsid w:val="004730A8"/>
    <w:rsid w:val="0047311C"/>
    <w:rsid w:val="0047431B"/>
    <w:rsid w:val="0047468D"/>
    <w:rsid w:val="00475AD3"/>
    <w:rsid w:val="00476B9E"/>
    <w:rsid w:val="004776DB"/>
    <w:rsid w:val="0047787C"/>
    <w:rsid w:val="00477A8B"/>
    <w:rsid w:val="004804E5"/>
    <w:rsid w:val="00480700"/>
    <w:rsid w:val="00480A78"/>
    <w:rsid w:val="00480DDC"/>
    <w:rsid w:val="00481001"/>
    <w:rsid w:val="004813C7"/>
    <w:rsid w:val="004816F8"/>
    <w:rsid w:val="00481819"/>
    <w:rsid w:val="00481C2C"/>
    <w:rsid w:val="00481D56"/>
    <w:rsid w:val="00482046"/>
    <w:rsid w:val="004820D4"/>
    <w:rsid w:val="004827B5"/>
    <w:rsid w:val="00482904"/>
    <w:rsid w:val="004834BA"/>
    <w:rsid w:val="00483654"/>
    <w:rsid w:val="0048389E"/>
    <w:rsid w:val="004838EB"/>
    <w:rsid w:val="00484055"/>
    <w:rsid w:val="00484513"/>
    <w:rsid w:val="0048465D"/>
    <w:rsid w:val="00484D96"/>
    <w:rsid w:val="00485041"/>
    <w:rsid w:val="00485120"/>
    <w:rsid w:val="00485478"/>
    <w:rsid w:val="00485697"/>
    <w:rsid w:val="004858DF"/>
    <w:rsid w:val="00485D3A"/>
    <w:rsid w:val="00485EAB"/>
    <w:rsid w:val="004860BA"/>
    <w:rsid w:val="004860D9"/>
    <w:rsid w:val="00486196"/>
    <w:rsid w:val="00486380"/>
    <w:rsid w:val="00486B94"/>
    <w:rsid w:val="0048767C"/>
    <w:rsid w:val="004878C5"/>
    <w:rsid w:val="00487D38"/>
    <w:rsid w:val="0049104C"/>
    <w:rsid w:val="004918F4"/>
    <w:rsid w:val="00491A27"/>
    <w:rsid w:val="00491AA7"/>
    <w:rsid w:val="00491C53"/>
    <w:rsid w:val="00491ED2"/>
    <w:rsid w:val="00491F02"/>
    <w:rsid w:val="0049207F"/>
    <w:rsid w:val="004923EE"/>
    <w:rsid w:val="004924E2"/>
    <w:rsid w:val="00492839"/>
    <w:rsid w:val="00492B3E"/>
    <w:rsid w:val="00492C87"/>
    <w:rsid w:val="0049324F"/>
    <w:rsid w:val="00493715"/>
    <w:rsid w:val="00493A1E"/>
    <w:rsid w:val="00493D89"/>
    <w:rsid w:val="00493EF5"/>
    <w:rsid w:val="00494163"/>
    <w:rsid w:val="00494E50"/>
    <w:rsid w:val="00494FB9"/>
    <w:rsid w:val="00495A75"/>
    <w:rsid w:val="004967DB"/>
    <w:rsid w:val="00497A7A"/>
    <w:rsid w:val="00497F49"/>
    <w:rsid w:val="00497FDE"/>
    <w:rsid w:val="004A0507"/>
    <w:rsid w:val="004A12D9"/>
    <w:rsid w:val="004A137A"/>
    <w:rsid w:val="004A18D6"/>
    <w:rsid w:val="004A194B"/>
    <w:rsid w:val="004A1F0D"/>
    <w:rsid w:val="004A2073"/>
    <w:rsid w:val="004A2239"/>
    <w:rsid w:val="004A2A17"/>
    <w:rsid w:val="004A2F52"/>
    <w:rsid w:val="004A37EC"/>
    <w:rsid w:val="004A410A"/>
    <w:rsid w:val="004A477B"/>
    <w:rsid w:val="004A5075"/>
    <w:rsid w:val="004A5B35"/>
    <w:rsid w:val="004A5E79"/>
    <w:rsid w:val="004A68E5"/>
    <w:rsid w:val="004A68F7"/>
    <w:rsid w:val="004A698E"/>
    <w:rsid w:val="004A6DF9"/>
    <w:rsid w:val="004B0516"/>
    <w:rsid w:val="004B0C99"/>
    <w:rsid w:val="004B18DA"/>
    <w:rsid w:val="004B1903"/>
    <w:rsid w:val="004B24CB"/>
    <w:rsid w:val="004B30D7"/>
    <w:rsid w:val="004B3809"/>
    <w:rsid w:val="004B3A86"/>
    <w:rsid w:val="004B420A"/>
    <w:rsid w:val="004B42A0"/>
    <w:rsid w:val="004B4BAB"/>
    <w:rsid w:val="004B4CEF"/>
    <w:rsid w:val="004B589F"/>
    <w:rsid w:val="004B5B40"/>
    <w:rsid w:val="004B5B85"/>
    <w:rsid w:val="004B60D5"/>
    <w:rsid w:val="004B6E62"/>
    <w:rsid w:val="004B743D"/>
    <w:rsid w:val="004B7D7E"/>
    <w:rsid w:val="004B7E76"/>
    <w:rsid w:val="004C013D"/>
    <w:rsid w:val="004C022F"/>
    <w:rsid w:val="004C12D6"/>
    <w:rsid w:val="004C12DE"/>
    <w:rsid w:val="004C1FC0"/>
    <w:rsid w:val="004C2096"/>
    <w:rsid w:val="004C20DD"/>
    <w:rsid w:val="004C22F7"/>
    <w:rsid w:val="004C23BE"/>
    <w:rsid w:val="004C2942"/>
    <w:rsid w:val="004C2C99"/>
    <w:rsid w:val="004C2F17"/>
    <w:rsid w:val="004C396B"/>
    <w:rsid w:val="004C3A38"/>
    <w:rsid w:val="004C3A6C"/>
    <w:rsid w:val="004C4279"/>
    <w:rsid w:val="004C43EA"/>
    <w:rsid w:val="004C4764"/>
    <w:rsid w:val="004C49D7"/>
    <w:rsid w:val="004C5198"/>
    <w:rsid w:val="004C5DC1"/>
    <w:rsid w:val="004C6283"/>
    <w:rsid w:val="004C6D0A"/>
    <w:rsid w:val="004C6DE8"/>
    <w:rsid w:val="004C728A"/>
    <w:rsid w:val="004C7421"/>
    <w:rsid w:val="004C7A25"/>
    <w:rsid w:val="004D00CA"/>
    <w:rsid w:val="004D07B2"/>
    <w:rsid w:val="004D09A8"/>
    <w:rsid w:val="004D0CEE"/>
    <w:rsid w:val="004D11BD"/>
    <w:rsid w:val="004D1356"/>
    <w:rsid w:val="004D172B"/>
    <w:rsid w:val="004D1A6F"/>
    <w:rsid w:val="004D1BA3"/>
    <w:rsid w:val="004D2138"/>
    <w:rsid w:val="004D2252"/>
    <w:rsid w:val="004D31B1"/>
    <w:rsid w:val="004D34B7"/>
    <w:rsid w:val="004D3A72"/>
    <w:rsid w:val="004D44AC"/>
    <w:rsid w:val="004D49D3"/>
    <w:rsid w:val="004D4F07"/>
    <w:rsid w:val="004D58EF"/>
    <w:rsid w:val="004D5F35"/>
    <w:rsid w:val="004D65DD"/>
    <w:rsid w:val="004D6EE7"/>
    <w:rsid w:val="004D70E9"/>
    <w:rsid w:val="004D7294"/>
    <w:rsid w:val="004D7E1E"/>
    <w:rsid w:val="004D7EA8"/>
    <w:rsid w:val="004E0F4E"/>
    <w:rsid w:val="004E11C6"/>
    <w:rsid w:val="004E22CF"/>
    <w:rsid w:val="004E296F"/>
    <w:rsid w:val="004E2AE0"/>
    <w:rsid w:val="004E3665"/>
    <w:rsid w:val="004E37A9"/>
    <w:rsid w:val="004E38C8"/>
    <w:rsid w:val="004E47CD"/>
    <w:rsid w:val="004E4938"/>
    <w:rsid w:val="004E4F64"/>
    <w:rsid w:val="004E5CD1"/>
    <w:rsid w:val="004E62B8"/>
    <w:rsid w:val="004E6988"/>
    <w:rsid w:val="004E7409"/>
    <w:rsid w:val="004E7749"/>
    <w:rsid w:val="004F16C4"/>
    <w:rsid w:val="004F17DC"/>
    <w:rsid w:val="004F2155"/>
    <w:rsid w:val="004F2964"/>
    <w:rsid w:val="004F2B17"/>
    <w:rsid w:val="004F2E84"/>
    <w:rsid w:val="004F2FCB"/>
    <w:rsid w:val="004F3421"/>
    <w:rsid w:val="004F3481"/>
    <w:rsid w:val="004F35CD"/>
    <w:rsid w:val="004F39B9"/>
    <w:rsid w:val="004F3B4F"/>
    <w:rsid w:val="004F4512"/>
    <w:rsid w:val="004F464E"/>
    <w:rsid w:val="004F4766"/>
    <w:rsid w:val="004F47BA"/>
    <w:rsid w:val="004F49DD"/>
    <w:rsid w:val="004F4CF2"/>
    <w:rsid w:val="004F5730"/>
    <w:rsid w:val="004F5888"/>
    <w:rsid w:val="004F6206"/>
    <w:rsid w:val="004F6752"/>
    <w:rsid w:val="004F6995"/>
    <w:rsid w:val="004F6B4F"/>
    <w:rsid w:val="004F6F45"/>
    <w:rsid w:val="004F701A"/>
    <w:rsid w:val="004F762B"/>
    <w:rsid w:val="004F7631"/>
    <w:rsid w:val="004F7749"/>
    <w:rsid w:val="004F7C10"/>
    <w:rsid w:val="00500CE8"/>
    <w:rsid w:val="00500D21"/>
    <w:rsid w:val="00500EC0"/>
    <w:rsid w:val="0050135F"/>
    <w:rsid w:val="005017FC"/>
    <w:rsid w:val="005018E6"/>
    <w:rsid w:val="005019BB"/>
    <w:rsid w:val="00501C9C"/>
    <w:rsid w:val="005020E6"/>
    <w:rsid w:val="00502164"/>
    <w:rsid w:val="005025F7"/>
    <w:rsid w:val="00503268"/>
    <w:rsid w:val="005035DA"/>
    <w:rsid w:val="00503916"/>
    <w:rsid w:val="00504259"/>
    <w:rsid w:val="00504345"/>
    <w:rsid w:val="00504592"/>
    <w:rsid w:val="00504C18"/>
    <w:rsid w:val="00504EC3"/>
    <w:rsid w:val="00505056"/>
    <w:rsid w:val="00505058"/>
    <w:rsid w:val="0050526C"/>
    <w:rsid w:val="0050539A"/>
    <w:rsid w:val="005054F7"/>
    <w:rsid w:val="00505AB2"/>
    <w:rsid w:val="00505C6F"/>
    <w:rsid w:val="00505D32"/>
    <w:rsid w:val="00506486"/>
    <w:rsid w:val="00506920"/>
    <w:rsid w:val="005070F6"/>
    <w:rsid w:val="005077B3"/>
    <w:rsid w:val="005102C8"/>
    <w:rsid w:val="005107E2"/>
    <w:rsid w:val="005108AB"/>
    <w:rsid w:val="0051094F"/>
    <w:rsid w:val="005115E2"/>
    <w:rsid w:val="005130AA"/>
    <w:rsid w:val="00513525"/>
    <w:rsid w:val="005135FA"/>
    <w:rsid w:val="00515611"/>
    <w:rsid w:val="005156EF"/>
    <w:rsid w:val="00515D1F"/>
    <w:rsid w:val="005160AC"/>
    <w:rsid w:val="00516D71"/>
    <w:rsid w:val="00516F86"/>
    <w:rsid w:val="00517C96"/>
    <w:rsid w:val="00517C9B"/>
    <w:rsid w:val="00520830"/>
    <w:rsid w:val="0052093E"/>
    <w:rsid w:val="00520C27"/>
    <w:rsid w:val="00520E5A"/>
    <w:rsid w:val="00521215"/>
    <w:rsid w:val="005216AE"/>
    <w:rsid w:val="00521BFE"/>
    <w:rsid w:val="0052248A"/>
    <w:rsid w:val="00522C5A"/>
    <w:rsid w:val="00522D4C"/>
    <w:rsid w:val="00522DC0"/>
    <w:rsid w:val="005232C9"/>
    <w:rsid w:val="0052355F"/>
    <w:rsid w:val="005236D2"/>
    <w:rsid w:val="00523CF2"/>
    <w:rsid w:val="00523F99"/>
    <w:rsid w:val="005249FD"/>
    <w:rsid w:val="00525420"/>
    <w:rsid w:val="00525826"/>
    <w:rsid w:val="00525D5A"/>
    <w:rsid w:val="005261D7"/>
    <w:rsid w:val="00526B90"/>
    <w:rsid w:val="00527214"/>
    <w:rsid w:val="00527ED0"/>
    <w:rsid w:val="005302AC"/>
    <w:rsid w:val="005309F6"/>
    <w:rsid w:val="00530F72"/>
    <w:rsid w:val="00531457"/>
    <w:rsid w:val="00531B2B"/>
    <w:rsid w:val="00532CA7"/>
    <w:rsid w:val="005331BC"/>
    <w:rsid w:val="00533EA9"/>
    <w:rsid w:val="00534079"/>
    <w:rsid w:val="00534488"/>
    <w:rsid w:val="00534504"/>
    <w:rsid w:val="00534A5A"/>
    <w:rsid w:val="00534DB9"/>
    <w:rsid w:val="005351D7"/>
    <w:rsid w:val="005357AE"/>
    <w:rsid w:val="00535D49"/>
    <w:rsid w:val="00536754"/>
    <w:rsid w:val="00536D17"/>
    <w:rsid w:val="00537281"/>
    <w:rsid w:val="0053778E"/>
    <w:rsid w:val="005377D2"/>
    <w:rsid w:val="005405DD"/>
    <w:rsid w:val="0054061B"/>
    <w:rsid w:val="005408DE"/>
    <w:rsid w:val="00540BD5"/>
    <w:rsid w:val="00541468"/>
    <w:rsid w:val="00541BF6"/>
    <w:rsid w:val="005424E2"/>
    <w:rsid w:val="00542645"/>
    <w:rsid w:val="0054296F"/>
    <w:rsid w:val="00542F65"/>
    <w:rsid w:val="00543D83"/>
    <w:rsid w:val="00544290"/>
    <w:rsid w:val="0054456A"/>
    <w:rsid w:val="0054457E"/>
    <w:rsid w:val="005449B4"/>
    <w:rsid w:val="00544F28"/>
    <w:rsid w:val="005462B0"/>
    <w:rsid w:val="00546B26"/>
    <w:rsid w:val="00547103"/>
    <w:rsid w:val="00547A3F"/>
    <w:rsid w:val="005508D3"/>
    <w:rsid w:val="00551183"/>
    <w:rsid w:val="00551BB6"/>
    <w:rsid w:val="0055252B"/>
    <w:rsid w:val="00552D25"/>
    <w:rsid w:val="00552E1F"/>
    <w:rsid w:val="00553050"/>
    <w:rsid w:val="005530C7"/>
    <w:rsid w:val="005534C7"/>
    <w:rsid w:val="0055468D"/>
    <w:rsid w:val="005549BD"/>
    <w:rsid w:val="00554C08"/>
    <w:rsid w:val="00554ED1"/>
    <w:rsid w:val="005550D7"/>
    <w:rsid w:val="00555228"/>
    <w:rsid w:val="0055624B"/>
    <w:rsid w:val="00556841"/>
    <w:rsid w:val="00556AF3"/>
    <w:rsid w:val="00556CCF"/>
    <w:rsid w:val="00556CE4"/>
    <w:rsid w:val="00557A43"/>
    <w:rsid w:val="0056067D"/>
    <w:rsid w:val="0056092A"/>
    <w:rsid w:val="00560BF8"/>
    <w:rsid w:val="00561861"/>
    <w:rsid w:val="00562050"/>
    <w:rsid w:val="005625B7"/>
    <w:rsid w:val="00562B75"/>
    <w:rsid w:val="00563029"/>
    <w:rsid w:val="005633A0"/>
    <w:rsid w:val="00563489"/>
    <w:rsid w:val="00563871"/>
    <w:rsid w:val="0056478E"/>
    <w:rsid w:val="00564BB5"/>
    <w:rsid w:val="00565192"/>
    <w:rsid w:val="00565B1E"/>
    <w:rsid w:val="00565F47"/>
    <w:rsid w:val="005660B5"/>
    <w:rsid w:val="005666CE"/>
    <w:rsid w:val="00566799"/>
    <w:rsid w:val="00566947"/>
    <w:rsid w:val="00567196"/>
    <w:rsid w:val="0056767A"/>
    <w:rsid w:val="00567939"/>
    <w:rsid w:val="00567C40"/>
    <w:rsid w:val="005702DF"/>
    <w:rsid w:val="00570792"/>
    <w:rsid w:val="00570F85"/>
    <w:rsid w:val="005710D5"/>
    <w:rsid w:val="005713E0"/>
    <w:rsid w:val="00571C17"/>
    <w:rsid w:val="00571C37"/>
    <w:rsid w:val="0057208C"/>
    <w:rsid w:val="005723E9"/>
    <w:rsid w:val="00572BEE"/>
    <w:rsid w:val="00572CB7"/>
    <w:rsid w:val="0057300C"/>
    <w:rsid w:val="0057309D"/>
    <w:rsid w:val="005732A4"/>
    <w:rsid w:val="00573368"/>
    <w:rsid w:val="00573B64"/>
    <w:rsid w:val="00573D01"/>
    <w:rsid w:val="005741A3"/>
    <w:rsid w:val="00574478"/>
    <w:rsid w:val="005744C5"/>
    <w:rsid w:val="005744FC"/>
    <w:rsid w:val="00574C0A"/>
    <w:rsid w:val="00574E55"/>
    <w:rsid w:val="00575548"/>
    <w:rsid w:val="00575C71"/>
    <w:rsid w:val="00576162"/>
    <w:rsid w:val="0057744D"/>
    <w:rsid w:val="0058004A"/>
    <w:rsid w:val="00580482"/>
    <w:rsid w:val="0058081C"/>
    <w:rsid w:val="00580A2C"/>
    <w:rsid w:val="005812FE"/>
    <w:rsid w:val="00581D80"/>
    <w:rsid w:val="00581E48"/>
    <w:rsid w:val="005822DC"/>
    <w:rsid w:val="005823CF"/>
    <w:rsid w:val="00582B0C"/>
    <w:rsid w:val="00582E39"/>
    <w:rsid w:val="005832BE"/>
    <w:rsid w:val="0058338B"/>
    <w:rsid w:val="005835AF"/>
    <w:rsid w:val="00583679"/>
    <w:rsid w:val="0058392A"/>
    <w:rsid w:val="00583DED"/>
    <w:rsid w:val="00584198"/>
    <w:rsid w:val="0058436F"/>
    <w:rsid w:val="0058469E"/>
    <w:rsid w:val="00584FAD"/>
    <w:rsid w:val="00585485"/>
    <w:rsid w:val="0058555C"/>
    <w:rsid w:val="0058570C"/>
    <w:rsid w:val="0058595B"/>
    <w:rsid w:val="0058625F"/>
    <w:rsid w:val="005863A3"/>
    <w:rsid w:val="0058650E"/>
    <w:rsid w:val="005870FC"/>
    <w:rsid w:val="00587ED4"/>
    <w:rsid w:val="005907F8"/>
    <w:rsid w:val="00590BEC"/>
    <w:rsid w:val="00590CDF"/>
    <w:rsid w:val="00590DD7"/>
    <w:rsid w:val="00591799"/>
    <w:rsid w:val="00591A03"/>
    <w:rsid w:val="00591BE4"/>
    <w:rsid w:val="00592674"/>
    <w:rsid w:val="0059373F"/>
    <w:rsid w:val="0059405A"/>
    <w:rsid w:val="00594C16"/>
    <w:rsid w:val="005952AE"/>
    <w:rsid w:val="0059562D"/>
    <w:rsid w:val="00595650"/>
    <w:rsid w:val="00595688"/>
    <w:rsid w:val="00595A6F"/>
    <w:rsid w:val="00595B42"/>
    <w:rsid w:val="00596506"/>
    <w:rsid w:val="005969E5"/>
    <w:rsid w:val="00596B83"/>
    <w:rsid w:val="005972D5"/>
    <w:rsid w:val="005974D3"/>
    <w:rsid w:val="00597794"/>
    <w:rsid w:val="005977DE"/>
    <w:rsid w:val="00597B77"/>
    <w:rsid w:val="005A062B"/>
    <w:rsid w:val="005A0E57"/>
    <w:rsid w:val="005A14D8"/>
    <w:rsid w:val="005A1E42"/>
    <w:rsid w:val="005A242F"/>
    <w:rsid w:val="005A26D5"/>
    <w:rsid w:val="005A2ABD"/>
    <w:rsid w:val="005A3780"/>
    <w:rsid w:val="005A38A3"/>
    <w:rsid w:val="005A3D00"/>
    <w:rsid w:val="005A518A"/>
    <w:rsid w:val="005A5435"/>
    <w:rsid w:val="005A54AE"/>
    <w:rsid w:val="005A713C"/>
    <w:rsid w:val="005A72B8"/>
    <w:rsid w:val="005A77C3"/>
    <w:rsid w:val="005B02F6"/>
    <w:rsid w:val="005B07F5"/>
    <w:rsid w:val="005B0A14"/>
    <w:rsid w:val="005B1D2F"/>
    <w:rsid w:val="005B1E81"/>
    <w:rsid w:val="005B2112"/>
    <w:rsid w:val="005B2288"/>
    <w:rsid w:val="005B22AA"/>
    <w:rsid w:val="005B2402"/>
    <w:rsid w:val="005B24F8"/>
    <w:rsid w:val="005B2607"/>
    <w:rsid w:val="005B28FE"/>
    <w:rsid w:val="005B32B1"/>
    <w:rsid w:val="005B352C"/>
    <w:rsid w:val="005B36C7"/>
    <w:rsid w:val="005B4156"/>
    <w:rsid w:val="005B42E3"/>
    <w:rsid w:val="005B448D"/>
    <w:rsid w:val="005B44CB"/>
    <w:rsid w:val="005B5729"/>
    <w:rsid w:val="005B5808"/>
    <w:rsid w:val="005B5AAB"/>
    <w:rsid w:val="005B5C03"/>
    <w:rsid w:val="005B5C97"/>
    <w:rsid w:val="005B5CA6"/>
    <w:rsid w:val="005B5E09"/>
    <w:rsid w:val="005B5EA6"/>
    <w:rsid w:val="005B6BB0"/>
    <w:rsid w:val="005B712A"/>
    <w:rsid w:val="005B7175"/>
    <w:rsid w:val="005B7923"/>
    <w:rsid w:val="005C0108"/>
    <w:rsid w:val="005C0457"/>
    <w:rsid w:val="005C0B32"/>
    <w:rsid w:val="005C1ED0"/>
    <w:rsid w:val="005C252A"/>
    <w:rsid w:val="005C27F0"/>
    <w:rsid w:val="005C2ADE"/>
    <w:rsid w:val="005C30D5"/>
    <w:rsid w:val="005C33BC"/>
    <w:rsid w:val="005C37EF"/>
    <w:rsid w:val="005C38B1"/>
    <w:rsid w:val="005C3D2E"/>
    <w:rsid w:val="005C41E9"/>
    <w:rsid w:val="005C477F"/>
    <w:rsid w:val="005C5316"/>
    <w:rsid w:val="005C55CE"/>
    <w:rsid w:val="005C5AA9"/>
    <w:rsid w:val="005C626D"/>
    <w:rsid w:val="005C6419"/>
    <w:rsid w:val="005C65CF"/>
    <w:rsid w:val="005C6638"/>
    <w:rsid w:val="005C6696"/>
    <w:rsid w:val="005C685B"/>
    <w:rsid w:val="005C69BA"/>
    <w:rsid w:val="005C706C"/>
    <w:rsid w:val="005C708A"/>
    <w:rsid w:val="005C7364"/>
    <w:rsid w:val="005C7570"/>
    <w:rsid w:val="005C77C8"/>
    <w:rsid w:val="005C7EB5"/>
    <w:rsid w:val="005D02D8"/>
    <w:rsid w:val="005D09E3"/>
    <w:rsid w:val="005D0A7B"/>
    <w:rsid w:val="005D0CD7"/>
    <w:rsid w:val="005D130B"/>
    <w:rsid w:val="005D1327"/>
    <w:rsid w:val="005D1671"/>
    <w:rsid w:val="005D1903"/>
    <w:rsid w:val="005D2B45"/>
    <w:rsid w:val="005D2DB8"/>
    <w:rsid w:val="005D3481"/>
    <w:rsid w:val="005D3843"/>
    <w:rsid w:val="005D395A"/>
    <w:rsid w:val="005D5198"/>
    <w:rsid w:val="005D5EB5"/>
    <w:rsid w:val="005D6052"/>
    <w:rsid w:val="005D6261"/>
    <w:rsid w:val="005D63B7"/>
    <w:rsid w:val="005D64F3"/>
    <w:rsid w:val="005D6962"/>
    <w:rsid w:val="005D6B06"/>
    <w:rsid w:val="005D798D"/>
    <w:rsid w:val="005D7D8E"/>
    <w:rsid w:val="005D7DC5"/>
    <w:rsid w:val="005E093B"/>
    <w:rsid w:val="005E0D5C"/>
    <w:rsid w:val="005E10F1"/>
    <w:rsid w:val="005E1452"/>
    <w:rsid w:val="005E1480"/>
    <w:rsid w:val="005E14D5"/>
    <w:rsid w:val="005E1809"/>
    <w:rsid w:val="005E2078"/>
    <w:rsid w:val="005E26DF"/>
    <w:rsid w:val="005E2FC3"/>
    <w:rsid w:val="005E3E59"/>
    <w:rsid w:val="005E40B5"/>
    <w:rsid w:val="005E40E7"/>
    <w:rsid w:val="005E4C87"/>
    <w:rsid w:val="005E5472"/>
    <w:rsid w:val="005E5AE2"/>
    <w:rsid w:val="005E5D9C"/>
    <w:rsid w:val="005E62DF"/>
    <w:rsid w:val="005E6426"/>
    <w:rsid w:val="005E6606"/>
    <w:rsid w:val="005E66AD"/>
    <w:rsid w:val="005E66F5"/>
    <w:rsid w:val="005E6A55"/>
    <w:rsid w:val="005E6DCC"/>
    <w:rsid w:val="005E70E3"/>
    <w:rsid w:val="005E7152"/>
    <w:rsid w:val="005E73D6"/>
    <w:rsid w:val="005E76FD"/>
    <w:rsid w:val="005E7A43"/>
    <w:rsid w:val="005E7E0A"/>
    <w:rsid w:val="005E7F83"/>
    <w:rsid w:val="005F059B"/>
    <w:rsid w:val="005F08F3"/>
    <w:rsid w:val="005F1F6A"/>
    <w:rsid w:val="005F2550"/>
    <w:rsid w:val="005F260A"/>
    <w:rsid w:val="005F27B5"/>
    <w:rsid w:val="005F2C95"/>
    <w:rsid w:val="005F2EB1"/>
    <w:rsid w:val="005F3883"/>
    <w:rsid w:val="005F3A4F"/>
    <w:rsid w:val="005F42F3"/>
    <w:rsid w:val="005F4A95"/>
    <w:rsid w:val="005F4F4E"/>
    <w:rsid w:val="005F51F5"/>
    <w:rsid w:val="005F5783"/>
    <w:rsid w:val="005F580B"/>
    <w:rsid w:val="005F6145"/>
    <w:rsid w:val="005F6147"/>
    <w:rsid w:val="005F629B"/>
    <w:rsid w:val="005F65FF"/>
    <w:rsid w:val="005F66F4"/>
    <w:rsid w:val="005F69FD"/>
    <w:rsid w:val="005F6A3B"/>
    <w:rsid w:val="005F6FA3"/>
    <w:rsid w:val="005F742A"/>
    <w:rsid w:val="005F7BD7"/>
    <w:rsid w:val="005F7D76"/>
    <w:rsid w:val="005F7F29"/>
    <w:rsid w:val="006001B6"/>
    <w:rsid w:val="00600C78"/>
    <w:rsid w:val="00600F52"/>
    <w:rsid w:val="00602382"/>
    <w:rsid w:val="0060267A"/>
    <w:rsid w:val="00602896"/>
    <w:rsid w:val="00602EBB"/>
    <w:rsid w:val="006039E1"/>
    <w:rsid w:val="00603CC5"/>
    <w:rsid w:val="00603D98"/>
    <w:rsid w:val="00604250"/>
    <w:rsid w:val="0060482C"/>
    <w:rsid w:val="0060598A"/>
    <w:rsid w:val="00605C3E"/>
    <w:rsid w:val="00605F8E"/>
    <w:rsid w:val="006066A8"/>
    <w:rsid w:val="00606A52"/>
    <w:rsid w:val="0060706F"/>
    <w:rsid w:val="006070E0"/>
    <w:rsid w:val="00607C6E"/>
    <w:rsid w:val="006103B2"/>
    <w:rsid w:val="00610825"/>
    <w:rsid w:val="00610ACF"/>
    <w:rsid w:val="00610CD7"/>
    <w:rsid w:val="00610F59"/>
    <w:rsid w:val="00610F92"/>
    <w:rsid w:val="00611F3F"/>
    <w:rsid w:val="00612668"/>
    <w:rsid w:val="00612CC6"/>
    <w:rsid w:val="0061319B"/>
    <w:rsid w:val="0061322E"/>
    <w:rsid w:val="00614075"/>
    <w:rsid w:val="00614864"/>
    <w:rsid w:val="00614A48"/>
    <w:rsid w:val="00614AAD"/>
    <w:rsid w:val="0061518B"/>
    <w:rsid w:val="006154E2"/>
    <w:rsid w:val="006158AC"/>
    <w:rsid w:val="006160A1"/>
    <w:rsid w:val="0061737A"/>
    <w:rsid w:val="00617B53"/>
    <w:rsid w:val="00617E29"/>
    <w:rsid w:val="00620502"/>
    <w:rsid w:val="00620683"/>
    <w:rsid w:val="00620AD9"/>
    <w:rsid w:val="006213B2"/>
    <w:rsid w:val="00621C31"/>
    <w:rsid w:val="00622119"/>
    <w:rsid w:val="006223D5"/>
    <w:rsid w:val="0062269A"/>
    <w:rsid w:val="00622D59"/>
    <w:rsid w:val="00622FCD"/>
    <w:rsid w:val="00623264"/>
    <w:rsid w:val="00623629"/>
    <w:rsid w:val="00623CAC"/>
    <w:rsid w:val="00624162"/>
    <w:rsid w:val="006242C1"/>
    <w:rsid w:val="00624480"/>
    <w:rsid w:val="00624597"/>
    <w:rsid w:val="00624AA1"/>
    <w:rsid w:val="00625D6B"/>
    <w:rsid w:val="00625FB5"/>
    <w:rsid w:val="00626095"/>
    <w:rsid w:val="006264EF"/>
    <w:rsid w:val="00627EA0"/>
    <w:rsid w:val="00630114"/>
    <w:rsid w:val="006303F9"/>
    <w:rsid w:val="00630A79"/>
    <w:rsid w:val="00630F2C"/>
    <w:rsid w:val="006317D7"/>
    <w:rsid w:val="0063186A"/>
    <w:rsid w:val="00631E43"/>
    <w:rsid w:val="0063230E"/>
    <w:rsid w:val="00632FB1"/>
    <w:rsid w:val="00633257"/>
    <w:rsid w:val="00633314"/>
    <w:rsid w:val="0063496F"/>
    <w:rsid w:val="00634A73"/>
    <w:rsid w:val="00635101"/>
    <w:rsid w:val="00635241"/>
    <w:rsid w:val="0063552B"/>
    <w:rsid w:val="006357D7"/>
    <w:rsid w:val="00635993"/>
    <w:rsid w:val="00635C57"/>
    <w:rsid w:val="00635D3B"/>
    <w:rsid w:val="006362FF"/>
    <w:rsid w:val="006370C9"/>
    <w:rsid w:val="00637846"/>
    <w:rsid w:val="0063790E"/>
    <w:rsid w:val="00637EAE"/>
    <w:rsid w:val="00640426"/>
    <w:rsid w:val="0064046D"/>
    <w:rsid w:val="0064156C"/>
    <w:rsid w:val="00641772"/>
    <w:rsid w:val="00641874"/>
    <w:rsid w:val="00641B2E"/>
    <w:rsid w:val="00641E20"/>
    <w:rsid w:val="006433D7"/>
    <w:rsid w:val="006435FC"/>
    <w:rsid w:val="00643F41"/>
    <w:rsid w:val="0064427F"/>
    <w:rsid w:val="0064498F"/>
    <w:rsid w:val="00646F6D"/>
    <w:rsid w:val="0064748E"/>
    <w:rsid w:val="006476C8"/>
    <w:rsid w:val="00650074"/>
    <w:rsid w:val="0065094E"/>
    <w:rsid w:val="00651B3E"/>
    <w:rsid w:val="0065264B"/>
    <w:rsid w:val="00652ACB"/>
    <w:rsid w:val="00652F14"/>
    <w:rsid w:val="0065323E"/>
    <w:rsid w:val="00653A78"/>
    <w:rsid w:val="00653A8B"/>
    <w:rsid w:val="00653FC6"/>
    <w:rsid w:val="00654005"/>
    <w:rsid w:val="006549D0"/>
    <w:rsid w:val="00654CB2"/>
    <w:rsid w:val="006550BD"/>
    <w:rsid w:val="00655403"/>
    <w:rsid w:val="00655B97"/>
    <w:rsid w:val="00655CA3"/>
    <w:rsid w:val="00655CD9"/>
    <w:rsid w:val="006560C2"/>
    <w:rsid w:val="006567EA"/>
    <w:rsid w:val="00656951"/>
    <w:rsid w:val="006573B2"/>
    <w:rsid w:val="00657A6C"/>
    <w:rsid w:val="00657D6C"/>
    <w:rsid w:val="0066018C"/>
    <w:rsid w:val="00660973"/>
    <w:rsid w:val="0066158F"/>
    <w:rsid w:val="006615EB"/>
    <w:rsid w:val="006618C7"/>
    <w:rsid w:val="006620CA"/>
    <w:rsid w:val="006622CD"/>
    <w:rsid w:val="00662D1C"/>
    <w:rsid w:val="006632D5"/>
    <w:rsid w:val="006636E9"/>
    <w:rsid w:val="006638BE"/>
    <w:rsid w:val="00663B11"/>
    <w:rsid w:val="006641D4"/>
    <w:rsid w:val="00664C18"/>
    <w:rsid w:val="00665B93"/>
    <w:rsid w:val="00665D9B"/>
    <w:rsid w:val="00665DD0"/>
    <w:rsid w:val="00666818"/>
    <w:rsid w:val="006709C5"/>
    <w:rsid w:val="00670F6D"/>
    <w:rsid w:val="00671117"/>
    <w:rsid w:val="00671514"/>
    <w:rsid w:val="006716FD"/>
    <w:rsid w:val="006722E2"/>
    <w:rsid w:val="006728C8"/>
    <w:rsid w:val="00672AA4"/>
    <w:rsid w:val="00672C05"/>
    <w:rsid w:val="0067323C"/>
    <w:rsid w:val="00673FD2"/>
    <w:rsid w:val="006744A9"/>
    <w:rsid w:val="00674557"/>
    <w:rsid w:val="006745E8"/>
    <w:rsid w:val="00674B02"/>
    <w:rsid w:val="00675050"/>
    <w:rsid w:val="006758FC"/>
    <w:rsid w:val="00676777"/>
    <w:rsid w:val="00676A25"/>
    <w:rsid w:val="006772AC"/>
    <w:rsid w:val="0067784C"/>
    <w:rsid w:val="00677D1E"/>
    <w:rsid w:val="00677F13"/>
    <w:rsid w:val="006801AA"/>
    <w:rsid w:val="006808FA"/>
    <w:rsid w:val="00680FBE"/>
    <w:rsid w:val="00681112"/>
    <w:rsid w:val="00681438"/>
    <w:rsid w:val="006816A4"/>
    <w:rsid w:val="0068180C"/>
    <w:rsid w:val="00681E65"/>
    <w:rsid w:val="00681F7B"/>
    <w:rsid w:val="00682362"/>
    <w:rsid w:val="00682C64"/>
    <w:rsid w:val="00682CE5"/>
    <w:rsid w:val="00683809"/>
    <w:rsid w:val="006845AA"/>
    <w:rsid w:val="0068487B"/>
    <w:rsid w:val="00684919"/>
    <w:rsid w:val="00684984"/>
    <w:rsid w:val="00684D48"/>
    <w:rsid w:val="00685F76"/>
    <w:rsid w:val="00686139"/>
    <w:rsid w:val="00686167"/>
    <w:rsid w:val="00686261"/>
    <w:rsid w:val="00686C35"/>
    <w:rsid w:val="00687215"/>
    <w:rsid w:val="006873BC"/>
    <w:rsid w:val="006877B9"/>
    <w:rsid w:val="0069074F"/>
    <w:rsid w:val="00690DDB"/>
    <w:rsid w:val="00691104"/>
    <w:rsid w:val="006913EF"/>
    <w:rsid w:val="00691608"/>
    <w:rsid w:val="00691AF1"/>
    <w:rsid w:val="00691D6B"/>
    <w:rsid w:val="00692812"/>
    <w:rsid w:val="00692BC8"/>
    <w:rsid w:val="0069322E"/>
    <w:rsid w:val="0069371F"/>
    <w:rsid w:val="006939B5"/>
    <w:rsid w:val="00694328"/>
    <w:rsid w:val="006943A5"/>
    <w:rsid w:val="00694990"/>
    <w:rsid w:val="00695097"/>
    <w:rsid w:val="006953E0"/>
    <w:rsid w:val="00695567"/>
    <w:rsid w:val="006963EB"/>
    <w:rsid w:val="006976C8"/>
    <w:rsid w:val="00697C0C"/>
    <w:rsid w:val="006A052D"/>
    <w:rsid w:val="006A086B"/>
    <w:rsid w:val="006A1968"/>
    <w:rsid w:val="006A1A16"/>
    <w:rsid w:val="006A1B9E"/>
    <w:rsid w:val="006A1CA7"/>
    <w:rsid w:val="006A2535"/>
    <w:rsid w:val="006A26A8"/>
    <w:rsid w:val="006A2C64"/>
    <w:rsid w:val="006A3E14"/>
    <w:rsid w:val="006A42BF"/>
    <w:rsid w:val="006A48A0"/>
    <w:rsid w:val="006A491B"/>
    <w:rsid w:val="006A4DE4"/>
    <w:rsid w:val="006A53D8"/>
    <w:rsid w:val="006A5A1A"/>
    <w:rsid w:val="006A626D"/>
    <w:rsid w:val="006A770D"/>
    <w:rsid w:val="006A7D77"/>
    <w:rsid w:val="006B08C0"/>
    <w:rsid w:val="006B1067"/>
    <w:rsid w:val="006B1ACD"/>
    <w:rsid w:val="006B1AFB"/>
    <w:rsid w:val="006B32E4"/>
    <w:rsid w:val="006B3717"/>
    <w:rsid w:val="006B3769"/>
    <w:rsid w:val="006B3971"/>
    <w:rsid w:val="006B3D02"/>
    <w:rsid w:val="006B3E88"/>
    <w:rsid w:val="006B4435"/>
    <w:rsid w:val="006B4FEC"/>
    <w:rsid w:val="006B5BFD"/>
    <w:rsid w:val="006B5F5F"/>
    <w:rsid w:val="006B6020"/>
    <w:rsid w:val="006B6A30"/>
    <w:rsid w:val="006B6C60"/>
    <w:rsid w:val="006B6D36"/>
    <w:rsid w:val="006B6D6C"/>
    <w:rsid w:val="006B6DE4"/>
    <w:rsid w:val="006B7517"/>
    <w:rsid w:val="006B7529"/>
    <w:rsid w:val="006B7ADE"/>
    <w:rsid w:val="006C1EB7"/>
    <w:rsid w:val="006C1FDA"/>
    <w:rsid w:val="006C2658"/>
    <w:rsid w:val="006C28C7"/>
    <w:rsid w:val="006C2922"/>
    <w:rsid w:val="006C30D5"/>
    <w:rsid w:val="006C3464"/>
    <w:rsid w:val="006C35BF"/>
    <w:rsid w:val="006C3A44"/>
    <w:rsid w:val="006C3AF2"/>
    <w:rsid w:val="006C3F29"/>
    <w:rsid w:val="006C41FC"/>
    <w:rsid w:val="006C439E"/>
    <w:rsid w:val="006C4813"/>
    <w:rsid w:val="006C4AAD"/>
    <w:rsid w:val="006C4DE3"/>
    <w:rsid w:val="006C5543"/>
    <w:rsid w:val="006C5C53"/>
    <w:rsid w:val="006C61BA"/>
    <w:rsid w:val="006C6CFA"/>
    <w:rsid w:val="006C6F3E"/>
    <w:rsid w:val="006C7391"/>
    <w:rsid w:val="006C77C2"/>
    <w:rsid w:val="006D02D6"/>
    <w:rsid w:val="006D0652"/>
    <w:rsid w:val="006D08E3"/>
    <w:rsid w:val="006D1D0F"/>
    <w:rsid w:val="006D275F"/>
    <w:rsid w:val="006D38FB"/>
    <w:rsid w:val="006D398F"/>
    <w:rsid w:val="006D39A2"/>
    <w:rsid w:val="006D3AB6"/>
    <w:rsid w:val="006D3D0E"/>
    <w:rsid w:val="006D3DF7"/>
    <w:rsid w:val="006D3FE1"/>
    <w:rsid w:val="006D4FF8"/>
    <w:rsid w:val="006D5766"/>
    <w:rsid w:val="006D5CF1"/>
    <w:rsid w:val="006D61CF"/>
    <w:rsid w:val="006D6246"/>
    <w:rsid w:val="006D62FE"/>
    <w:rsid w:val="006D6A4E"/>
    <w:rsid w:val="006D7D21"/>
    <w:rsid w:val="006D7EA5"/>
    <w:rsid w:val="006E039F"/>
    <w:rsid w:val="006E052A"/>
    <w:rsid w:val="006E0779"/>
    <w:rsid w:val="006E1111"/>
    <w:rsid w:val="006E1500"/>
    <w:rsid w:val="006E1D69"/>
    <w:rsid w:val="006E21C0"/>
    <w:rsid w:val="006E2398"/>
    <w:rsid w:val="006E2B1D"/>
    <w:rsid w:val="006E3448"/>
    <w:rsid w:val="006E386A"/>
    <w:rsid w:val="006E3CBA"/>
    <w:rsid w:val="006E4AB1"/>
    <w:rsid w:val="006E4BB4"/>
    <w:rsid w:val="006E4C52"/>
    <w:rsid w:val="006E4F17"/>
    <w:rsid w:val="006E5043"/>
    <w:rsid w:val="006E5160"/>
    <w:rsid w:val="006E51D5"/>
    <w:rsid w:val="006E5524"/>
    <w:rsid w:val="006E568C"/>
    <w:rsid w:val="006E593D"/>
    <w:rsid w:val="006E5B0A"/>
    <w:rsid w:val="006E6010"/>
    <w:rsid w:val="006E61E0"/>
    <w:rsid w:val="006E6307"/>
    <w:rsid w:val="006E7787"/>
    <w:rsid w:val="006F00D6"/>
    <w:rsid w:val="006F052D"/>
    <w:rsid w:val="006F0C51"/>
    <w:rsid w:val="006F1163"/>
    <w:rsid w:val="006F1944"/>
    <w:rsid w:val="006F1A07"/>
    <w:rsid w:val="006F1C59"/>
    <w:rsid w:val="006F2456"/>
    <w:rsid w:val="006F29B9"/>
    <w:rsid w:val="006F3662"/>
    <w:rsid w:val="006F3724"/>
    <w:rsid w:val="006F3C31"/>
    <w:rsid w:val="006F40F1"/>
    <w:rsid w:val="006F5FC9"/>
    <w:rsid w:val="006F6EFA"/>
    <w:rsid w:val="007000A3"/>
    <w:rsid w:val="00700587"/>
    <w:rsid w:val="007007BD"/>
    <w:rsid w:val="00700E55"/>
    <w:rsid w:val="007017BB"/>
    <w:rsid w:val="007019CB"/>
    <w:rsid w:val="0070202D"/>
    <w:rsid w:val="007029A1"/>
    <w:rsid w:val="00702A27"/>
    <w:rsid w:val="00702ADD"/>
    <w:rsid w:val="007037BA"/>
    <w:rsid w:val="007039B9"/>
    <w:rsid w:val="00703D4D"/>
    <w:rsid w:val="00703F88"/>
    <w:rsid w:val="00703FF3"/>
    <w:rsid w:val="0070479B"/>
    <w:rsid w:val="00704A06"/>
    <w:rsid w:val="00704D25"/>
    <w:rsid w:val="007053B2"/>
    <w:rsid w:val="00705C8A"/>
    <w:rsid w:val="00706144"/>
    <w:rsid w:val="00706167"/>
    <w:rsid w:val="007067CD"/>
    <w:rsid w:val="0070706F"/>
    <w:rsid w:val="007075EB"/>
    <w:rsid w:val="007078DA"/>
    <w:rsid w:val="007114CD"/>
    <w:rsid w:val="0071151A"/>
    <w:rsid w:val="00712E95"/>
    <w:rsid w:val="00713A5C"/>
    <w:rsid w:val="00713C64"/>
    <w:rsid w:val="00714678"/>
    <w:rsid w:val="00714B29"/>
    <w:rsid w:val="007152DB"/>
    <w:rsid w:val="00717200"/>
    <w:rsid w:val="00717325"/>
    <w:rsid w:val="00717F57"/>
    <w:rsid w:val="00720440"/>
    <w:rsid w:val="00720526"/>
    <w:rsid w:val="007206D9"/>
    <w:rsid w:val="00720ABC"/>
    <w:rsid w:val="00720B80"/>
    <w:rsid w:val="00720D8C"/>
    <w:rsid w:val="00721F30"/>
    <w:rsid w:val="00722279"/>
    <w:rsid w:val="00722B5A"/>
    <w:rsid w:val="00723453"/>
    <w:rsid w:val="00724037"/>
    <w:rsid w:val="00724A48"/>
    <w:rsid w:val="007250CC"/>
    <w:rsid w:val="0072526C"/>
    <w:rsid w:val="0072533F"/>
    <w:rsid w:val="00725A8A"/>
    <w:rsid w:val="007264AB"/>
    <w:rsid w:val="00726999"/>
    <w:rsid w:val="007270F9"/>
    <w:rsid w:val="00727189"/>
    <w:rsid w:val="00730A74"/>
    <w:rsid w:val="007314C5"/>
    <w:rsid w:val="0073171A"/>
    <w:rsid w:val="007317DD"/>
    <w:rsid w:val="00731B16"/>
    <w:rsid w:val="00731CFA"/>
    <w:rsid w:val="00731DF5"/>
    <w:rsid w:val="007323F9"/>
    <w:rsid w:val="00733278"/>
    <w:rsid w:val="00733A50"/>
    <w:rsid w:val="00733B80"/>
    <w:rsid w:val="00733C79"/>
    <w:rsid w:val="00733CE1"/>
    <w:rsid w:val="00733EA5"/>
    <w:rsid w:val="007345B3"/>
    <w:rsid w:val="00734A9C"/>
    <w:rsid w:val="00734C21"/>
    <w:rsid w:val="00734F99"/>
    <w:rsid w:val="0073564F"/>
    <w:rsid w:val="007356CC"/>
    <w:rsid w:val="007357AA"/>
    <w:rsid w:val="00735C14"/>
    <w:rsid w:val="00735FA9"/>
    <w:rsid w:val="00736651"/>
    <w:rsid w:val="00736D6F"/>
    <w:rsid w:val="00736E4A"/>
    <w:rsid w:val="0073796F"/>
    <w:rsid w:val="00737DB4"/>
    <w:rsid w:val="007400C9"/>
    <w:rsid w:val="007406CD"/>
    <w:rsid w:val="007406FC"/>
    <w:rsid w:val="00740EE1"/>
    <w:rsid w:val="00740FAD"/>
    <w:rsid w:val="0074104F"/>
    <w:rsid w:val="007411F2"/>
    <w:rsid w:val="007414A1"/>
    <w:rsid w:val="007416E4"/>
    <w:rsid w:val="0074189E"/>
    <w:rsid w:val="00741E0A"/>
    <w:rsid w:val="007420CC"/>
    <w:rsid w:val="0074257B"/>
    <w:rsid w:val="00742646"/>
    <w:rsid w:val="007428BF"/>
    <w:rsid w:val="00742B46"/>
    <w:rsid w:val="007431C3"/>
    <w:rsid w:val="0074321F"/>
    <w:rsid w:val="007437B4"/>
    <w:rsid w:val="00743D90"/>
    <w:rsid w:val="00743E58"/>
    <w:rsid w:val="0074443E"/>
    <w:rsid w:val="00744DFA"/>
    <w:rsid w:val="00745A66"/>
    <w:rsid w:val="00745CAE"/>
    <w:rsid w:val="007460FC"/>
    <w:rsid w:val="007467CA"/>
    <w:rsid w:val="00746B11"/>
    <w:rsid w:val="007476F2"/>
    <w:rsid w:val="00747F8A"/>
    <w:rsid w:val="00750479"/>
    <w:rsid w:val="00750521"/>
    <w:rsid w:val="00750923"/>
    <w:rsid w:val="00750AE8"/>
    <w:rsid w:val="00751628"/>
    <w:rsid w:val="00751B95"/>
    <w:rsid w:val="00751E04"/>
    <w:rsid w:val="0075323A"/>
    <w:rsid w:val="00753F40"/>
    <w:rsid w:val="00754E29"/>
    <w:rsid w:val="00755311"/>
    <w:rsid w:val="00755FCA"/>
    <w:rsid w:val="00756ABD"/>
    <w:rsid w:val="00756DD1"/>
    <w:rsid w:val="00756F55"/>
    <w:rsid w:val="007571CA"/>
    <w:rsid w:val="00757465"/>
    <w:rsid w:val="00757844"/>
    <w:rsid w:val="00760307"/>
    <w:rsid w:val="007604CF"/>
    <w:rsid w:val="00761349"/>
    <w:rsid w:val="0076186E"/>
    <w:rsid w:val="00761A22"/>
    <w:rsid w:val="00762CA1"/>
    <w:rsid w:val="00762DA0"/>
    <w:rsid w:val="00763606"/>
    <w:rsid w:val="0076458D"/>
    <w:rsid w:val="007649C7"/>
    <w:rsid w:val="00764ED3"/>
    <w:rsid w:val="00765108"/>
    <w:rsid w:val="0076533D"/>
    <w:rsid w:val="007657DF"/>
    <w:rsid w:val="00765DC2"/>
    <w:rsid w:val="00765E94"/>
    <w:rsid w:val="0076698E"/>
    <w:rsid w:val="00766D1B"/>
    <w:rsid w:val="0076767F"/>
    <w:rsid w:val="00767851"/>
    <w:rsid w:val="00767BFD"/>
    <w:rsid w:val="00767D07"/>
    <w:rsid w:val="00767E6D"/>
    <w:rsid w:val="0077098F"/>
    <w:rsid w:val="00770CB9"/>
    <w:rsid w:val="00771434"/>
    <w:rsid w:val="00771BEA"/>
    <w:rsid w:val="007723EE"/>
    <w:rsid w:val="00772CAF"/>
    <w:rsid w:val="00773578"/>
    <w:rsid w:val="00773B1A"/>
    <w:rsid w:val="00773F58"/>
    <w:rsid w:val="00774454"/>
    <w:rsid w:val="007744B1"/>
    <w:rsid w:val="007749F3"/>
    <w:rsid w:val="00774C11"/>
    <w:rsid w:val="00774E67"/>
    <w:rsid w:val="00774E93"/>
    <w:rsid w:val="00774E9F"/>
    <w:rsid w:val="00775155"/>
    <w:rsid w:val="007769E0"/>
    <w:rsid w:val="00776A65"/>
    <w:rsid w:val="00776D63"/>
    <w:rsid w:val="00776EAA"/>
    <w:rsid w:val="007774F7"/>
    <w:rsid w:val="0077750A"/>
    <w:rsid w:val="00777754"/>
    <w:rsid w:val="00780079"/>
    <w:rsid w:val="007803FB"/>
    <w:rsid w:val="007806BC"/>
    <w:rsid w:val="00781319"/>
    <w:rsid w:val="00781571"/>
    <w:rsid w:val="0078169D"/>
    <w:rsid w:val="00781804"/>
    <w:rsid w:val="00781F89"/>
    <w:rsid w:val="00782E49"/>
    <w:rsid w:val="00783637"/>
    <w:rsid w:val="00783A61"/>
    <w:rsid w:val="00783C15"/>
    <w:rsid w:val="00783C80"/>
    <w:rsid w:val="00783FC4"/>
    <w:rsid w:val="00784926"/>
    <w:rsid w:val="00784DB5"/>
    <w:rsid w:val="0078565C"/>
    <w:rsid w:val="00785AA4"/>
    <w:rsid w:val="007865BB"/>
    <w:rsid w:val="00786CA7"/>
    <w:rsid w:val="00786F49"/>
    <w:rsid w:val="00787966"/>
    <w:rsid w:val="00787E85"/>
    <w:rsid w:val="00790A79"/>
    <w:rsid w:val="007912F8"/>
    <w:rsid w:val="007913A3"/>
    <w:rsid w:val="007913B8"/>
    <w:rsid w:val="00792168"/>
    <w:rsid w:val="007927E3"/>
    <w:rsid w:val="00792BFD"/>
    <w:rsid w:val="00794180"/>
    <w:rsid w:val="0079460E"/>
    <w:rsid w:val="0079501B"/>
    <w:rsid w:val="0079544A"/>
    <w:rsid w:val="007954AB"/>
    <w:rsid w:val="007966D7"/>
    <w:rsid w:val="00797C2F"/>
    <w:rsid w:val="007A097C"/>
    <w:rsid w:val="007A0BBC"/>
    <w:rsid w:val="007A0F95"/>
    <w:rsid w:val="007A0FAE"/>
    <w:rsid w:val="007A1087"/>
    <w:rsid w:val="007A10CE"/>
    <w:rsid w:val="007A1831"/>
    <w:rsid w:val="007A1AA9"/>
    <w:rsid w:val="007A2369"/>
    <w:rsid w:val="007A2423"/>
    <w:rsid w:val="007A24AE"/>
    <w:rsid w:val="007A2DE1"/>
    <w:rsid w:val="007A2E27"/>
    <w:rsid w:val="007A371D"/>
    <w:rsid w:val="007A3892"/>
    <w:rsid w:val="007A3C36"/>
    <w:rsid w:val="007A3F63"/>
    <w:rsid w:val="007A492B"/>
    <w:rsid w:val="007A4CFD"/>
    <w:rsid w:val="007A56BD"/>
    <w:rsid w:val="007A6708"/>
    <w:rsid w:val="007A7891"/>
    <w:rsid w:val="007A7B97"/>
    <w:rsid w:val="007B04CC"/>
    <w:rsid w:val="007B0B67"/>
    <w:rsid w:val="007B1063"/>
    <w:rsid w:val="007B12D7"/>
    <w:rsid w:val="007B16AB"/>
    <w:rsid w:val="007B173D"/>
    <w:rsid w:val="007B2026"/>
    <w:rsid w:val="007B22BB"/>
    <w:rsid w:val="007B22DE"/>
    <w:rsid w:val="007B2654"/>
    <w:rsid w:val="007B2F22"/>
    <w:rsid w:val="007B3408"/>
    <w:rsid w:val="007B35EF"/>
    <w:rsid w:val="007B3691"/>
    <w:rsid w:val="007B380F"/>
    <w:rsid w:val="007B4CB3"/>
    <w:rsid w:val="007B4E0C"/>
    <w:rsid w:val="007B67D0"/>
    <w:rsid w:val="007B6987"/>
    <w:rsid w:val="007B70D3"/>
    <w:rsid w:val="007B730F"/>
    <w:rsid w:val="007B7A03"/>
    <w:rsid w:val="007B7C9D"/>
    <w:rsid w:val="007B7F4E"/>
    <w:rsid w:val="007C04EB"/>
    <w:rsid w:val="007C0927"/>
    <w:rsid w:val="007C1256"/>
    <w:rsid w:val="007C1440"/>
    <w:rsid w:val="007C19DA"/>
    <w:rsid w:val="007C23F6"/>
    <w:rsid w:val="007C2650"/>
    <w:rsid w:val="007C2F1F"/>
    <w:rsid w:val="007C32C7"/>
    <w:rsid w:val="007C32FD"/>
    <w:rsid w:val="007C3341"/>
    <w:rsid w:val="007C350B"/>
    <w:rsid w:val="007C35C8"/>
    <w:rsid w:val="007C3F71"/>
    <w:rsid w:val="007C45D0"/>
    <w:rsid w:val="007C4AAA"/>
    <w:rsid w:val="007C4AD0"/>
    <w:rsid w:val="007C4B80"/>
    <w:rsid w:val="007C5172"/>
    <w:rsid w:val="007C5220"/>
    <w:rsid w:val="007C53D7"/>
    <w:rsid w:val="007C54B1"/>
    <w:rsid w:val="007C5B01"/>
    <w:rsid w:val="007C6096"/>
    <w:rsid w:val="007C6650"/>
    <w:rsid w:val="007C6E1D"/>
    <w:rsid w:val="007C717C"/>
    <w:rsid w:val="007D01B8"/>
    <w:rsid w:val="007D077A"/>
    <w:rsid w:val="007D07E3"/>
    <w:rsid w:val="007D0A23"/>
    <w:rsid w:val="007D0A7C"/>
    <w:rsid w:val="007D0B5A"/>
    <w:rsid w:val="007D1536"/>
    <w:rsid w:val="007D16CD"/>
    <w:rsid w:val="007D1A0B"/>
    <w:rsid w:val="007D1B14"/>
    <w:rsid w:val="007D22F8"/>
    <w:rsid w:val="007D2818"/>
    <w:rsid w:val="007D2EDD"/>
    <w:rsid w:val="007D38CE"/>
    <w:rsid w:val="007D3C57"/>
    <w:rsid w:val="007D3F93"/>
    <w:rsid w:val="007D401C"/>
    <w:rsid w:val="007D4857"/>
    <w:rsid w:val="007D4BB0"/>
    <w:rsid w:val="007D4D79"/>
    <w:rsid w:val="007D4E4C"/>
    <w:rsid w:val="007D4F06"/>
    <w:rsid w:val="007D5D99"/>
    <w:rsid w:val="007D60CA"/>
    <w:rsid w:val="007D623B"/>
    <w:rsid w:val="007D6503"/>
    <w:rsid w:val="007D65B0"/>
    <w:rsid w:val="007D7B86"/>
    <w:rsid w:val="007D7C0E"/>
    <w:rsid w:val="007D7C1F"/>
    <w:rsid w:val="007E0068"/>
    <w:rsid w:val="007E11D5"/>
    <w:rsid w:val="007E1308"/>
    <w:rsid w:val="007E1A0E"/>
    <w:rsid w:val="007E1D5B"/>
    <w:rsid w:val="007E1DE3"/>
    <w:rsid w:val="007E2AE5"/>
    <w:rsid w:val="007E2FAE"/>
    <w:rsid w:val="007E360F"/>
    <w:rsid w:val="007E3706"/>
    <w:rsid w:val="007E3844"/>
    <w:rsid w:val="007E3C42"/>
    <w:rsid w:val="007E3EC8"/>
    <w:rsid w:val="007E3F32"/>
    <w:rsid w:val="007E407E"/>
    <w:rsid w:val="007E43A4"/>
    <w:rsid w:val="007E4724"/>
    <w:rsid w:val="007E49D8"/>
    <w:rsid w:val="007E5223"/>
    <w:rsid w:val="007E5429"/>
    <w:rsid w:val="007E551D"/>
    <w:rsid w:val="007E5564"/>
    <w:rsid w:val="007E562E"/>
    <w:rsid w:val="007E5879"/>
    <w:rsid w:val="007E5A10"/>
    <w:rsid w:val="007E61A9"/>
    <w:rsid w:val="007E6556"/>
    <w:rsid w:val="007E69E8"/>
    <w:rsid w:val="007E69EF"/>
    <w:rsid w:val="007E6A2E"/>
    <w:rsid w:val="007E6A33"/>
    <w:rsid w:val="007E6BB3"/>
    <w:rsid w:val="007E6C0F"/>
    <w:rsid w:val="007E6EBB"/>
    <w:rsid w:val="007E70A7"/>
    <w:rsid w:val="007E7654"/>
    <w:rsid w:val="007E76E2"/>
    <w:rsid w:val="007E7B79"/>
    <w:rsid w:val="007F032C"/>
    <w:rsid w:val="007F0333"/>
    <w:rsid w:val="007F042C"/>
    <w:rsid w:val="007F0E13"/>
    <w:rsid w:val="007F0F19"/>
    <w:rsid w:val="007F146D"/>
    <w:rsid w:val="007F1727"/>
    <w:rsid w:val="007F176B"/>
    <w:rsid w:val="007F1D6F"/>
    <w:rsid w:val="007F201B"/>
    <w:rsid w:val="007F2101"/>
    <w:rsid w:val="007F2857"/>
    <w:rsid w:val="007F3207"/>
    <w:rsid w:val="007F321F"/>
    <w:rsid w:val="007F3DEC"/>
    <w:rsid w:val="007F4102"/>
    <w:rsid w:val="007F480B"/>
    <w:rsid w:val="007F53AA"/>
    <w:rsid w:val="007F5849"/>
    <w:rsid w:val="007F5B2E"/>
    <w:rsid w:val="007F661F"/>
    <w:rsid w:val="007F68AD"/>
    <w:rsid w:val="007F71FF"/>
    <w:rsid w:val="007F7429"/>
    <w:rsid w:val="007F7465"/>
    <w:rsid w:val="007F78BC"/>
    <w:rsid w:val="007F7B9D"/>
    <w:rsid w:val="00800757"/>
    <w:rsid w:val="0080100B"/>
    <w:rsid w:val="00801091"/>
    <w:rsid w:val="0080111B"/>
    <w:rsid w:val="00801AE9"/>
    <w:rsid w:val="00802570"/>
    <w:rsid w:val="008028A9"/>
    <w:rsid w:val="00802D64"/>
    <w:rsid w:val="00803CD6"/>
    <w:rsid w:val="008040CC"/>
    <w:rsid w:val="008040DB"/>
    <w:rsid w:val="00804B6D"/>
    <w:rsid w:val="00804CF8"/>
    <w:rsid w:val="0080569D"/>
    <w:rsid w:val="00806095"/>
    <w:rsid w:val="0080618E"/>
    <w:rsid w:val="00806633"/>
    <w:rsid w:val="0080675D"/>
    <w:rsid w:val="00806F1F"/>
    <w:rsid w:val="00807230"/>
    <w:rsid w:val="00807578"/>
    <w:rsid w:val="008078F4"/>
    <w:rsid w:val="00807ED0"/>
    <w:rsid w:val="0081026E"/>
    <w:rsid w:val="008108B8"/>
    <w:rsid w:val="00810A43"/>
    <w:rsid w:val="00810CD2"/>
    <w:rsid w:val="00810E1E"/>
    <w:rsid w:val="00811583"/>
    <w:rsid w:val="008116CB"/>
    <w:rsid w:val="00811C1C"/>
    <w:rsid w:val="00812C9F"/>
    <w:rsid w:val="00812D57"/>
    <w:rsid w:val="00813230"/>
    <w:rsid w:val="00813A79"/>
    <w:rsid w:val="00813B8A"/>
    <w:rsid w:val="00814006"/>
    <w:rsid w:val="008140F8"/>
    <w:rsid w:val="00814628"/>
    <w:rsid w:val="00814B47"/>
    <w:rsid w:val="00815262"/>
    <w:rsid w:val="00815481"/>
    <w:rsid w:val="0081562E"/>
    <w:rsid w:val="00815E4B"/>
    <w:rsid w:val="00815EE9"/>
    <w:rsid w:val="0081610E"/>
    <w:rsid w:val="0081636D"/>
    <w:rsid w:val="008164DB"/>
    <w:rsid w:val="00816E6E"/>
    <w:rsid w:val="00817729"/>
    <w:rsid w:val="00817C57"/>
    <w:rsid w:val="00820058"/>
    <w:rsid w:val="00820F16"/>
    <w:rsid w:val="00820F2E"/>
    <w:rsid w:val="00821103"/>
    <w:rsid w:val="008212A7"/>
    <w:rsid w:val="00821638"/>
    <w:rsid w:val="00821CE0"/>
    <w:rsid w:val="0082289C"/>
    <w:rsid w:val="00822DC8"/>
    <w:rsid w:val="00823E5A"/>
    <w:rsid w:val="008248CF"/>
    <w:rsid w:val="00824E34"/>
    <w:rsid w:val="00825DC4"/>
    <w:rsid w:val="00825EF3"/>
    <w:rsid w:val="00826268"/>
    <w:rsid w:val="008269AA"/>
    <w:rsid w:val="00826ECF"/>
    <w:rsid w:val="00827B4F"/>
    <w:rsid w:val="00830304"/>
    <w:rsid w:val="00830920"/>
    <w:rsid w:val="0083147B"/>
    <w:rsid w:val="00831515"/>
    <w:rsid w:val="00831D82"/>
    <w:rsid w:val="00832220"/>
    <w:rsid w:val="0083246A"/>
    <w:rsid w:val="008324A4"/>
    <w:rsid w:val="00833891"/>
    <w:rsid w:val="00833E6E"/>
    <w:rsid w:val="00833EAF"/>
    <w:rsid w:val="0083461C"/>
    <w:rsid w:val="008347F0"/>
    <w:rsid w:val="0083527A"/>
    <w:rsid w:val="00835501"/>
    <w:rsid w:val="00835702"/>
    <w:rsid w:val="008357F4"/>
    <w:rsid w:val="00835901"/>
    <w:rsid w:val="00835A40"/>
    <w:rsid w:val="00835D0E"/>
    <w:rsid w:val="00836163"/>
    <w:rsid w:val="008363FB"/>
    <w:rsid w:val="0083670E"/>
    <w:rsid w:val="00836747"/>
    <w:rsid w:val="008369D2"/>
    <w:rsid w:val="00836CE6"/>
    <w:rsid w:val="00836E76"/>
    <w:rsid w:val="00836F47"/>
    <w:rsid w:val="008372AA"/>
    <w:rsid w:val="008373A7"/>
    <w:rsid w:val="00837582"/>
    <w:rsid w:val="008376EB"/>
    <w:rsid w:val="008377F9"/>
    <w:rsid w:val="008402AB"/>
    <w:rsid w:val="00840382"/>
    <w:rsid w:val="00840596"/>
    <w:rsid w:val="0084066E"/>
    <w:rsid w:val="008406F9"/>
    <w:rsid w:val="00840A98"/>
    <w:rsid w:val="00841124"/>
    <w:rsid w:val="0084154A"/>
    <w:rsid w:val="008415C6"/>
    <w:rsid w:val="00841746"/>
    <w:rsid w:val="00841804"/>
    <w:rsid w:val="00841AD4"/>
    <w:rsid w:val="00841DF8"/>
    <w:rsid w:val="00842103"/>
    <w:rsid w:val="0084237F"/>
    <w:rsid w:val="0084262D"/>
    <w:rsid w:val="0084274F"/>
    <w:rsid w:val="00842843"/>
    <w:rsid w:val="0084288C"/>
    <w:rsid w:val="00843487"/>
    <w:rsid w:val="00844F67"/>
    <w:rsid w:val="00845402"/>
    <w:rsid w:val="0084547C"/>
    <w:rsid w:val="0084548B"/>
    <w:rsid w:val="008461B1"/>
    <w:rsid w:val="008462B8"/>
    <w:rsid w:val="008464F6"/>
    <w:rsid w:val="008467D4"/>
    <w:rsid w:val="00846C11"/>
    <w:rsid w:val="00846C90"/>
    <w:rsid w:val="00846FCA"/>
    <w:rsid w:val="0084721D"/>
    <w:rsid w:val="008473D3"/>
    <w:rsid w:val="00847907"/>
    <w:rsid w:val="00847F84"/>
    <w:rsid w:val="00850292"/>
    <w:rsid w:val="008507F2"/>
    <w:rsid w:val="00850833"/>
    <w:rsid w:val="00850869"/>
    <w:rsid w:val="00850A57"/>
    <w:rsid w:val="00850B49"/>
    <w:rsid w:val="00850D2C"/>
    <w:rsid w:val="00851642"/>
    <w:rsid w:val="008517D1"/>
    <w:rsid w:val="008518A4"/>
    <w:rsid w:val="0085197B"/>
    <w:rsid w:val="008519E8"/>
    <w:rsid w:val="00851AD1"/>
    <w:rsid w:val="00851BAB"/>
    <w:rsid w:val="00851DC0"/>
    <w:rsid w:val="00851DD5"/>
    <w:rsid w:val="008527D3"/>
    <w:rsid w:val="008528B4"/>
    <w:rsid w:val="00852922"/>
    <w:rsid w:val="00852DE5"/>
    <w:rsid w:val="008533C9"/>
    <w:rsid w:val="00853665"/>
    <w:rsid w:val="00853D0C"/>
    <w:rsid w:val="00853E9F"/>
    <w:rsid w:val="00854BDA"/>
    <w:rsid w:val="00854EBA"/>
    <w:rsid w:val="008552E5"/>
    <w:rsid w:val="008553AA"/>
    <w:rsid w:val="00855473"/>
    <w:rsid w:val="008555AF"/>
    <w:rsid w:val="0085564A"/>
    <w:rsid w:val="0085572B"/>
    <w:rsid w:val="00855730"/>
    <w:rsid w:val="008557C0"/>
    <w:rsid w:val="00855DC2"/>
    <w:rsid w:val="00855DE7"/>
    <w:rsid w:val="00856123"/>
    <w:rsid w:val="00856306"/>
    <w:rsid w:val="00857689"/>
    <w:rsid w:val="008576A2"/>
    <w:rsid w:val="008579F8"/>
    <w:rsid w:val="0086063A"/>
    <w:rsid w:val="008606B0"/>
    <w:rsid w:val="008606D8"/>
    <w:rsid w:val="00860ACD"/>
    <w:rsid w:val="00860B92"/>
    <w:rsid w:val="00860C30"/>
    <w:rsid w:val="00860EC0"/>
    <w:rsid w:val="00861485"/>
    <w:rsid w:val="00861698"/>
    <w:rsid w:val="00861AFC"/>
    <w:rsid w:val="00861D61"/>
    <w:rsid w:val="00862370"/>
    <w:rsid w:val="00862BE4"/>
    <w:rsid w:val="008635B5"/>
    <w:rsid w:val="00863DBC"/>
    <w:rsid w:val="00863EA7"/>
    <w:rsid w:val="00864039"/>
    <w:rsid w:val="00864188"/>
    <w:rsid w:val="008643F0"/>
    <w:rsid w:val="0086446C"/>
    <w:rsid w:val="00864615"/>
    <w:rsid w:val="00864995"/>
    <w:rsid w:val="00864F8E"/>
    <w:rsid w:val="008659E3"/>
    <w:rsid w:val="00866BF3"/>
    <w:rsid w:val="00866E0C"/>
    <w:rsid w:val="00866EF2"/>
    <w:rsid w:val="00867A0A"/>
    <w:rsid w:val="00867C6D"/>
    <w:rsid w:val="00870123"/>
    <w:rsid w:val="00870169"/>
    <w:rsid w:val="0087034C"/>
    <w:rsid w:val="00871349"/>
    <w:rsid w:val="00871453"/>
    <w:rsid w:val="008716D6"/>
    <w:rsid w:val="008718EA"/>
    <w:rsid w:val="00871E60"/>
    <w:rsid w:val="0087359C"/>
    <w:rsid w:val="00873E68"/>
    <w:rsid w:val="008741C0"/>
    <w:rsid w:val="00874E78"/>
    <w:rsid w:val="00875868"/>
    <w:rsid w:val="008758A2"/>
    <w:rsid w:val="008758BE"/>
    <w:rsid w:val="00875E0A"/>
    <w:rsid w:val="00875FAF"/>
    <w:rsid w:val="00876CF3"/>
    <w:rsid w:val="00876E61"/>
    <w:rsid w:val="0087786A"/>
    <w:rsid w:val="00877AFA"/>
    <w:rsid w:val="008801DE"/>
    <w:rsid w:val="0088086A"/>
    <w:rsid w:val="00880A58"/>
    <w:rsid w:val="00880B60"/>
    <w:rsid w:val="00881117"/>
    <w:rsid w:val="00881135"/>
    <w:rsid w:val="008811AD"/>
    <w:rsid w:val="00881CBA"/>
    <w:rsid w:val="00882026"/>
    <w:rsid w:val="00882F16"/>
    <w:rsid w:val="00883047"/>
    <w:rsid w:val="0088392E"/>
    <w:rsid w:val="008850FC"/>
    <w:rsid w:val="00885519"/>
    <w:rsid w:val="008859F3"/>
    <w:rsid w:val="00886199"/>
    <w:rsid w:val="00887151"/>
    <w:rsid w:val="00887466"/>
    <w:rsid w:val="0088784B"/>
    <w:rsid w:val="00890D7B"/>
    <w:rsid w:val="00890F8C"/>
    <w:rsid w:val="00891646"/>
    <w:rsid w:val="00892582"/>
    <w:rsid w:val="008925EA"/>
    <w:rsid w:val="008926C8"/>
    <w:rsid w:val="00892754"/>
    <w:rsid w:val="00892D29"/>
    <w:rsid w:val="00893BD8"/>
    <w:rsid w:val="00894081"/>
    <w:rsid w:val="008944E9"/>
    <w:rsid w:val="008952B6"/>
    <w:rsid w:val="008954B0"/>
    <w:rsid w:val="00895A0E"/>
    <w:rsid w:val="00895DC5"/>
    <w:rsid w:val="00895E61"/>
    <w:rsid w:val="00896327"/>
    <w:rsid w:val="0089651E"/>
    <w:rsid w:val="0089684C"/>
    <w:rsid w:val="008970BB"/>
    <w:rsid w:val="008978A6"/>
    <w:rsid w:val="0089791E"/>
    <w:rsid w:val="008A04CF"/>
    <w:rsid w:val="008A07BB"/>
    <w:rsid w:val="008A0B84"/>
    <w:rsid w:val="008A0CAB"/>
    <w:rsid w:val="008A183B"/>
    <w:rsid w:val="008A1FB3"/>
    <w:rsid w:val="008A1FEB"/>
    <w:rsid w:val="008A1FF4"/>
    <w:rsid w:val="008A2407"/>
    <w:rsid w:val="008A26E4"/>
    <w:rsid w:val="008A3A76"/>
    <w:rsid w:val="008A44AE"/>
    <w:rsid w:val="008A47CB"/>
    <w:rsid w:val="008A4D67"/>
    <w:rsid w:val="008A4D70"/>
    <w:rsid w:val="008A53EE"/>
    <w:rsid w:val="008A553A"/>
    <w:rsid w:val="008A5F1D"/>
    <w:rsid w:val="008A61AF"/>
    <w:rsid w:val="008A6709"/>
    <w:rsid w:val="008A6B38"/>
    <w:rsid w:val="008A6BBD"/>
    <w:rsid w:val="008A6E65"/>
    <w:rsid w:val="008A754B"/>
    <w:rsid w:val="008A780D"/>
    <w:rsid w:val="008A7E7C"/>
    <w:rsid w:val="008B02C2"/>
    <w:rsid w:val="008B04A1"/>
    <w:rsid w:val="008B0673"/>
    <w:rsid w:val="008B07A1"/>
    <w:rsid w:val="008B0AEA"/>
    <w:rsid w:val="008B0C80"/>
    <w:rsid w:val="008B1809"/>
    <w:rsid w:val="008B197A"/>
    <w:rsid w:val="008B199E"/>
    <w:rsid w:val="008B210C"/>
    <w:rsid w:val="008B2B3D"/>
    <w:rsid w:val="008B30B6"/>
    <w:rsid w:val="008B4448"/>
    <w:rsid w:val="008B44C6"/>
    <w:rsid w:val="008B5446"/>
    <w:rsid w:val="008B558D"/>
    <w:rsid w:val="008B5C17"/>
    <w:rsid w:val="008B624B"/>
    <w:rsid w:val="008B645C"/>
    <w:rsid w:val="008B66F3"/>
    <w:rsid w:val="008B79A6"/>
    <w:rsid w:val="008B7A3B"/>
    <w:rsid w:val="008C0645"/>
    <w:rsid w:val="008C1F05"/>
    <w:rsid w:val="008C286B"/>
    <w:rsid w:val="008C2AA7"/>
    <w:rsid w:val="008C2C64"/>
    <w:rsid w:val="008C303D"/>
    <w:rsid w:val="008C37E0"/>
    <w:rsid w:val="008C3834"/>
    <w:rsid w:val="008C3877"/>
    <w:rsid w:val="008C3B1F"/>
    <w:rsid w:val="008C3FF1"/>
    <w:rsid w:val="008C41A2"/>
    <w:rsid w:val="008C42DB"/>
    <w:rsid w:val="008C469A"/>
    <w:rsid w:val="008C4A5C"/>
    <w:rsid w:val="008C50FA"/>
    <w:rsid w:val="008C5B47"/>
    <w:rsid w:val="008C6174"/>
    <w:rsid w:val="008C6A1B"/>
    <w:rsid w:val="008C72C0"/>
    <w:rsid w:val="008D0140"/>
    <w:rsid w:val="008D015D"/>
    <w:rsid w:val="008D03A3"/>
    <w:rsid w:val="008D04D4"/>
    <w:rsid w:val="008D1462"/>
    <w:rsid w:val="008D1B42"/>
    <w:rsid w:val="008D21C3"/>
    <w:rsid w:val="008D2D59"/>
    <w:rsid w:val="008D2DE7"/>
    <w:rsid w:val="008D2E42"/>
    <w:rsid w:val="008D356E"/>
    <w:rsid w:val="008D3AD7"/>
    <w:rsid w:val="008D40E0"/>
    <w:rsid w:val="008D45FF"/>
    <w:rsid w:val="008D5212"/>
    <w:rsid w:val="008D5283"/>
    <w:rsid w:val="008D55D6"/>
    <w:rsid w:val="008D5637"/>
    <w:rsid w:val="008D591C"/>
    <w:rsid w:val="008D5ABC"/>
    <w:rsid w:val="008D5CDC"/>
    <w:rsid w:val="008D5CFE"/>
    <w:rsid w:val="008D6453"/>
    <w:rsid w:val="008D6E22"/>
    <w:rsid w:val="008D6E67"/>
    <w:rsid w:val="008D6F46"/>
    <w:rsid w:val="008D79CE"/>
    <w:rsid w:val="008E0E12"/>
    <w:rsid w:val="008E1919"/>
    <w:rsid w:val="008E19AD"/>
    <w:rsid w:val="008E22C2"/>
    <w:rsid w:val="008E23CE"/>
    <w:rsid w:val="008E2692"/>
    <w:rsid w:val="008E2EBA"/>
    <w:rsid w:val="008E333C"/>
    <w:rsid w:val="008E360A"/>
    <w:rsid w:val="008E386D"/>
    <w:rsid w:val="008E3C48"/>
    <w:rsid w:val="008E3D4B"/>
    <w:rsid w:val="008E415A"/>
    <w:rsid w:val="008E49FC"/>
    <w:rsid w:val="008E4D48"/>
    <w:rsid w:val="008E4F3A"/>
    <w:rsid w:val="008E4F92"/>
    <w:rsid w:val="008E58B8"/>
    <w:rsid w:val="008E5E57"/>
    <w:rsid w:val="008E6C2A"/>
    <w:rsid w:val="008E7034"/>
    <w:rsid w:val="008E7442"/>
    <w:rsid w:val="008E77A2"/>
    <w:rsid w:val="008F026C"/>
    <w:rsid w:val="008F0A30"/>
    <w:rsid w:val="008F0B3C"/>
    <w:rsid w:val="008F0C04"/>
    <w:rsid w:val="008F0E4B"/>
    <w:rsid w:val="008F136B"/>
    <w:rsid w:val="008F146B"/>
    <w:rsid w:val="008F14EF"/>
    <w:rsid w:val="008F1561"/>
    <w:rsid w:val="008F1EA5"/>
    <w:rsid w:val="008F216C"/>
    <w:rsid w:val="008F2AB9"/>
    <w:rsid w:val="008F2B35"/>
    <w:rsid w:val="008F4F50"/>
    <w:rsid w:val="008F5F40"/>
    <w:rsid w:val="008F617C"/>
    <w:rsid w:val="008F65D2"/>
    <w:rsid w:val="008F6942"/>
    <w:rsid w:val="008F7014"/>
    <w:rsid w:val="008F7310"/>
    <w:rsid w:val="008F7840"/>
    <w:rsid w:val="008F793B"/>
    <w:rsid w:val="008F7A82"/>
    <w:rsid w:val="008F7B0D"/>
    <w:rsid w:val="00900526"/>
    <w:rsid w:val="00900619"/>
    <w:rsid w:val="00900D9A"/>
    <w:rsid w:val="009012A0"/>
    <w:rsid w:val="00901832"/>
    <w:rsid w:val="009018AC"/>
    <w:rsid w:val="009023BF"/>
    <w:rsid w:val="009024F1"/>
    <w:rsid w:val="009029A5"/>
    <w:rsid w:val="00902D94"/>
    <w:rsid w:val="009030F6"/>
    <w:rsid w:val="009038BA"/>
    <w:rsid w:val="00903A8F"/>
    <w:rsid w:val="00904078"/>
    <w:rsid w:val="0090413A"/>
    <w:rsid w:val="009043B3"/>
    <w:rsid w:val="009044B8"/>
    <w:rsid w:val="009048D3"/>
    <w:rsid w:val="00904C30"/>
    <w:rsid w:val="00905BCC"/>
    <w:rsid w:val="0090788F"/>
    <w:rsid w:val="0090791D"/>
    <w:rsid w:val="009101CB"/>
    <w:rsid w:val="009104A8"/>
    <w:rsid w:val="00910BB4"/>
    <w:rsid w:val="00910BF6"/>
    <w:rsid w:val="00910F1F"/>
    <w:rsid w:val="00911281"/>
    <w:rsid w:val="00912971"/>
    <w:rsid w:val="00912B00"/>
    <w:rsid w:val="0091329C"/>
    <w:rsid w:val="00913663"/>
    <w:rsid w:val="00913F94"/>
    <w:rsid w:val="0091421C"/>
    <w:rsid w:val="00914F4A"/>
    <w:rsid w:val="009150B4"/>
    <w:rsid w:val="009155DC"/>
    <w:rsid w:val="00915CB3"/>
    <w:rsid w:val="00915E49"/>
    <w:rsid w:val="009164C6"/>
    <w:rsid w:val="00916A4C"/>
    <w:rsid w:val="0091743A"/>
    <w:rsid w:val="009176B8"/>
    <w:rsid w:val="00917787"/>
    <w:rsid w:val="00917D4B"/>
    <w:rsid w:val="00920222"/>
    <w:rsid w:val="009206AA"/>
    <w:rsid w:val="009206F5"/>
    <w:rsid w:val="009207FB"/>
    <w:rsid w:val="00921146"/>
    <w:rsid w:val="00921A4C"/>
    <w:rsid w:val="00921CAA"/>
    <w:rsid w:val="00921D8A"/>
    <w:rsid w:val="0092209A"/>
    <w:rsid w:val="009229E0"/>
    <w:rsid w:val="00922D1C"/>
    <w:rsid w:val="0092325F"/>
    <w:rsid w:val="009232B7"/>
    <w:rsid w:val="0092387E"/>
    <w:rsid w:val="00923A91"/>
    <w:rsid w:val="00923BA0"/>
    <w:rsid w:val="00924268"/>
    <w:rsid w:val="00924C3C"/>
    <w:rsid w:val="009255E4"/>
    <w:rsid w:val="00925D3D"/>
    <w:rsid w:val="0092660D"/>
    <w:rsid w:val="009266EB"/>
    <w:rsid w:val="009268BB"/>
    <w:rsid w:val="00926DA9"/>
    <w:rsid w:val="00926E6F"/>
    <w:rsid w:val="009274D7"/>
    <w:rsid w:val="009278CF"/>
    <w:rsid w:val="00927E22"/>
    <w:rsid w:val="0093002F"/>
    <w:rsid w:val="00930279"/>
    <w:rsid w:val="009306A2"/>
    <w:rsid w:val="00930CF3"/>
    <w:rsid w:val="00930EF6"/>
    <w:rsid w:val="009311D0"/>
    <w:rsid w:val="00931270"/>
    <w:rsid w:val="009316D3"/>
    <w:rsid w:val="0093192F"/>
    <w:rsid w:val="00931935"/>
    <w:rsid w:val="00932000"/>
    <w:rsid w:val="00932130"/>
    <w:rsid w:val="00932786"/>
    <w:rsid w:val="00932E3B"/>
    <w:rsid w:val="009348DA"/>
    <w:rsid w:val="00934938"/>
    <w:rsid w:val="00935069"/>
    <w:rsid w:val="009355E4"/>
    <w:rsid w:val="009357D1"/>
    <w:rsid w:val="00935D2F"/>
    <w:rsid w:val="009360C2"/>
    <w:rsid w:val="009361EA"/>
    <w:rsid w:val="0093657B"/>
    <w:rsid w:val="00937038"/>
    <w:rsid w:val="009371AF"/>
    <w:rsid w:val="009371E8"/>
    <w:rsid w:val="0093766E"/>
    <w:rsid w:val="00937D7F"/>
    <w:rsid w:val="0094016B"/>
    <w:rsid w:val="0094077A"/>
    <w:rsid w:val="00940B15"/>
    <w:rsid w:val="0094118F"/>
    <w:rsid w:val="0094152A"/>
    <w:rsid w:val="00941A60"/>
    <w:rsid w:val="00941BBC"/>
    <w:rsid w:val="00942038"/>
    <w:rsid w:val="00942420"/>
    <w:rsid w:val="00942A6E"/>
    <w:rsid w:val="00942AAB"/>
    <w:rsid w:val="009431A1"/>
    <w:rsid w:val="0094326A"/>
    <w:rsid w:val="0094330F"/>
    <w:rsid w:val="00943C6B"/>
    <w:rsid w:val="009443A9"/>
    <w:rsid w:val="009443CF"/>
    <w:rsid w:val="009444F5"/>
    <w:rsid w:val="00944858"/>
    <w:rsid w:val="00944DF9"/>
    <w:rsid w:val="0094584F"/>
    <w:rsid w:val="00945A57"/>
    <w:rsid w:val="00945D4D"/>
    <w:rsid w:val="009462C4"/>
    <w:rsid w:val="0094647F"/>
    <w:rsid w:val="009469EE"/>
    <w:rsid w:val="00946B89"/>
    <w:rsid w:val="0094711D"/>
    <w:rsid w:val="009473EA"/>
    <w:rsid w:val="00947D0E"/>
    <w:rsid w:val="00950BEA"/>
    <w:rsid w:val="00950E2E"/>
    <w:rsid w:val="00950FDC"/>
    <w:rsid w:val="00951482"/>
    <w:rsid w:val="009516D6"/>
    <w:rsid w:val="009524FE"/>
    <w:rsid w:val="00952D09"/>
    <w:rsid w:val="00952D66"/>
    <w:rsid w:val="009534CF"/>
    <w:rsid w:val="0095357E"/>
    <w:rsid w:val="00953CD2"/>
    <w:rsid w:val="00953D2C"/>
    <w:rsid w:val="00953EF8"/>
    <w:rsid w:val="00954922"/>
    <w:rsid w:val="0095504B"/>
    <w:rsid w:val="00955121"/>
    <w:rsid w:val="00955E11"/>
    <w:rsid w:val="00955F1A"/>
    <w:rsid w:val="009562EE"/>
    <w:rsid w:val="009564AA"/>
    <w:rsid w:val="00957651"/>
    <w:rsid w:val="00957862"/>
    <w:rsid w:val="00960390"/>
    <w:rsid w:val="00960722"/>
    <w:rsid w:val="00960C9A"/>
    <w:rsid w:val="009611F8"/>
    <w:rsid w:val="00961C34"/>
    <w:rsid w:val="00961FB7"/>
    <w:rsid w:val="00963215"/>
    <w:rsid w:val="009633DF"/>
    <w:rsid w:val="009637DA"/>
    <w:rsid w:val="00963B81"/>
    <w:rsid w:val="00963C95"/>
    <w:rsid w:val="00964B3C"/>
    <w:rsid w:val="00964FCA"/>
    <w:rsid w:val="00965336"/>
    <w:rsid w:val="00965850"/>
    <w:rsid w:val="009660B8"/>
    <w:rsid w:val="00966ADF"/>
    <w:rsid w:val="00966EB4"/>
    <w:rsid w:val="009672D3"/>
    <w:rsid w:val="0096745F"/>
    <w:rsid w:val="009676B5"/>
    <w:rsid w:val="00970A97"/>
    <w:rsid w:val="00971F65"/>
    <w:rsid w:val="00972DFD"/>
    <w:rsid w:val="00972E47"/>
    <w:rsid w:val="00972F15"/>
    <w:rsid w:val="00972FD6"/>
    <w:rsid w:val="00972FDF"/>
    <w:rsid w:val="00973053"/>
    <w:rsid w:val="00973413"/>
    <w:rsid w:val="009735C6"/>
    <w:rsid w:val="009754E8"/>
    <w:rsid w:val="00975A1D"/>
    <w:rsid w:val="00976688"/>
    <w:rsid w:val="00976BAE"/>
    <w:rsid w:val="00976C2B"/>
    <w:rsid w:val="0097721D"/>
    <w:rsid w:val="0097786A"/>
    <w:rsid w:val="00980056"/>
    <w:rsid w:val="00980234"/>
    <w:rsid w:val="00980484"/>
    <w:rsid w:val="00980829"/>
    <w:rsid w:val="00981FAE"/>
    <w:rsid w:val="0098274A"/>
    <w:rsid w:val="00982D6F"/>
    <w:rsid w:val="00982EE8"/>
    <w:rsid w:val="00983C85"/>
    <w:rsid w:val="00983DBA"/>
    <w:rsid w:val="00983FFA"/>
    <w:rsid w:val="00984038"/>
    <w:rsid w:val="009848CC"/>
    <w:rsid w:val="00984A61"/>
    <w:rsid w:val="00984C36"/>
    <w:rsid w:val="00985E4D"/>
    <w:rsid w:val="0098683E"/>
    <w:rsid w:val="009868AB"/>
    <w:rsid w:val="009868C6"/>
    <w:rsid w:val="00986D1A"/>
    <w:rsid w:val="00986FDE"/>
    <w:rsid w:val="0098764D"/>
    <w:rsid w:val="00987793"/>
    <w:rsid w:val="00987B4D"/>
    <w:rsid w:val="00987F54"/>
    <w:rsid w:val="00990003"/>
    <w:rsid w:val="00990211"/>
    <w:rsid w:val="009902DC"/>
    <w:rsid w:val="00990B5C"/>
    <w:rsid w:val="00990E27"/>
    <w:rsid w:val="009918D4"/>
    <w:rsid w:val="00991CAD"/>
    <w:rsid w:val="009936C8"/>
    <w:rsid w:val="00993815"/>
    <w:rsid w:val="009946EF"/>
    <w:rsid w:val="00994806"/>
    <w:rsid w:val="00994A22"/>
    <w:rsid w:val="00994A86"/>
    <w:rsid w:val="00995334"/>
    <w:rsid w:val="0099542C"/>
    <w:rsid w:val="00995484"/>
    <w:rsid w:val="00995E7B"/>
    <w:rsid w:val="00995EA5"/>
    <w:rsid w:val="0099624F"/>
    <w:rsid w:val="00996AC9"/>
    <w:rsid w:val="00997683"/>
    <w:rsid w:val="009A086F"/>
    <w:rsid w:val="009A0EFB"/>
    <w:rsid w:val="009A0FB5"/>
    <w:rsid w:val="009A17D4"/>
    <w:rsid w:val="009A1A92"/>
    <w:rsid w:val="009A1CAE"/>
    <w:rsid w:val="009A2ADE"/>
    <w:rsid w:val="009A2CBE"/>
    <w:rsid w:val="009A309E"/>
    <w:rsid w:val="009A34BD"/>
    <w:rsid w:val="009A375D"/>
    <w:rsid w:val="009A38AF"/>
    <w:rsid w:val="009A3DE8"/>
    <w:rsid w:val="009A4A26"/>
    <w:rsid w:val="009A4F83"/>
    <w:rsid w:val="009A5A9D"/>
    <w:rsid w:val="009A6163"/>
    <w:rsid w:val="009A6278"/>
    <w:rsid w:val="009A7F17"/>
    <w:rsid w:val="009B0684"/>
    <w:rsid w:val="009B06CF"/>
    <w:rsid w:val="009B07C6"/>
    <w:rsid w:val="009B0A83"/>
    <w:rsid w:val="009B0E5E"/>
    <w:rsid w:val="009B158A"/>
    <w:rsid w:val="009B1593"/>
    <w:rsid w:val="009B15CD"/>
    <w:rsid w:val="009B1975"/>
    <w:rsid w:val="009B20C0"/>
    <w:rsid w:val="009B223C"/>
    <w:rsid w:val="009B2455"/>
    <w:rsid w:val="009B2596"/>
    <w:rsid w:val="009B3281"/>
    <w:rsid w:val="009B3987"/>
    <w:rsid w:val="009B413C"/>
    <w:rsid w:val="009B45EE"/>
    <w:rsid w:val="009B48D2"/>
    <w:rsid w:val="009B4C9C"/>
    <w:rsid w:val="009B5534"/>
    <w:rsid w:val="009B557D"/>
    <w:rsid w:val="009B588C"/>
    <w:rsid w:val="009B5E56"/>
    <w:rsid w:val="009B643E"/>
    <w:rsid w:val="009B67D4"/>
    <w:rsid w:val="009B6A29"/>
    <w:rsid w:val="009B76FD"/>
    <w:rsid w:val="009B7BBE"/>
    <w:rsid w:val="009B7C87"/>
    <w:rsid w:val="009C0C4D"/>
    <w:rsid w:val="009C0F56"/>
    <w:rsid w:val="009C14A9"/>
    <w:rsid w:val="009C1A37"/>
    <w:rsid w:val="009C2248"/>
    <w:rsid w:val="009C28F9"/>
    <w:rsid w:val="009C2CF2"/>
    <w:rsid w:val="009C2D53"/>
    <w:rsid w:val="009C48D4"/>
    <w:rsid w:val="009C497A"/>
    <w:rsid w:val="009C4E1B"/>
    <w:rsid w:val="009C57C4"/>
    <w:rsid w:val="009C5EFA"/>
    <w:rsid w:val="009C66E2"/>
    <w:rsid w:val="009C68E8"/>
    <w:rsid w:val="009C794E"/>
    <w:rsid w:val="009D09A5"/>
    <w:rsid w:val="009D09CE"/>
    <w:rsid w:val="009D0A2A"/>
    <w:rsid w:val="009D0A90"/>
    <w:rsid w:val="009D0F05"/>
    <w:rsid w:val="009D1ABA"/>
    <w:rsid w:val="009D1B9C"/>
    <w:rsid w:val="009D1F9C"/>
    <w:rsid w:val="009D24C0"/>
    <w:rsid w:val="009D3C72"/>
    <w:rsid w:val="009D3D07"/>
    <w:rsid w:val="009D4B9B"/>
    <w:rsid w:val="009D50E8"/>
    <w:rsid w:val="009D5306"/>
    <w:rsid w:val="009D5BC6"/>
    <w:rsid w:val="009D5CE8"/>
    <w:rsid w:val="009D5E8D"/>
    <w:rsid w:val="009D6017"/>
    <w:rsid w:val="009D6A2E"/>
    <w:rsid w:val="009D7679"/>
    <w:rsid w:val="009E04C1"/>
    <w:rsid w:val="009E0868"/>
    <w:rsid w:val="009E160D"/>
    <w:rsid w:val="009E162C"/>
    <w:rsid w:val="009E1B59"/>
    <w:rsid w:val="009E1D2B"/>
    <w:rsid w:val="009E1E43"/>
    <w:rsid w:val="009E2224"/>
    <w:rsid w:val="009E29D2"/>
    <w:rsid w:val="009E2A0D"/>
    <w:rsid w:val="009E2C73"/>
    <w:rsid w:val="009E3287"/>
    <w:rsid w:val="009E3475"/>
    <w:rsid w:val="009E3906"/>
    <w:rsid w:val="009E3FEF"/>
    <w:rsid w:val="009E443B"/>
    <w:rsid w:val="009E45F4"/>
    <w:rsid w:val="009E4644"/>
    <w:rsid w:val="009E4779"/>
    <w:rsid w:val="009E486D"/>
    <w:rsid w:val="009E5127"/>
    <w:rsid w:val="009E6303"/>
    <w:rsid w:val="009E7388"/>
    <w:rsid w:val="009E7A60"/>
    <w:rsid w:val="009E7F10"/>
    <w:rsid w:val="009E7F51"/>
    <w:rsid w:val="009F03F9"/>
    <w:rsid w:val="009F0561"/>
    <w:rsid w:val="009F1195"/>
    <w:rsid w:val="009F1223"/>
    <w:rsid w:val="009F1624"/>
    <w:rsid w:val="009F17FD"/>
    <w:rsid w:val="009F1901"/>
    <w:rsid w:val="009F1CBF"/>
    <w:rsid w:val="009F1DBD"/>
    <w:rsid w:val="009F1EFD"/>
    <w:rsid w:val="009F22A3"/>
    <w:rsid w:val="009F26A5"/>
    <w:rsid w:val="009F290F"/>
    <w:rsid w:val="009F38BE"/>
    <w:rsid w:val="009F39F3"/>
    <w:rsid w:val="009F4025"/>
    <w:rsid w:val="009F4669"/>
    <w:rsid w:val="009F4FC0"/>
    <w:rsid w:val="009F4FD6"/>
    <w:rsid w:val="009F52D6"/>
    <w:rsid w:val="009F5FE8"/>
    <w:rsid w:val="009F63FE"/>
    <w:rsid w:val="009F6806"/>
    <w:rsid w:val="009F7A58"/>
    <w:rsid w:val="009F7B0C"/>
    <w:rsid w:val="00A00BDC"/>
    <w:rsid w:val="00A00CA0"/>
    <w:rsid w:val="00A0132F"/>
    <w:rsid w:val="00A01C21"/>
    <w:rsid w:val="00A0210E"/>
    <w:rsid w:val="00A026CF"/>
    <w:rsid w:val="00A026EB"/>
    <w:rsid w:val="00A029E9"/>
    <w:rsid w:val="00A0393F"/>
    <w:rsid w:val="00A03D77"/>
    <w:rsid w:val="00A04742"/>
    <w:rsid w:val="00A04837"/>
    <w:rsid w:val="00A04CE9"/>
    <w:rsid w:val="00A05DDF"/>
    <w:rsid w:val="00A06124"/>
    <w:rsid w:val="00A0646D"/>
    <w:rsid w:val="00A06953"/>
    <w:rsid w:val="00A0697E"/>
    <w:rsid w:val="00A06BF4"/>
    <w:rsid w:val="00A06ECA"/>
    <w:rsid w:val="00A06FBA"/>
    <w:rsid w:val="00A076EE"/>
    <w:rsid w:val="00A07871"/>
    <w:rsid w:val="00A07D8D"/>
    <w:rsid w:val="00A10571"/>
    <w:rsid w:val="00A10931"/>
    <w:rsid w:val="00A10A69"/>
    <w:rsid w:val="00A11414"/>
    <w:rsid w:val="00A11538"/>
    <w:rsid w:val="00A12071"/>
    <w:rsid w:val="00A12A25"/>
    <w:rsid w:val="00A12B3A"/>
    <w:rsid w:val="00A12C22"/>
    <w:rsid w:val="00A12DA3"/>
    <w:rsid w:val="00A1373B"/>
    <w:rsid w:val="00A138B0"/>
    <w:rsid w:val="00A13AA5"/>
    <w:rsid w:val="00A13D51"/>
    <w:rsid w:val="00A140EB"/>
    <w:rsid w:val="00A14586"/>
    <w:rsid w:val="00A145BC"/>
    <w:rsid w:val="00A14C12"/>
    <w:rsid w:val="00A14CB9"/>
    <w:rsid w:val="00A15CC1"/>
    <w:rsid w:val="00A169AF"/>
    <w:rsid w:val="00A16F30"/>
    <w:rsid w:val="00A17588"/>
    <w:rsid w:val="00A176A3"/>
    <w:rsid w:val="00A178EF"/>
    <w:rsid w:val="00A17C6C"/>
    <w:rsid w:val="00A17D49"/>
    <w:rsid w:val="00A17DCD"/>
    <w:rsid w:val="00A20080"/>
    <w:rsid w:val="00A20460"/>
    <w:rsid w:val="00A20C73"/>
    <w:rsid w:val="00A21131"/>
    <w:rsid w:val="00A21A19"/>
    <w:rsid w:val="00A21A1A"/>
    <w:rsid w:val="00A21D72"/>
    <w:rsid w:val="00A21EA5"/>
    <w:rsid w:val="00A22F4B"/>
    <w:rsid w:val="00A23057"/>
    <w:rsid w:val="00A237EE"/>
    <w:rsid w:val="00A238E1"/>
    <w:rsid w:val="00A23E2A"/>
    <w:rsid w:val="00A23EF5"/>
    <w:rsid w:val="00A24530"/>
    <w:rsid w:val="00A2465F"/>
    <w:rsid w:val="00A2470F"/>
    <w:rsid w:val="00A24AF7"/>
    <w:rsid w:val="00A25705"/>
    <w:rsid w:val="00A25D76"/>
    <w:rsid w:val="00A25E6E"/>
    <w:rsid w:val="00A260AA"/>
    <w:rsid w:val="00A262EC"/>
    <w:rsid w:val="00A2660C"/>
    <w:rsid w:val="00A26F62"/>
    <w:rsid w:val="00A27E8E"/>
    <w:rsid w:val="00A3061C"/>
    <w:rsid w:val="00A30755"/>
    <w:rsid w:val="00A30A06"/>
    <w:rsid w:val="00A30CF1"/>
    <w:rsid w:val="00A312EA"/>
    <w:rsid w:val="00A31605"/>
    <w:rsid w:val="00A31745"/>
    <w:rsid w:val="00A318F3"/>
    <w:rsid w:val="00A32665"/>
    <w:rsid w:val="00A3271A"/>
    <w:rsid w:val="00A328C2"/>
    <w:rsid w:val="00A32B44"/>
    <w:rsid w:val="00A32CD3"/>
    <w:rsid w:val="00A33125"/>
    <w:rsid w:val="00A332B9"/>
    <w:rsid w:val="00A333B1"/>
    <w:rsid w:val="00A3358C"/>
    <w:rsid w:val="00A33760"/>
    <w:rsid w:val="00A34299"/>
    <w:rsid w:val="00A345AE"/>
    <w:rsid w:val="00A34749"/>
    <w:rsid w:val="00A34B12"/>
    <w:rsid w:val="00A34D39"/>
    <w:rsid w:val="00A34FE5"/>
    <w:rsid w:val="00A352D8"/>
    <w:rsid w:val="00A3548A"/>
    <w:rsid w:val="00A35735"/>
    <w:rsid w:val="00A36163"/>
    <w:rsid w:val="00A36D6B"/>
    <w:rsid w:val="00A37263"/>
    <w:rsid w:val="00A37482"/>
    <w:rsid w:val="00A40528"/>
    <w:rsid w:val="00A4085C"/>
    <w:rsid w:val="00A40A02"/>
    <w:rsid w:val="00A40C49"/>
    <w:rsid w:val="00A40D2A"/>
    <w:rsid w:val="00A40E90"/>
    <w:rsid w:val="00A411B5"/>
    <w:rsid w:val="00A41796"/>
    <w:rsid w:val="00A41B6D"/>
    <w:rsid w:val="00A423BB"/>
    <w:rsid w:val="00A4253C"/>
    <w:rsid w:val="00A42F6F"/>
    <w:rsid w:val="00A4363E"/>
    <w:rsid w:val="00A43D90"/>
    <w:rsid w:val="00A43DE5"/>
    <w:rsid w:val="00A43EF2"/>
    <w:rsid w:val="00A440C7"/>
    <w:rsid w:val="00A457A9"/>
    <w:rsid w:val="00A4618B"/>
    <w:rsid w:val="00A46473"/>
    <w:rsid w:val="00A46CE9"/>
    <w:rsid w:val="00A500D0"/>
    <w:rsid w:val="00A50DFF"/>
    <w:rsid w:val="00A51601"/>
    <w:rsid w:val="00A51C78"/>
    <w:rsid w:val="00A5282A"/>
    <w:rsid w:val="00A52AEA"/>
    <w:rsid w:val="00A52C13"/>
    <w:rsid w:val="00A5316A"/>
    <w:rsid w:val="00A538B3"/>
    <w:rsid w:val="00A53A81"/>
    <w:rsid w:val="00A5425A"/>
    <w:rsid w:val="00A543AC"/>
    <w:rsid w:val="00A5490B"/>
    <w:rsid w:val="00A54915"/>
    <w:rsid w:val="00A54B90"/>
    <w:rsid w:val="00A54C95"/>
    <w:rsid w:val="00A54CFA"/>
    <w:rsid w:val="00A55B05"/>
    <w:rsid w:val="00A55CB6"/>
    <w:rsid w:val="00A56407"/>
    <w:rsid w:val="00A56646"/>
    <w:rsid w:val="00A5698A"/>
    <w:rsid w:val="00A56E46"/>
    <w:rsid w:val="00A56E5B"/>
    <w:rsid w:val="00A574DE"/>
    <w:rsid w:val="00A57878"/>
    <w:rsid w:val="00A57C9B"/>
    <w:rsid w:val="00A60321"/>
    <w:rsid w:val="00A6074D"/>
    <w:rsid w:val="00A607B6"/>
    <w:rsid w:val="00A6199C"/>
    <w:rsid w:val="00A61C05"/>
    <w:rsid w:val="00A61E04"/>
    <w:rsid w:val="00A62DA7"/>
    <w:rsid w:val="00A63588"/>
    <w:rsid w:val="00A63B47"/>
    <w:rsid w:val="00A64240"/>
    <w:rsid w:val="00A64E20"/>
    <w:rsid w:val="00A65DA0"/>
    <w:rsid w:val="00A66197"/>
    <w:rsid w:val="00A669E6"/>
    <w:rsid w:val="00A67920"/>
    <w:rsid w:val="00A67B9E"/>
    <w:rsid w:val="00A701AF"/>
    <w:rsid w:val="00A70C12"/>
    <w:rsid w:val="00A70FE2"/>
    <w:rsid w:val="00A710FD"/>
    <w:rsid w:val="00A7126B"/>
    <w:rsid w:val="00A7126D"/>
    <w:rsid w:val="00A71528"/>
    <w:rsid w:val="00A71C90"/>
    <w:rsid w:val="00A71DB9"/>
    <w:rsid w:val="00A71E30"/>
    <w:rsid w:val="00A72C81"/>
    <w:rsid w:val="00A72E0E"/>
    <w:rsid w:val="00A72E48"/>
    <w:rsid w:val="00A73094"/>
    <w:rsid w:val="00A73A7D"/>
    <w:rsid w:val="00A744F0"/>
    <w:rsid w:val="00A749F2"/>
    <w:rsid w:val="00A75227"/>
    <w:rsid w:val="00A75259"/>
    <w:rsid w:val="00A75482"/>
    <w:rsid w:val="00A75D70"/>
    <w:rsid w:val="00A75E47"/>
    <w:rsid w:val="00A76D39"/>
    <w:rsid w:val="00A77617"/>
    <w:rsid w:val="00A77C5C"/>
    <w:rsid w:val="00A77F6F"/>
    <w:rsid w:val="00A80829"/>
    <w:rsid w:val="00A809FE"/>
    <w:rsid w:val="00A813E2"/>
    <w:rsid w:val="00A821FB"/>
    <w:rsid w:val="00A827F8"/>
    <w:rsid w:val="00A82B08"/>
    <w:rsid w:val="00A82F11"/>
    <w:rsid w:val="00A83738"/>
    <w:rsid w:val="00A83D66"/>
    <w:rsid w:val="00A8445E"/>
    <w:rsid w:val="00A848F6"/>
    <w:rsid w:val="00A84A4F"/>
    <w:rsid w:val="00A8500D"/>
    <w:rsid w:val="00A8571A"/>
    <w:rsid w:val="00A85B2F"/>
    <w:rsid w:val="00A85FAC"/>
    <w:rsid w:val="00A86495"/>
    <w:rsid w:val="00A865C0"/>
    <w:rsid w:val="00A8672D"/>
    <w:rsid w:val="00A87872"/>
    <w:rsid w:val="00A87BE3"/>
    <w:rsid w:val="00A87F7D"/>
    <w:rsid w:val="00A90DB3"/>
    <w:rsid w:val="00A91463"/>
    <w:rsid w:val="00A92141"/>
    <w:rsid w:val="00A921FE"/>
    <w:rsid w:val="00A92ADA"/>
    <w:rsid w:val="00A92B2B"/>
    <w:rsid w:val="00A93BA6"/>
    <w:rsid w:val="00A93F72"/>
    <w:rsid w:val="00A9439A"/>
    <w:rsid w:val="00A9452D"/>
    <w:rsid w:val="00A9488D"/>
    <w:rsid w:val="00A94AD6"/>
    <w:rsid w:val="00A951BC"/>
    <w:rsid w:val="00A95758"/>
    <w:rsid w:val="00A95D41"/>
    <w:rsid w:val="00A96362"/>
    <w:rsid w:val="00A966AC"/>
    <w:rsid w:val="00A96978"/>
    <w:rsid w:val="00A9725D"/>
    <w:rsid w:val="00A97482"/>
    <w:rsid w:val="00A97901"/>
    <w:rsid w:val="00AA095C"/>
    <w:rsid w:val="00AA09B5"/>
    <w:rsid w:val="00AA0C65"/>
    <w:rsid w:val="00AA116C"/>
    <w:rsid w:val="00AA1185"/>
    <w:rsid w:val="00AA13CE"/>
    <w:rsid w:val="00AA193E"/>
    <w:rsid w:val="00AA1ADA"/>
    <w:rsid w:val="00AA1B3E"/>
    <w:rsid w:val="00AA1DD5"/>
    <w:rsid w:val="00AA2B75"/>
    <w:rsid w:val="00AA2F75"/>
    <w:rsid w:val="00AA40A9"/>
    <w:rsid w:val="00AA42F7"/>
    <w:rsid w:val="00AA487B"/>
    <w:rsid w:val="00AA64A8"/>
    <w:rsid w:val="00AA6833"/>
    <w:rsid w:val="00AA6D12"/>
    <w:rsid w:val="00AA6E1E"/>
    <w:rsid w:val="00AA6F2B"/>
    <w:rsid w:val="00AA6FC9"/>
    <w:rsid w:val="00AA7091"/>
    <w:rsid w:val="00AA72B9"/>
    <w:rsid w:val="00AA7488"/>
    <w:rsid w:val="00AA7AA9"/>
    <w:rsid w:val="00AB0256"/>
    <w:rsid w:val="00AB0704"/>
    <w:rsid w:val="00AB0D92"/>
    <w:rsid w:val="00AB0E05"/>
    <w:rsid w:val="00AB1141"/>
    <w:rsid w:val="00AB1702"/>
    <w:rsid w:val="00AB1DAA"/>
    <w:rsid w:val="00AB2218"/>
    <w:rsid w:val="00AB32FB"/>
    <w:rsid w:val="00AB33A5"/>
    <w:rsid w:val="00AB346F"/>
    <w:rsid w:val="00AB35C9"/>
    <w:rsid w:val="00AB40FC"/>
    <w:rsid w:val="00AB41AA"/>
    <w:rsid w:val="00AB42EB"/>
    <w:rsid w:val="00AB43CD"/>
    <w:rsid w:val="00AB45A3"/>
    <w:rsid w:val="00AB4756"/>
    <w:rsid w:val="00AB4880"/>
    <w:rsid w:val="00AB4F26"/>
    <w:rsid w:val="00AB5554"/>
    <w:rsid w:val="00AB570F"/>
    <w:rsid w:val="00AB594E"/>
    <w:rsid w:val="00AB5AAE"/>
    <w:rsid w:val="00AB6215"/>
    <w:rsid w:val="00AB7010"/>
    <w:rsid w:val="00AB71E2"/>
    <w:rsid w:val="00AB75FB"/>
    <w:rsid w:val="00AB7869"/>
    <w:rsid w:val="00AB7CB3"/>
    <w:rsid w:val="00AB7E62"/>
    <w:rsid w:val="00AB7F2E"/>
    <w:rsid w:val="00AC0E27"/>
    <w:rsid w:val="00AC1013"/>
    <w:rsid w:val="00AC12ED"/>
    <w:rsid w:val="00AC1679"/>
    <w:rsid w:val="00AC180C"/>
    <w:rsid w:val="00AC1B41"/>
    <w:rsid w:val="00AC20FC"/>
    <w:rsid w:val="00AC2C02"/>
    <w:rsid w:val="00AC2F0F"/>
    <w:rsid w:val="00AC2FD5"/>
    <w:rsid w:val="00AC3094"/>
    <w:rsid w:val="00AC3100"/>
    <w:rsid w:val="00AC346A"/>
    <w:rsid w:val="00AC3C0C"/>
    <w:rsid w:val="00AC3EEF"/>
    <w:rsid w:val="00AC47ED"/>
    <w:rsid w:val="00AC4A75"/>
    <w:rsid w:val="00AC4F32"/>
    <w:rsid w:val="00AC4F85"/>
    <w:rsid w:val="00AC52D1"/>
    <w:rsid w:val="00AC55C1"/>
    <w:rsid w:val="00AC57BA"/>
    <w:rsid w:val="00AC61A5"/>
    <w:rsid w:val="00AC6EF7"/>
    <w:rsid w:val="00AC708C"/>
    <w:rsid w:val="00AC709D"/>
    <w:rsid w:val="00AC7224"/>
    <w:rsid w:val="00AC763C"/>
    <w:rsid w:val="00AC7662"/>
    <w:rsid w:val="00AC77F6"/>
    <w:rsid w:val="00AD0CF6"/>
    <w:rsid w:val="00AD0F09"/>
    <w:rsid w:val="00AD0FDF"/>
    <w:rsid w:val="00AD1065"/>
    <w:rsid w:val="00AD1272"/>
    <w:rsid w:val="00AD127A"/>
    <w:rsid w:val="00AD1564"/>
    <w:rsid w:val="00AD1959"/>
    <w:rsid w:val="00AD1F73"/>
    <w:rsid w:val="00AD20B9"/>
    <w:rsid w:val="00AD2269"/>
    <w:rsid w:val="00AD2504"/>
    <w:rsid w:val="00AD28E4"/>
    <w:rsid w:val="00AD2E9B"/>
    <w:rsid w:val="00AD2FC1"/>
    <w:rsid w:val="00AD31F2"/>
    <w:rsid w:val="00AD3E19"/>
    <w:rsid w:val="00AD4FF3"/>
    <w:rsid w:val="00AD5E2E"/>
    <w:rsid w:val="00AD6BED"/>
    <w:rsid w:val="00AD7362"/>
    <w:rsid w:val="00AD75EB"/>
    <w:rsid w:val="00AD76EE"/>
    <w:rsid w:val="00AD773E"/>
    <w:rsid w:val="00AD7D2A"/>
    <w:rsid w:val="00AE0B27"/>
    <w:rsid w:val="00AE1881"/>
    <w:rsid w:val="00AE199F"/>
    <w:rsid w:val="00AE1B3A"/>
    <w:rsid w:val="00AE20D5"/>
    <w:rsid w:val="00AE2184"/>
    <w:rsid w:val="00AE27ED"/>
    <w:rsid w:val="00AE2993"/>
    <w:rsid w:val="00AE34AD"/>
    <w:rsid w:val="00AE369E"/>
    <w:rsid w:val="00AE376B"/>
    <w:rsid w:val="00AE3C21"/>
    <w:rsid w:val="00AE4285"/>
    <w:rsid w:val="00AE4702"/>
    <w:rsid w:val="00AE473C"/>
    <w:rsid w:val="00AE59A7"/>
    <w:rsid w:val="00AE5C91"/>
    <w:rsid w:val="00AE60FC"/>
    <w:rsid w:val="00AE63E8"/>
    <w:rsid w:val="00AE658A"/>
    <w:rsid w:val="00AE65F8"/>
    <w:rsid w:val="00AE6D1B"/>
    <w:rsid w:val="00AE7561"/>
    <w:rsid w:val="00AE7A61"/>
    <w:rsid w:val="00AE7B42"/>
    <w:rsid w:val="00AE7F75"/>
    <w:rsid w:val="00AF0474"/>
    <w:rsid w:val="00AF0615"/>
    <w:rsid w:val="00AF0A10"/>
    <w:rsid w:val="00AF0CD3"/>
    <w:rsid w:val="00AF0E9B"/>
    <w:rsid w:val="00AF25F6"/>
    <w:rsid w:val="00AF2D24"/>
    <w:rsid w:val="00AF3705"/>
    <w:rsid w:val="00AF3F52"/>
    <w:rsid w:val="00AF4792"/>
    <w:rsid w:val="00AF4F2E"/>
    <w:rsid w:val="00AF5180"/>
    <w:rsid w:val="00AF5FED"/>
    <w:rsid w:val="00AF60BB"/>
    <w:rsid w:val="00AF6A27"/>
    <w:rsid w:val="00AF7B03"/>
    <w:rsid w:val="00AF7EF4"/>
    <w:rsid w:val="00B0020A"/>
    <w:rsid w:val="00B012C8"/>
    <w:rsid w:val="00B0224F"/>
    <w:rsid w:val="00B02749"/>
    <w:rsid w:val="00B03951"/>
    <w:rsid w:val="00B03BA4"/>
    <w:rsid w:val="00B03CD1"/>
    <w:rsid w:val="00B03CEC"/>
    <w:rsid w:val="00B03D95"/>
    <w:rsid w:val="00B04110"/>
    <w:rsid w:val="00B0442E"/>
    <w:rsid w:val="00B04483"/>
    <w:rsid w:val="00B05213"/>
    <w:rsid w:val="00B0537E"/>
    <w:rsid w:val="00B057FA"/>
    <w:rsid w:val="00B06916"/>
    <w:rsid w:val="00B06F71"/>
    <w:rsid w:val="00B07787"/>
    <w:rsid w:val="00B077DD"/>
    <w:rsid w:val="00B079A4"/>
    <w:rsid w:val="00B07E62"/>
    <w:rsid w:val="00B10461"/>
    <w:rsid w:val="00B106BF"/>
    <w:rsid w:val="00B107A5"/>
    <w:rsid w:val="00B10B1B"/>
    <w:rsid w:val="00B10E59"/>
    <w:rsid w:val="00B11193"/>
    <w:rsid w:val="00B11A68"/>
    <w:rsid w:val="00B11C12"/>
    <w:rsid w:val="00B11E86"/>
    <w:rsid w:val="00B11F55"/>
    <w:rsid w:val="00B12599"/>
    <w:rsid w:val="00B126A6"/>
    <w:rsid w:val="00B12EB4"/>
    <w:rsid w:val="00B12F69"/>
    <w:rsid w:val="00B130EA"/>
    <w:rsid w:val="00B13CCF"/>
    <w:rsid w:val="00B13CF8"/>
    <w:rsid w:val="00B14486"/>
    <w:rsid w:val="00B145F2"/>
    <w:rsid w:val="00B14876"/>
    <w:rsid w:val="00B1607B"/>
    <w:rsid w:val="00B162F7"/>
    <w:rsid w:val="00B16572"/>
    <w:rsid w:val="00B16B22"/>
    <w:rsid w:val="00B16C01"/>
    <w:rsid w:val="00B1791B"/>
    <w:rsid w:val="00B20C83"/>
    <w:rsid w:val="00B20E17"/>
    <w:rsid w:val="00B20FF8"/>
    <w:rsid w:val="00B210B9"/>
    <w:rsid w:val="00B2114E"/>
    <w:rsid w:val="00B214DF"/>
    <w:rsid w:val="00B21743"/>
    <w:rsid w:val="00B217E2"/>
    <w:rsid w:val="00B21C56"/>
    <w:rsid w:val="00B21C71"/>
    <w:rsid w:val="00B220D0"/>
    <w:rsid w:val="00B22263"/>
    <w:rsid w:val="00B22334"/>
    <w:rsid w:val="00B224B3"/>
    <w:rsid w:val="00B228EB"/>
    <w:rsid w:val="00B22F1A"/>
    <w:rsid w:val="00B23219"/>
    <w:rsid w:val="00B23CB1"/>
    <w:rsid w:val="00B23D6B"/>
    <w:rsid w:val="00B23E5B"/>
    <w:rsid w:val="00B2414D"/>
    <w:rsid w:val="00B24220"/>
    <w:rsid w:val="00B246E0"/>
    <w:rsid w:val="00B24C2F"/>
    <w:rsid w:val="00B25534"/>
    <w:rsid w:val="00B256DA"/>
    <w:rsid w:val="00B25A53"/>
    <w:rsid w:val="00B26458"/>
    <w:rsid w:val="00B2655D"/>
    <w:rsid w:val="00B266BE"/>
    <w:rsid w:val="00B26CCD"/>
    <w:rsid w:val="00B271E0"/>
    <w:rsid w:val="00B272EC"/>
    <w:rsid w:val="00B2761B"/>
    <w:rsid w:val="00B300A2"/>
    <w:rsid w:val="00B3028D"/>
    <w:rsid w:val="00B30BC7"/>
    <w:rsid w:val="00B30E9C"/>
    <w:rsid w:val="00B33227"/>
    <w:rsid w:val="00B3340C"/>
    <w:rsid w:val="00B33706"/>
    <w:rsid w:val="00B34201"/>
    <w:rsid w:val="00B345FE"/>
    <w:rsid w:val="00B34CE7"/>
    <w:rsid w:val="00B35023"/>
    <w:rsid w:val="00B3587D"/>
    <w:rsid w:val="00B35F49"/>
    <w:rsid w:val="00B361E5"/>
    <w:rsid w:val="00B362C6"/>
    <w:rsid w:val="00B3678E"/>
    <w:rsid w:val="00B36B2C"/>
    <w:rsid w:val="00B36D3B"/>
    <w:rsid w:val="00B36E3B"/>
    <w:rsid w:val="00B36E5F"/>
    <w:rsid w:val="00B372EA"/>
    <w:rsid w:val="00B3741E"/>
    <w:rsid w:val="00B37577"/>
    <w:rsid w:val="00B375B9"/>
    <w:rsid w:val="00B37802"/>
    <w:rsid w:val="00B4022D"/>
    <w:rsid w:val="00B4029E"/>
    <w:rsid w:val="00B407F2"/>
    <w:rsid w:val="00B40BD8"/>
    <w:rsid w:val="00B4151F"/>
    <w:rsid w:val="00B415AB"/>
    <w:rsid w:val="00B42043"/>
    <w:rsid w:val="00B4260A"/>
    <w:rsid w:val="00B42B2F"/>
    <w:rsid w:val="00B42F19"/>
    <w:rsid w:val="00B43071"/>
    <w:rsid w:val="00B43530"/>
    <w:rsid w:val="00B43C7C"/>
    <w:rsid w:val="00B44406"/>
    <w:rsid w:val="00B447F2"/>
    <w:rsid w:val="00B44A26"/>
    <w:rsid w:val="00B45F5C"/>
    <w:rsid w:val="00B46425"/>
    <w:rsid w:val="00B46FEF"/>
    <w:rsid w:val="00B47BC3"/>
    <w:rsid w:val="00B47D23"/>
    <w:rsid w:val="00B47F9F"/>
    <w:rsid w:val="00B50F75"/>
    <w:rsid w:val="00B51AE1"/>
    <w:rsid w:val="00B51C06"/>
    <w:rsid w:val="00B52763"/>
    <w:rsid w:val="00B539E4"/>
    <w:rsid w:val="00B54286"/>
    <w:rsid w:val="00B54447"/>
    <w:rsid w:val="00B5445C"/>
    <w:rsid w:val="00B54586"/>
    <w:rsid w:val="00B5485B"/>
    <w:rsid w:val="00B54B72"/>
    <w:rsid w:val="00B54BCC"/>
    <w:rsid w:val="00B54C36"/>
    <w:rsid w:val="00B55123"/>
    <w:rsid w:val="00B5555B"/>
    <w:rsid w:val="00B559B4"/>
    <w:rsid w:val="00B55A0A"/>
    <w:rsid w:val="00B55A89"/>
    <w:rsid w:val="00B55F63"/>
    <w:rsid w:val="00B5661D"/>
    <w:rsid w:val="00B56DB6"/>
    <w:rsid w:val="00B56ED3"/>
    <w:rsid w:val="00B57270"/>
    <w:rsid w:val="00B57273"/>
    <w:rsid w:val="00B6003F"/>
    <w:rsid w:val="00B60656"/>
    <w:rsid w:val="00B60A01"/>
    <w:rsid w:val="00B60A06"/>
    <w:rsid w:val="00B60C18"/>
    <w:rsid w:val="00B611E4"/>
    <w:rsid w:val="00B6201E"/>
    <w:rsid w:val="00B62357"/>
    <w:rsid w:val="00B6235A"/>
    <w:rsid w:val="00B6248F"/>
    <w:rsid w:val="00B62619"/>
    <w:rsid w:val="00B62F9C"/>
    <w:rsid w:val="00B63562"/>
    <w:rsid w:val="00B636E2"/>
    <w:rsid w:val="00B638E0"/>
    <w:rsid w:val="00B6392E"/>
    <w:rsid w:val="00B63E28"/>
    <w:rsid w:val="00B640FA"/>
    <w:rsid w:val="00B65927"/>
    <w:rsid w:val="00B65B38"/>
    <w:rsid w:val="00B66094"/>
    <w:rsid w:val="00B660D0"/>
    <w:rsid w:val="00B66213"/>
    <w:rsid w:val="00B671C9"/>
    <w:rsid w:val="00B7090F"/>
    <w:rsid w:val="00B70993"/>
    <w:rsid w:val="00B72319"/>
    <w:rsid w:val="00B735B0"/>
    <w:rsid w:val="00B73855"/>
    <w:rsid w:val="00B74A39"/>
    <w:rsid w:val="00B74B95"/>
    <w:rsid w:val="00B74DB8"/>
    <w:rsid w:val="00B74E3D"/>
    <w:rsid w:val="00B7544B"/>
    <w:rsid w:val="00B76331"/>
    <w:rsid w:val="00B76F83"/>
    <w:rsid w:val="00B7763F"/>
    <w:rsid w:val="00B77B08"/>
    <w:rsid w:val="00B80D6D"/>
    <w:rsid w:val="00B80FC9"/>
    <w:rsid w:val="00B81707"/>
    <w:rsid w:val="00B82201"/>
    <w:rsid w:val="00B822EE"/>
    <w:rsid w:val="00B82361"/>
    <w:rsid w:val="00B83372"/>
    <w:rsid w:val="00B835AE"/>
    <w:rsid w:val="00B83C12"/>
    <w:rsid w:val="00B844FB"/>
    <w:rsid w:val="00B85571"/>
    <w:rsid w:val="00B857BF"/>
    <w:rsid w:val="00B86289"/>
    <w:rsid w:val="00B862A9"/>
    <w:rsid w:val="00B867FD"/>
    <w:rsid w:val="00B86A53"/>
    <w:rsid w:val="00B86F2F"/>
    <w:rsid w:val="00B90DA1"/>
    <w:rsid w:val="00B91368"/>
    <w:rsid w:val="00B916EA"/>
    <w:rsid w:val="00B918ED"/>
    <w:rsid w:val="00B9193B"/>
    <w:rsid w:val="00B92559"/>
    <w:rsid w:val="00B92F9A"/>
    <w:rsid w:val="00B930B9"/>
    <w:rsid w:val="00B93402"/>
    <w:rsid w:val="00B93697"/>
    <w:rsid w:val="00B93EFF"/>
    <w:rsid w:val="00B94730"/>
    <w:rsid w:val="00B9501F"/>
    <w:rsid w:val="00B9544A"/>
    <w:rsid w:val="00B955BB"/>
    <w:rsid w:val="00B956F4"/>
    <w:rsid w:val="00B96163"/>
    <w:rsid w:val="00B96C31"/>
    <w:rsid w:val="00B9777E"/>
    <w:rsid w:val="00B97C1E"/>
    <w:rsid w:val="00BA0B14"/>
    <w:rsid w:val="00BA0D9C"/>
    <w:rsid w:val="00BA11E8"/>
    <w:rsid w:val="00BA22EE"/>
    <w:rsid w:val="00BA2AB7"/>
    <w:rsid w:val="00BA2BA7"/>
    <w:rsid w:val="00BA3542"/>
    <w:rsid w:val="00BA4346"/>
    <w:rsid w:val="00BA4460"/>
    <w:rsid w:val="00BA47DE"/>
    <w:rsid w:val="00BA4D22"/>
    <w:rsid w:val="00BA4D2A"/>
    <w:rsid w:val="00BA5631"/>
    <w:rsid w:val="00BA5716"/>
    <w:rsid w:val="00BA5A23"/>
    <w:rsid w:val="00BA5F0A"/>
    <w:rsid w:val="00BA6091"/>
    <w:rsid w:val="00BA6B40"/>
    <w:rsid w:val="00BA6DAB"/>
    <w:rsid w:val="00BA7FBC"/>
    <w:rsid w:val="00BB058D"/>
    <w:rsid w:val="00BB09E1"/>
    <w:rsid w:val="00BB1695"/>
    <w:rsid w:val="00BB16AE"/>
    <w:rsid w:val="00BB1754"/>
    <w:rsid w:val="00BB18E8"/>
    <w:rsid w:val="00BB1F69"/>
    <w:rsid w:val="00BB2257"/>
    <w:rsid w:val="00BB2534"/>
    <w:rsid w:val="00BB2BB0"/>
    <w:rsid w:val="00BB3607"/>
    <w:rsid w:val="00BB382D"/>
    <w:rsid w:val="00BB3D24"/>
    <w:rsid w:val="00BB4213"/>
    <w:rsid w:val="00BB49A9"/>
    <w:rsid w:val="00BB518E"/>
    <w:rsid w:val="00BB577B"/>
    <w:rsid w:val="00BB586B"/>
    <w:rsid w:val="00BB5F7D"/>
    <w:rsid w:val="00BB75C4"/>
    <w:rsid w:val="00BB7A68"/>
    <w:rsid w:val="00BB7B14"/>
    <w:rsid w:val="00BB7DA5"/>
    <w:rsid w:val="00BC02A5"/>
    <w:rsid w:val="00BC060E"/>
    <w:rsid w:val="00BC08F9"/>
    <w:rsid w:val="00BC098E"/>
    <w:rsid w:val="00BC13CD"/>
    <w:rsid w:val="00BC1744"/>
    <w:rsid w:val="00BC3026"/>
    <w:rsid w:val="00BC3167"/>
    <w:rsid w:val="00BC3248"/>
    <w:rsid w:val="00BC372C"/>
    <w:rsid w:val="00BC3D2B"/>
    <w:rsid w:val="00BC3E30"/>
    <w:rsid w:val="00BC4310"/>
    <w:rsid w:val="00BC4410"/>
    <w:rsid w:val="00BC4E38"/>
    <w:rsid w:val="00BC4FE1"/>
    <w:rsid w:val="00BC5167"/>
    <w:rsid w:val="00BC5760"/>
    <w:rsid w:val="00BC5ABE"/>
    <w:rsid w:val="00BC5F46"/>
    <w:rsid w:val="00BC6838"/>
    <w:rsid w:val="00BC69AD"/>
    <w:rsid w:val="00BC6A77"/>
    <w:rsid w:val="00BC6E43"/>
    <w:rsid w:val="00BC7629"/>
    <w:rsid w:val="00BC76C3"/>
    <w:rsid w:val="00BC7BA5"/>
    <w:rsid w:val="00BC7EAE"/>
    <w:rsid w:val="00BD0448"/>
    <w:rsid w:val="00BD05D6"/>
    <w:rsid w:val="00BD1313"/>
    <w:rsid w:val="00BD1434"/>
    <w:rsid w:val="00BD1A6F"/>
    <w:rsid w:val="00BD206F"/>
    <w:rsid w:val="00BD2CDE"/>
    <w:rsid w:val="00BD2F3E"/>
    <w:rsid w:val="00BD41A6"/>
    <w:rsid w:val="00BD4452"/>
    <w:rsid w:val="00BD46F4"/>
    <w:rsid w:val="00BD47D4"/>
    <w:rsid w:val="00BD4D00"/>
    <w:rsid w:val="00BD4EA9"/>
    <w:rsid w:val="00BD51DA"/>
    <w:rsid w:val="00BD5363"/>
    <w:rsid w:val="00BD5F2D"/>
    <w:rsid w:val="00BD6116"/>
    <w:rsid w:val="00BD618E"/>
    <w:rsid w:val="00BD65F7"/>
    <w:rsid w:val="00BD6ADB"/>
    <w:rsid w:val="00BD6DAE"/>
    <w:rsid w:val="00BD7912"/>
    <w:rsid w:val="00BE11DF"/>
    <w:rsid w:val="00BE1F08"/>
    <w:rsid w:val="00BE2FFF"/>
    <w:rsid w:val="00BE3597"/>
    <w:rsid w:val="00BE36E1"/>
    <w:rsid w:val="00BE37F2"/>
    <w:rsid w:val="00BE3A30"/>
    <w:rsid w:val="00BE433A"/>
    <w:rsid w:val="00BE4DA5"/>
    <w:rsid w:val="00BE4E05"/>
    <w:rsid w:val="00BE51A2"/>
    <w:rsid w:val="00BE52C2"/>
    <w:rsid w:val="00BE583D"/>
    <w:rsid w:val="00BE61C1"/>
    <w:rsid w:val="00BE6653"/>
    <w:rsid w:val="00BE66C9"/>
    <w:rsid w:val="00BE6A12"/>
    <w:rsid w:val="00BE70F8"/>
    <w:rsid w:val="00BF08C3"/>
    <w:rsid w:val="00BF095B"/>
    <w:rsid w:val="00BF0AA1"/>
    <w:rsid w:val="00BF0CC6"/>
    <w:rsid w:val="00BF12E7"/>
    <w:rsid w:val="00BF17C7"/>
    <w:rsid w:val="00BF17D9"/>
    <w:rsid w:val="00BF2384"/>
    <w:rsid w:val="00BF2A2F"/>
    <w:rsid w:val="00BF2F74"/>
    <w:rsid w:val="00BF323C"/>
    <w:rsid w:val="00BF3796"/>
    <w:rsid w:val="00BF41B0"/>
    <w:rsid w:val="00BF4209"/>
    <w:rsid w:val="00BF4578"/>
    <w:rsid w:val="00BF46C5"/>
    <w:rsid w:val="00BF4872"/>
    <w:rsid w:val="00BF4997"/>
    <w:rsid w:val="00BF4E6C"/>
    <w:rsid w:val="00BF52CD"/>
    <w:rsid w:val="00BF558B"/>
    <w:rsid w:val="00BF5FC1"/>
    <w:rsid w:val="00BF6678"/>
    <w:rsid w:val="00BF697B"/>
    <w:rsid w:val="00BF7069"/>
    <w:rsid w:val="00BF7B03"/>
    <w:rsid w:val="00C006C3"/>
    <w:rsid w:val="00C006F8"/>
    <w:rsid w:val="00C00E2F"/>
    <w:rsid w:val="00C00E93"/>
    <w:rsid w:val="00C010F7"/>
    <w:rsid w:val="00C014AE"/>
    <w:rsid w:val="00C01590"/>
    <w:rsid w:val="00C01E70"/>
    <w:rsid w:val="00C01EE1"/>
    <w:rsid w:val="00C01F9E"/>
    <w:rsid w:val="00C02C48"/>
    <w:rsid w:val="00C03D26"/>
    <w:rsid w:val="00C04335"/>
    <w:rsid w:val="00C04649"/>
    <w:rsid w:val="00C05784"/>
    <w:rsid w:val="00C05ABB"/>
    <w:rsid w:val="00C05BA8"/>
    <w:rsid w:val="00C05CA4"/>
    <w:rsid w:val="00C05DB8"/>
    <w:rsid w:val="00C0611F"/>
    <w:rsid w:val="00C0620B"/>
    <w:rsid w:val="00C062FF"/>
    <w:rsid w:val="00C06344"/>
    <w:rsid w:val="00C06393"/>
    <w:rsid w:val="00C07029"/>
    <w:rsid w:val="00C0731A"/>
    <w:rsid w:val="00C0777E"/>
    <w:rsid w:val="00C079A8"/>
    <w:rsid w:val="00C07FAD"/>
    <w:rsid w:val="00C11525"/>
    <w:rsid w:val="00C118E2"/>
    <w:rsid w:val="00C11B01"/>
    <w:rsid w:val="00C11B1C"/>
    <w:rsid w:val="00C11B64"/>
    <w:rsid w:val="00C11BCA"/>
    <w:rsid w:val="00C122F1"/>
    <w:rsid w:val="00C12303"/>
    <w:rsid w:val="00C127E8"/>
    <w:rsid w:val="00C12D9F"/>
    <w:rsid w:val="00C14134"/>
    <w:rsid w:val="00C14372"/>
    <w:rsid w:val="00C1458E"/>
    <w:rsid w:val="00C14883"/>
    <w:rsid w:val="00C14EC4"/>
    <w:rsid w:val="00C15266"/>
    <w:rsid w:val="00C16132"/>
    <w:rsid w:val="00C167FC"/>
    <w:rsid w:val="00C16D3A"/>
    <w:rsid w:val="00C1714D"/>
    <w:rsid w:val="00C17215"/>
    <w:rsid w:val="00C17243"/>
    <w:rsid w:val="00C17672"/>
    <w:rsid w:val="00C17F1A"/>
    <w:rsid w:val="00C20484"/>
    <w:rsid w:val="00C2049D"/>
    <w:rsid w:val="00C2055F"/>
    <w:rsid w:val="00C208DC"/>
    <w:rsid w:val="00C210E8"/>
    <w:rsid w:val="00C21520"/>
    <w:rsid w:val="00C217FF"/>
    <w:rsid w:val="00C22502"/>
    <w:rsid w:val="00C22806"/>
    <w:rsid w:val="00C22ECE"/>
    <w:rsid w:val="00C23005"/>
    <w:rsid w:val="00C23727"/>
    <w:rsid w:val="00C238ED"/>
    <w:rsid w:val="00C23B4D"/>
    <w:rsid w:val="00C23BC3"/>
    <w:rsid w:val="00C23E4E"/>
    <w:rsid w:val="00C2459C"/>
    <w:rsid w:val="00C251C8"/>
    <w:rsid w:val="00C25522"/>
    <w:rsid w:val="00C25820"/>
    <w:rsid w:val="00C25968"/>
    <w:rsid w:val="00C2676D"/>
    <w:rsid w:val="00C27E4A"/>
    <w:rsid w:val="00C309F4"/>
    <w:rsid w:val="00C30AA8"/>
    <w:rsid w:val="00C30D96"/>
    <w:rsid w:val="00C30F15"/>
    <w:rsid w:val="00C31740"/>
    <w:rsid w:val="00C31B9F"/>
    <w:rsid w:val="00C31BE6"/>
    <w:rsid w:val="00C31EAE"/>
    <w:rsid w:val="00C32351"/>
    <w:rsid w:val="00C3349C"/>
    <w:rsid w:val="00C34078"/>
    <w:rsid w:val="00C34E4F"/>
    <w:rsid w:val="00C34E7F"/>
    <w:rsid w:val="00C35516"/>
    <w:rsid w:val="00C35582"/>
    <w:rsid w:val="00C35D31"/>
    <w:rsid w:val="00C360B7"/>
    <w:rsid w:val="00C36318"/>
    <w:rsid w:val="00C366E8"/>
    <w:rsid w:val="00C372DD"/>
    <w:rsid w:val="00C3744D"/>
    <w:rsid w:val="00C40444"/>
    <w:rsid w:val="00C40587"/>
    <w:rsid w:val="00C40D3F"/>
    <w:rsid w:val="00C41019"/>
    <w:rsid w:val="00C4123C"/>
    <w:rsid w:val="00C412C0"/>
    <w:rsid w:val="00C415D9"/>
    <w:rsid w:val="00C41D47"/>
    <w:rsid w:val="00C41E69"/>
    <w:rsid w:val="00C42315"/>
    <w:rsid w:val="00C42AE3"/>
    <w:rsid w:val="00C42FD5"/>
    <w:rsid w:val="00C43A58"/>
    <w:rsid w:val="00C449D6"/>
    <w:rsid w:val="00C44F72"/>
    <w:rsid w:val="00C4502D"/>
    <w:rsid w:val="00C4581F"/>
    <w:rsid w:val="00C45F9D"/>
    <w:rsid w:val="00C46203"/>
    <w:rsid w:val="00C4642D"/>
    <w:rsid w:val="00C46629"/>
    <w:rsid w:val="00C46676"/>
    <w:rsid w:val="00C47A0E"/>
    <w:rsid w:val="00C47E38"/>
    <w:rsid w:val="00C51500"/>
    <w:rsid w:val="00C517D7"/>
    <w:rsid w:val="00C51938"/>
    <w:rsid w:val="00C52481"/>
    <w:rsid w:val="00C529DE"/>
    <w:rsid w:val="00C52CD4"/>
    <w:rsid w:val="00C52E7A"/>
    <w:rsid w:val="00C542F9"/>
    <w:rsid w:val="00C545AA"/>
    <w:rsid w:val="00C54C6D"/>
    <w:rsid w:val="00C54F8A"/>
    <w:rsid w:val="00C552E4"/>
    <w:rsid w:val="00C554C8"/>
    <w:rsid w:val="00C5586B"/>
    <w:rsid w:val="00C5615E"/>
    <w:rsid w:val="00C57370"/>
    <w:rsid w:val="00C57F14"/>
    <w:rsid w:val="00C6040E"/>
    <w:rsid w:val="00C6066B"/>
    <w:rsid w:val="00C6115D"/>
    <w:rsid w:val="00C61420"/>
    <w:rsid w:val="00C61525"/>
    <w:rsid w:val="00C61D49"/>
    <w:rsid w:val="00C62299"/>
    <w:rsid w:val="00C622F7"/>
    <w:rsid w:val="00C626F7"/>
    <w:rsid w:val="00C62ED1"/>
    <w:rsid w:val="00C634D1"/>
    <w:rsid w:val="00C638DF"/>
    <w:rsid w:val="00C63F81"/>
    <w:rsid w:val="00C644A7"/>
    <w:rsid w:val="00C64E25"/>
    <w:rsid w:val="00C6519D"/>
    <w:rsid w:val="00C6528A"/>
    <w:rsid w:val="00C655B2"/>
    <w:rsid w:val="00C659AE"/>
    <w:rsid w:val="00C65BAB"/>
    <w:rsid w:val="00C65DEC"/>
    <w:rsid w:val="00C65F05"/>
    <w:rsid w:val="00C65F2D"/>
    <w:rsid w:val="00C666C8"/>
    <w:rsid w:val="00C67297"/>
    <w:rsid w:val="00C6783D"/>
    <w:rsid w:val="00C679BF"/>
    <w:rsid w:val="00C67F1A"/>
    <w:rsid w:val="00C67F62"/>
    <w:rsid w:val="00C7035E"/>
    <w:rsid w:val="00C7072B"/>
    <w:rsid w:val="00C708FC"/>
    <w:rsid w:val="00C70CDB"/>
    <w:rsid w:val="00C70FE7"/>
    <w:rsid w:val="00C71200"/>
    <w:rsid w:val="00C71EB9"/>
    <w:rsid w:val="00C72708"/>
    <w:rsid w:val="00C731D1"/>
    <w:rsid w:val="00C733F1"/>
    <w:rsid w:val="00C73C4A"/>
    <w:rsid w:val="00C740E4"/>
    <w:rsid w:val="00C743B6"/>
    <w:rsid w:val="00C7447B"/>
    <w:rsid w:val="00C74F1D"/>
    <w:rsid w:val="00C7529D"/>
    <w:rsid w:val="00C75980"/>
    <w:rsid w:val="00C75F2B"/>
    <w:rsid w:val="00C75FAC"/>
    <w:rsid w:val="00C765B3"/>
    <w:rsid w:val="00C76967"/>
    <w:rsid w:val="00C769AE"/>
    <w:rsid w:val="00C76F83"/>
    <w:rsid w:val="00C770E8"/>
    <w:rsid w:val="00C771F1"/>
    <w:rsid w:val="00C77411"/>
    <w:rsid w:val="00C77B6A"/>
    <w:rsid w:val="00C802BD"/>
    <w:rsid w:val="00C8048C"/>
    <w:rsid w:val="00C81AE7"/>
    <w:rsid w:val="00C81F49"/>
    <w:rsid w:val="00C820A8"/>
    <w:rsid w:val="00C82C15"/>
    <w:rsid w:val="00C82D7F"/>
    <w:rsid w:val="00C83450"/>
    <w:rsid w:val="00C83801"/>
    <w:rsid w:val="00C83811"/>
    <w:rsid w:val="00C83B54"/>
    <w:rsid w:val="00C84929"/>
    <w:rsid w:val="00C84D37"/>
    <w:rsid w:val="00C85B87"/>
    <w:rsid w:val="00C85BAC"/>
    <w:rsid w:val="00C85C59"/>
    <w:rsid w:val="00C86306"/>
    <w:rsid w:val="00C86403"/>
    <w:rsid w:val="00C86814"/>
    <w:rsid w:val="00C868E7"/>
    <w:rsid w:val="00C87B0C"/>
    <w:rsid w:val="00C87C61"/>
    <w:rsid w:val="00C87DFF"/>
    <w:rsid w:val="00C87FA2"/>
    <w:rsid w:val="00C90337"/>
    <w:rsid w:val="00C90886"/>
    <w:rsid w:val="00C909DE"/>
    <w:rsid w:val="00C91E63"/>
    <w:rsid w:val="00C9207B"/>
    <w:rsid w:val="00C929FF"/>
    <w:rsid w:val="00C93315"/>
    <w:rsid w:val="00C93420"/>
    <w:rsid w:val="00C93A10"/>
    <w:rsid w:val="00C93FED"/>
    <w:rsid w:val="00C94422"/>
    <w:rsid w:val="00C9481D"/>
    <w:rsid w:val="00C94CFE"/>
    <w:rsid w:val="00C95F98"/>
    <w:rsid w:val="00C9626C"/>
    <w:rsid w:val="00C96E58"/>
    <w:rsid w:val="00C970B1"/>
    <w:rsid w:val="00C97349"/>
    <w:rsid w:val="00CA0266"/>
    <w:rsid w:val="00CA0A6A"/>
    <w:rsid w:val="00CA0AEA"/>
    <w:rsid w:val="00CA0EF4"/>
    <w:rsid w:val="00CA0F5E"/>
    <w:rsid w:val="00CA1B08"/>
    <w:rsid w:val="00CA212D"/>
    <w:rsid w:val="00CA225E"/>
    <w:rsid w:val="00CA237C"/>
    <w:rsid w:val="00CA3605"/>
    <w:rsid w:val="00CA3DC4"/>
    <w:rsid w:val="00CA4EE6"/>
    <w:rsid w:val="00CA4F51"/>
    <w:rsid w:val="00CA50C5"/>
    <w:rsid w:val="00CA5511"/>
    <w:rsid w:val="00CA57AE"/>
    <w:rsid w:val="00CA66C3"/>
    <w:rsid w:val="00CA6AFE"/>
    <w:rsid w:val="00CA6C90"/>
    <w:rsid w:val="00CA6F35"/>
    <w:rsid w:val="00CA724D"/>
    <w:rsid w:val="00CA7264"/>
    <w:rsid w:val="00CA76A0"/>
    <w:rsid w:val="00CA78E0"/>
    <w:rsid w:val="00CA7B94"/>
    <w:rsid w:val="00CA7CC7"/>
    <w:rsid w:val="00CA7EEE"/>
    <w:rsid w:val="00CB0058"/>
    <w:rsid w:val="00CB0164"/>
    <w:rsid w:val="00CB01B9"/>
    <w:rsid w:val="00CB1AEC"/>
    <w:rsid w:val="00CB1B3D"/>
    <w:rsid w:val="00CB2B3D"/>
    <w:rsid w:val="00CB3DEE"/>
    <w:rsid w:val="00CB3E53"/>
    <w:rsid w:val="00CB4BD0"/>
    <w:rsid w:val="00CB5C30"/>
    <w:rsid w:val="00CB6229"/>
    <w:rsid w:val="00CB688B"/>
    <w:rsid w:val="00CB6CE8"/>
    <w:rsid w:val="00CB7219"/>
    <w:rsid w:val="00CB7224"/>
    <w:rsid w:val="00CB7802"/>
    <w:rsid w:val="00CB79BB"/>
    <w:rsid w:val="00CB7B76"/>
    <w:rsid w:val="00CB7C70"/>
    <w:rsid w:val="00CC0605"/>
    <w:rsid w:val="00CC0792"/>
    <w:rsid w:val="00CC0C2D"/>
    <w:rsid w:val="00CC2226"/>
    <w:rsid w:val="00CC2456"/>
    <w:rsid w:val="00CC2C23"/>
    <w:rsid w:val="00CC3555"/>
    <w:rsid w:val="00CC369B"/>
    <w:rsid w:val="00CC405B"/>
    <w:rsid w:val="00CC45ED"/>
    <w:rsid w:val="00CC463E"/>
    <w:rsid w:val="00CC47FD"/>
    <w:rsid w:val="00CC4AD3"/>
    <w:rsid w:val="00CC4B8A"/>
    <w:rsid w:val="00CC5752"/>
    <w:rsid w:val="00CC57C0"/>
    <w:rsid w:val="00CC61D8"/>
    <w:rsid w:val="00CC677C"/>
    <w:rsid w:val="00CC67B5"/>
    <w:rsid w:val="00CC68DB"/>
    <w:rsid w:val="00CC7684"/>
    <w:rsid w:val="00CD012E"/>
    <w:rsid w:val="00CD049C"/>
    <w:rsid w:val="00CD057E"/>
    <w:rsid w:val="00CD07EC"/>
    <w:rsid w:val="00CD0977"/>
    <w:rsid w:val="00CD153F"/>
    <w:rsid w:val="00CD165E"/>
    <w:rsid w:val="00CD2239"/>
    <w:rsid w:val="00CD24B4"/>
    <w:rsid w:val="00CD3401"/>
    <w:rsid w:val="00CD44EE"/>
    <w:rsid w:val="00CD5677"/>
    <w:rsid w:val="00CD5834"/>
    <w:rsid w:val="00CD583F"/>
    <w:rsid w:val="00CD5DA8"/>
    <w:rsid w:val="00CD638C"/>
    <w:rsid w:val="00CD63FD"/>
    <w:rsid w:val="00CD642D"/>
    <w:rsid w:val="00CD679C"/>
    <w:rsid w:val="00CD67AB"/>
    <w:rsid w:val="00CD6CD2"/>
    <w:rsid w:val="00CD6D3D"/>
    <w:rsid w:val="00CD6E0A"/>
    <w:rsid w:val="00CD7416"/>
    <w:rsid w:val="00CD786E"/>
    <w:rsid w:val="00CD794F"/>
    <w:rsid w:val="00CD7CA4"/>
    <w:rsid w:val="00CD7DEC"/>
    <w:rsid w:val="00CE0174"/>
    <w:rsid w:val="00CE0EBC"/>
    <w:rsid w:val="00CE1190"/>
    <w:rsid w:val="00CE152B"/>
    <w:rsid w:val="00CE1BCF"/>
    <w:rsid w:val="00CE27C2"/>
    <w:rsid w:val="00CE33D7"/>
    <w:rsid w:val="00CE3552"/>
    <w:rsid w:val="00CE3B7A"/>
    <w:rsid w:val="00CE42E7"/>
    <w:rsid w:val="00CE4D23"/>
    <w:rsid w:val="00CE5D1D"/>
    <w:rsid w:val="00CE5F9F"/>
    <w:rsid w:val="00CE666D"/>
    <w:rsid w:val="00CE6677"/>
    <w:rsid w:val="00CE6B21"/>
    <w:rsid w:val="00CE7362"/>
    <w:rsid w:val="00CE7717"/>
    <w:rsid w:val="00CF0ADC"/>
    <w:rsid w:val="00CF0BED"/>
    <w:rsid w:val="00CF2190"/>
    <w:rsid w:val="00CF2384"/>
    <w:rsid w:val="00CF2A61"/>
    <w:rsid w:val="00CF3B6D"/>
    <w:rsid w:val="00CF3E1F"/>
    <w:rsid w:val="00CF44C5"/>
    <w:rsid w:val="00CF58DA"/>
    <w:rsid w:val="00CF6083"/>
    <w:rsid w:val="00CF6118"/>
    <w:rsid w:val="00CF69C7"/>
    <w:rsid w:val="00CF6CE0"/>
    <w:rsid w:val="00CF7172"/>
    <w:rsid w:val="00CF7341"/>
    <w:rsid w:val="00CF7A87"/>
    <w:rsid w:val="00CF7E19"/>
    <w:rsid w:val="00D000DA"/>
    <w:rsid w:val="00D0025B"/>
    <w:rsid w:val="00D002EC"/>
    <w:rsid w:val="00D0030F"/>
    <w:rsid w:val="00D00F92"/>
    <w:rsid w:val="00D01836"/>
    <w:rsid w:val="00D01878"/>
    <w:rsid w:val="00D0188F"/>
    <w:rsid w:val="00D0241D"/>
    <w:rsid w:val="00D02B53"/>
    <w:rsid w:val="00D02BC5"/>
    <w:rsid w:val="00D033FC"/>
    <w:rsid w:val="00D03BBC"/>
    <w:rsid w:val="00D04009"/>
    <w:rsid w:val="00D0467E"/>
    <w:rsid w:val="00D04814"/>
    <w:rsid w:val="00D04A7A"/>
    <w:rsid w:val="00D06486"/>
    <w:rsid w:val="00D0653F"/>
    <w:rsid w:val="00D06968"/>
    <w:rsid w:val="00D06F84"/>
    <w:rsid w:val="00D07C19"/>
    <w:rsid w:val="00D07C76"/>
    <w:rsid w:val="00D07F26"/>
    <w:rsid w:val="00D10854"/>
    <w:rsid w:val="00D10ED9"/>
    <w:rsid w:val="00D10F1D"/>
    <w:rsid w:val="00D1100C"/>
    <w:rsid w:val="00D110D3"/>
    <w:rsid w:val="00D110D4"/>
    <w:rsid w:val="00D111C0"/>
    <w:rsid w:val="00D11206"/>
    <w:rsid w:val="00D11CCD"/>
    <w:rsid w:val="00D11E4E"/>
    <w:rsid w:val="00D11FE5"/>
    <w:rsid w:val="00D126E6"/>
    <w:rsid w:val="00D127A1"/>
    <w:rsid w:val="00D129FC"/>
    <w:rsid w:val="00D13146"/>
    <w:rsid w:val="00D1316C"/>
    <w:rsid w:val="00D1324B"/>
    <w:rsid w:val="00D132FB"/>
    <w:rsid w:val="00D13ACF"/>
    <w:rsid w:val="00D13C4A"/>
    <w:rsid w:val="00D140E6"/>
    <w:rsid w:val="00D14791"/>
    <w:rsid w:val="00D149E3"/>
    <w:rsid w:val="00D14CF2"/>
    <w:rsid w:val="00D15935"/>
    <w:rsid w:val="00D15ADB"/>
    <w:rsid w:val="00D16054"/>
    <w:rsid w:val="00D16887"/>
    <w:rsid w:val="00D16CBC"/>
    <w:rsid w:val="00D17D3F"/>
    <w:rsid w:val="00D17F72"/>
    <w:rsid w:val="00D2000E"/>
    <w:rsid w:val="00D20BE7"/>
    <w:rsid w:val="00D20CC2"/>
    <w:rsid w:val="00D20D74"/>
    <w:rsid w:val="00D20F55"/>
    <w:rsid w:val="00D21057"/>
    <w:rsid w:val="00D21230"/>
    <w:rsid w:val="00D21BA3"/>
    <w:rsid w:val="00D21F16"/>
    <w:rsid w:val="00D228C3"/>
    <w:rsid w:val="00D22945"/>
    <w:rsid w:val="00D22A7E"/>
    <w:rsid w:val="00D2310D"/>
    <w:rsid w:val="00D23384"/>
    <w:rsid w:val="00D239AD"/>
    <w:rsid w:val="00D24619"/>
    <w:rsid w:val="00D249D4"/>
    <w:rsid w:val="00D24A67"/>
    <w:rsid w:val="00D24E09"/>
    <w:rsid w:val="00D24FE0"/>
    <w:rsid w:val="00D250B7"/>
    <w:rsid w:val="00D25D5B"/>
    <w:rsid w:val="00D25DF7"/>
    <w:rsid w:val="00D260B1"/>
    <w:rsid w:val="00D2649A"/>
    <w:rsid w:val="00D26E0B"/>
    <w:rsid w:val="00D270D8"/>
    <w:rsid w:val="00D27397"/>
    <w:rsid w:val="00D2763A"/>
    <w:rsid w:val="00D3011F"/>
    <w:rsid w:val="00D30ADE"/>
    <w:rsid w:val="00D312C1"/>
    <w:rsid w:val="00D31780"/>
    <w:rsid w:val="00D31BEE"/>
    <w:rsid w:val="00D32240"/>
    <w:rsid w:val="00D3225C"/>
    <w:rsid w:val="00D32BAC"/>
    <w:rsid w:val="00D33B9E"/>
    <w:rsid w:val="00D340CA"/>
    <w:rsid w:val="00D3472D"/>
    <w:rsid w:val="00D34C27"/>
    <w:rsid w:val="00D35BF2"/>
    <w:rsid w:val="00D36447"/>
    <w:rsid w:val="00D36635"/>
    <w:rsid w:val="00D368BD"/>
    <w:rsid w:val="00D368EE"/>
    <w:rsid w:val="00D36B90"/>
    <w:rsid w:val="00D36EFE"/>
    <w:rsid w:val="00D378DB"/>
    <w:rsid w:val="00D37914"/>
    <w:rsid w:val="00D37EF9"/>
    <w:rsid w:val="00D40479"/>
    <w:rsid w:val="00D409B4"/>
    <w:rsid w:val="00D41ADF"/>
    <w:rsid w:val="00D41DB5"/>
    <w:rsid w:val="00D41E4A"/>
    <w:rsid w:val="00D421FB"/>
    <w:rsid w:val="00D428E7"/>
    <w:rsid w:val="00D42912"/>
    <w:rsid w:val="00D43632"/>
    <w:rsid w:val="00D438B3"/>
    <w:rsid w:val="00D43D8C"/>
    <w:rsid w:val="00D442C3"/>
    <w:rsid w:val="00D444B2"/>
    <w:rsid w:val="00D44709"/>
    <w:rsid w:val="00D44B8C"/>
    <w:rsid w:val="00D44E27"/>
    <w:rsid w:val="00D44F90"/>
    <w:rsid w:val="00D45B54"/>
    <w:rsid w:val="00D45B60"/>
    <w:rsid w:val="00D45ED4"/>
    <w:rsid w:val="00D45F2C"/>
    <w:rsid w:val="00D46943"/>
    <w:rsid w:val="00D47FCE"/>
    <w:rsid w:val="00D50569"/>
    <w:rsid w:val="00D50815"/>
    <w:rsid w:val="00D50A44"/>
    <w:rsid w:val="00D50F62"/>
    <w:rsid w:val="00D51166"/>
    <w:rsid w:val="00D51D48"/>
    <w:rsid w:val="00D520AA"/>
    <w:rsid w:val="00D52AC2"/>
    <w:rsid w:val="00D53B12"/>
    <w:rsid w:val="00D53C71"/>
    <w:rsid w:val="00D53E31"/>
    <w:rsid w:val="00D54636"/>
    <w:rsid w:val="00D54C3B"/>
    <w:rsid w:val="00D56103"/>
    <w:rsid w:val="00D56380"/>
    <w:rsid w:val="00D56775"/>
    <w:rsid w:val="00D56A9B"/>
    <w:rsid w:val="00D56ECF"/>
    <w:rsid w:val="00D57039"/>
    <w:rsid w:val="00D57637"/>
    <w:rsid w:val="00D57CA8"/>
    <w:rsid w:val="00D57D2A"/>
    <w:rsid w:val="00D601AF"/>
    <w:rsid w:val="00D60763"/>
    <w:rsid w:val="00D60A86"/>
    <w:rsid w:val="00D60CCC"/>
    <w:rsid w:val="00D61417"/>
    <w:rsid w:val="00D616B2"/>
    <w:rsid w:val="00D617F8"/>
    <w:rsid w:val="00D61B6B"/>
    <w:rsid w:val="00D6283F"/>
    <w:rsid w:val="00D62B37"/>
    <w:rsid w:val="00D62C0C"/>
    <w:rsid w:val="00D62C7D"/>
    <w:rsid w:val="00D62D2D"/>
    <w:rsid w:val="00D62D5B"/>
    <w:rsid w:val="00D62D9B"/>
    <w:rsid w:val="00D62DA4"/>
    <w:rsid w:val="00D6356F"/>
    <w:rsid w:val="00D63665"/>
    <w:rsid w:val="00D63B74"/>
    <w:rsid w:val="00D63FD9"/>
    <w:rsid w:val="00D645EF"/>
    <w:rsid w:val="00D646FA"/>
    <w:rsid w:val="00D64946"/>
    <w:rsid w:val="00D6495C"/>
    <w:rsid w:val="00D64E48"/>
    <w:rsid w:val="00D65872"/>
    <w:rsid w:val="00D65BDE"/>
    <w:rsid w:val="00D65BEE"/>
    <w:rsid w:val="00D65EE6"/>
    <w:rsid w:val="00D66330"/>
    <w:rsid w:val="00D66A08"/>
    <w:rsid w:val="00D66DDD"/>
    <w:rsid w:val="00D66FE2"/>
    <w:rsid w:val="00D67460"/>
    <w:rsid w:val="00D674A2"/>
    <w:rsid w:val="00D676AF"/>
    <w:rsid w:val="00D67D01"/>
    <w:rsid w:val="00D67DDF"/>
    <w:rsid w:val="00D67F52"/>
    <w:rsid w:val="00D70384"/>
    <w:rsid w:val="00D708DF"/>
    <w:rsid w:val="00D71659"/>
    <w:rsid w:val="00D72F71"/>
    <w:rsid w:val="00D733AA"/>
    <w:rsid w:val="00D73A4B"/>
    <w:rsid w:val="00D73AA1"/>
    <w:rsid w:val="00D743E1"/>
    <w:rsid w:val="00D745F1"/>
    <w:rsid w:val="00D74D2A"/>
    <w:rsid w:val="00D753E9"/>
    <w:rsid w:val="00D757AE"/>
    <w:rsid w:val="00D767C7"/>
    <w:rsid w:val="00D76D80"/>
    <w:rsid w:val="00D76FCD"/>
    <w:rsid w:val="00D77409"/>
    <w:rsid w:val="00D7779C"/>
    <w:rsid w:val="00D8036B"/>
    <w:rsid w:val="00D8048E"/>
    <w:rsid w:val="00D80F7C"/>
    <w:rsid w:val="00D8112D"/>
    <w:rsid w:val="00D81436"/>
    <w:rsid w:val="00D817BA"/>
    <w:rsid w:val="00D81A77"/>
    <w:rsid w:val="00D81B0A"/>
    <w:rsid w:val="00D821E8"/>
    <w:rsid w:val="00D82376"/>
    <w:rsid w:val="00D8287D"/>
    <w:rsid w:val="00D82A22"/>
    <w:rsid w:val="00D8382A"/>
    <w:rsid w:val="00D83BD5"/>
    <w:rsid w:val="00D841E7"/>
    <w:rsid w:val="00D845F1"/>
    <w:rsid w:val="00D8499D"/>
    <w:rsid w:val="00D84FB3"/>
    <w:rsid w:val="00D85069"/>
    <w:rsid w:val="00D85113"/>
    <w:rsid w:val="00D858DD"/>
    <w:rsid w:val="00D85B51"/>
    <w:rsid w:val="00D8615D"/>
    <w:rsid w:val="00D87253"/>
    <w:rsid w:val="00D872B7"/>
    <w:rsid w:val="00D8750A"/>
    <w:rsid w:val="00D8781A"/>
    <w:rsid w:val="00D9003F"/>
    <w:rsid w:val="00D90101"/>
    <w:rsid w:val="00D90D17"/>
    <w:rsid w:val="00D90EB4"/>
    <w:rsid w:val="00D90F73"/>
    <w:rsid w:val="00D90FE5"/>
    <w:rsid w:val="00D91321"/>
    <w:rsid w:val="00D91741"/>
    <w:rsid w:val="00D92085"/>
    <w:rsid w:val="00D9323F"/>
    <w:rsid w:val="00D933FD"/>
    <w:rsid w:val="00D934CC"/>
    <w:rsid w:val="00D9365D"/>
    <w:rsid w:val="00D93665"/>
    <w:rsid w:val="00D936A6"/>
    <w:rsid w:val="00D937B8"/>
    <w:rsid w:val="00D93F06"/>
    <w:rsid w:val="00D9408F"/>
    <w:rsid w:val="00D950EB"/>
    <w:rsid w:val="00D950EE"/>
    <w:rsid w:val="00D9515D"/>
    <w:rsid w:val="00D95234"/>
    <w:rsid w:val="00D95C66"/>
    <w:rsid w:val="00D95FA1"/>
    <w:rsid w:val="00D969E2"/>
    <w:rsid w:val="00D96B2E"/>
    <w:rsid w:val="00D96E12"/>
    <w:rsid w:val="00DA0179"/>
    <w:rsid w:val="00DA025F"/>
    <w:rsid w:val="00DA0378"/>
    <w:rsid w:val="00DA03F0"/>
    <w:rsid w:val="00DA04C7"/>
    <w:rsid w:val="00DA07D3"/>
    <w:rsid w:val="00DA0A1D"/>
    <w:rsid w:val="00DA12B5"/>
    <w:rsid w:val="00DA18D4"/>
    <w:rsid w:val="00DA19DF"/>
    <w:rsid w:val="00DA1FB0"/>
    <w:rsid w:val="00DA20DA"/>
    <w:rsid w:val="00DA329B"/>
    <w:rsid w:val="00DA34A8"/>
    <w:rsid w:val="00DA37EA"/>
    <w:rsid w:val="00DA3978"/>
    <w:rsid w:val="00DA3D29"/>
    <w:rsid w:val="00DA4483"/>
    <w:rsid w:val="00DA50F3"/>
    <w:rsid w:val="00DA5255"/>
    <w:rsid w:val="00DA57B8"/>
    <w:rsid w:val="00DA601E"/>
    <w:rsid w:val="00DA64F9"/>
    <w:rsid w:val="00DA68F3"/>
    <w:rsid w:val="00DA7913"/>
    <w:rsid w:val="00DB048F"/>
    <w:rsid w:val="00DB0BC7"/>
    <w:rsid w:val="00DB0C1F"/>
    <w:rsid w:val="00DB0E03"/>
    <w:rsid w:val="00DB1870"/>
    <w:rsid w:val="00DB365C"/>
    <w:rsid w:val="00DB3740"/>
    <w:rsid w:val="00DB3F94"/>
    <w:rsid w:val="00DB3FCA"/>
    <w:rsid w:val="00DB4354"/>
    <w:rsid w:val="00DB451A"/>
    <w:rsid w:val="00DB48BB"/>
    <w:rsid w:val="00DB5390"/>
    <w:rsid w:val="00DB5A5E"/>
    <w:rsid w:val="00DB5D06"/>
    <w:rsid w:val="00DB5F94"/>
    <w:rsid w:val="00DB66CD"/>
    <w:rsid w:val="00DB677B"/>
    <w:rsid w:val="00DB69EA"/>
    <w:rsid w:val="00DB6CFA"/>
    <w:rsid w:val="00DB7994"/>
    <w:rsid w:val="00DB7CF1"/>
    <w:rsid w:val="00DC04CF"/>
    <w:rsid w:val="00DC058F"/>
    <w:rsid w:val="00DC0B72"/>
    <w:rsid w:val="00DC0C16"/>
    <w:rsid w:val="00DC1910"/>
    <w:rsid w:val="00DC2333"/>
    <w:rsid w:val="00DC316B"/>
    <w:rsid w:val="00DC34F1"/>
    <w:rsid w:val="00DC39E4"/>
    <w:rsid w:val="00DC49B1"/>
    <w:rsid w:val="00DC5261"/>
    <w:rsid w:val="00DC5552"/>
    <w:rsid w:val="00DC5953"/>
    <w:rsid w:val="00DC5BAE"/>
    <w:rsid w:val="00DC5D25"/>
    <w:rsid w:val="00DC612C"/>
    <w:rsid w:val="00DC6418"/>
    <w:rsid w:val="00DC6584"/>
    <w:rsid w:val="00DC67E0"/>
    <w:rsid w:val="00DC6807"/>
    <w:rsid w:val="00DC6999"/>
    <w:rsid w:val="00DC7336"/>
    <w:rsid w:val="00DC79A8"/>
    <w:rsid w:val="00DC7DBD"/>
    <w:rsid w:val="00DD012D"/>
    <w:rsid w:val="00DD038A"/>
    <w:rsid w:val="00DD0574"/>
    <w:rsid w:val="00DD1369"/>
    <w:rsid w:val="00DD161E"/>
    <w:rsid w:val="00DD17CC"/>
    <w:rsid w:val="00DD1981"/>
    <w:rsid w:val="00DD1B3B"/>
    <w:rsid w:val="00DD1E98"/>
    <w:rsid w:val="00DD2416"/>
    <w:rsid w:val="00DD2861"/>
    <w:rsid w:val="00DD287F"/>
    <w:rsid w:val="00DD2CDE"/>
    <w:rsid w:val="00DD30D8"/>
    <w:rsid w:val="00DD31F4"/>
    <w:rsid w:val="00DD320A"/>
    <w:rsid w:val="00DD3B03"/>
    <w:rsid w:val="00DD3FD2"/>
    <w:rsid w:val="00DD407A"/>
    <w:rsid w:val="00DD4159"/>
    <w:rsid w:val="00DD42C2"/>
    <w:rsid w:val="00DD4B39"/>
    <w:rsid w:val="00DD4BB4"/>
    <w:rsid w:val="00DD4C22"/>
    <w:rsid w:val="00DD4E5E"/>
    <w:rsid w:val="00DD5516"/>
    <w:rsid w:val="00DD5C97"/>
    <w:rsid w:val="00DD652B"/>
    <w:rsid w:val="00DD6B8E"/>
    <w:rsid w:val="00DD6BCC"/>
    <w:rsid w:val="00DD6F9A"/>
    <w:rsid w:val="00DD70F6"/>
    <w:rsid w:val="00DD7A30"/>
    <w:rsid w:val="00DE04E1"/>
    <w:rsid w:val="00DE0629"/>
    <w:rsid w:val="00DE1139"/>
    <w:rsid w:val="00DE12E0"/>
    <w:rsid w:val="00DE1B51"/>
    <w:rsid w:val="00DE2505"/>
    <w:rsid w:val="00DE27AD"/>
    <w:rsid w:val="00DE2914"/>
    <w:rsid w:val="00DE32A9"/>
    <w:rsid w:val="00DE38B9"/>
    <w:rsid w:val="00DE39CB"/>
    <w:rsid w:val="00DE3CF5"/>
    <w:rsid w:val="00DE3E63"/>
    <w:rsid w:val="00DE4215"/>
    <w:rsid w:val="00DE4364"/>
    <w:rsid w:val="00DE4A02"/>
    <w:rsid w:val="00DE52E9"/>
    <w:rsid w:val="00DE5442"/>
    <w:rsid w:val="00DE59F8"/>
    <w:rsid w:val="00DE5E92"/>
    <w:rsid w:val="00DE6032"/>
    <w:rsid w:val="00DE60B1"/>
    <w:rsid w:val="00DE60FA"/>
    <w:rsid w:val="00DE6550"/>
    <w:rsid w:val="00DE6E84"/>
    <w:rsid w:val="00DE7173"/>
    <w:rsid w:val="00DE78C3"/>
    <w:rsid w:val="00DE7B56"/>
    <w:rsid w:val="00DE7B71"/>
    <w:rsid w:val="00DE7FFE"/>
    <w:rsid w:val="00DF0544"/>
    <w:rsid w:val="00DF0C99"/>
    <w:rsid w:val="00DF1608"/>
    <w:rsid w:val="00DF23CD"/>
    <w:rsid w:val="00DF2769"/>
    <w:rsid w:val="00DF2785"/>
    <w:rsid w:val="00DF2C91"/>
    <w:rsid w:val="00DF2F9D"/>
    <w:rsid w:val="00DF353E"/>
    <w:rsid w:val="00DF36B4"/>
    <w:rsid w:val="00DF38C9"/>
    <w:rsid w:val="00DF398C"/>
    <w:rsid w:val="00DF4612"/>
    <w:rsid w:val="00DF4790"/>
    <w:rsid w:val="00DF4AE9"/>
    <w:rsid w:val="00DF5200"/>
    <w:rsid w:val="00DF5933"/>
    <w:rsid w:val="00DF5F5E"/>
    <w:rsid w:val="00DF60BF"/>
    <w:rsid w:val="00DF6B11"/>
    <w:rsid w:val="00DF6C23"/>
    <w:rsid w:val="00DF70EB"/>
    <w:rsid w:val="00DF7AB5"/>
    <w:rsid w:val="00DF7D67"/>
    <w:rsid w:val="00E0163E"/>
    <w:rsid w:val="00E018D7"/>
    <w:rsid w:val="00E01C75"/>
    <w:rsid w:val="00E01C7A"/>
    <w:rsid w:val="00E01C93"/>
    <w:rsid w:val="00E01F7E"/>
    <w:rsid w:val="00E0203F"/>
    <w:rsid w:val="00E024E5"/>
    <w:rsid w:val="00E02616"/>
    <w:rsid w:val="00E02B9A"/>
    <w:rsid w:val="00E03523"/>
    <w:rsid w:val="00E03D16"/>
    <w:rsid w:val="00E040B9"/>
    <w:rsid w:val="00E04210"/>
    <w:rsid w:val="00E04B75"/>
    <w:rsid w:val="00E04D2D"/>
    <w:rsid w:val="00E04E93"/>
    <w:rsid w:val="00E059C3"/>
    <w:rsid w:val="00E05B48"/>
    <w:rsid w:val="00E05E70"/>
    <w:rsid w:val="00E064F6"/>
    <w:rsid w:val="00E0682D"/>
    <w:rsid w:val="00E06B9B"/>
    <w:rsid w:val="00E07770"/>
    <w:rsid w:val="00E07AA7"/>
    <w:rsid w:val="00E07E6D"/>
    <w:rsid w:val="00E07F37"/>
    <w:rsid w:val="00E10579"/>
    <w:rsid w:val="00E10C05"/>
    <w:rsid w:val="00E11365"/>
    <w:rsid w:val="00E11940"/>
    <w:rsid w:val="00E11F61"/>
    <w:rsid w:val="00E1225A"/>
    <w:rsid w:val="00E12AEA"/>
    <w:rsid w:val="00E13E43"/>
    <w:rsid w:val="00E1411B"/>
    <w:rsid w:val="00E146F8"/>
    <w:rsid w:val="00E1475B"/>
    <w:rsid w:val="00E1480D"/>
    <w:rsid w:val="00E1489C"/>
    <w:rsid w:val="00E14AF2"/>
    <w:rsid w:val="00E14DE9"/>
    <w:rsid w:val="00E155E2"/>
    <w:rsid w:val="00E15729"/>
    <w:rsid w:val="00E157C4"/>
    <w:rsid w:val="00E16B8B"/>
    <w:rsid w:val="00E16D32"/>
    <w:rsid w:val="00E20014"/>
    <w:rsid w:val="00E20460"/>
    <w:rsid w:val="00E20903"/>
    <w:rsid w:val="00E2111D"/>
    <w:rsid w:val="00E21281"/>
    <w:rsid w:val="00E215A2"/>
    <w:rsid w:val="00E223A1"/>
    <w:rsid w:val="00E22AF7"/>
    <w:rsid w:val="00E22D2D"/>
    <w:rsid w:val="00E2304B"/>
    <w:rsid w:val="00E23312"/>
    <w:rsid w:val="00E239B8"/>
    <w:rsid w:val="00E24141"/>
    <w:rsid w:val="00E2432D"/>
    <w:rsid w:val="00E253C9"/>
    <w:rsid w:val="00E25583"/>
    <w:rsid w:val="00E2579E"/>
    <w:rsid w:val="00E25AA0"/>
    <w:rsid w:val="00E25AE2"/>
    <w:rsid w:val="00E25CBC"/>
    <w:rsid w:val="00E26340"/>
    <w:rsid w:val="00E26BCD"/>
    <w:rsid w:val="00E275FA"/>
    <w:rsid w:val="00E27BF9"/>
    <w:rsid w:val="00E30F59"/>
    <w:rsid w:val="00E3103F"/>
    <w:rsid w:val="00E312CE"/>
    <w:rsid w:val="00E31B71"/>
    <w:rsid w:val="00E3366B"/>
    <w:rsid w:val="00E345CC"/>
    <w:rsid w:val="00E345DE"/>
    <w:rsid w:val="00E347EA"/>
    <w:rsid w:val="00E34DCC"/>
    <w:rsid w:val="00E34DFE"/>
    <w:rsid w:val="00E353D6"/>
    <w:rsid w:val="00E40200"/>
    <w:rsid w:val="00E40A57"/>
    <w:rsid w:val="00E410E8"/>
    <w:rsid w:val="00E41BEC"/>
    <w:rsid w:val="00E42926"/>
    <w:rsid w:val="00E42AE3"/>
    <w:rsid w:val="00E42F97"/>
    <w:rsid w:val="00E43A96"/>
    <w:rsid w:val="00E44E7C"/>
    <w:rsid w:val="00E44F2B"/>
    <w:rsid w:val="00E45277"/>
    <w:rsid w:val="00E46109"/>
    <w:rsid w:val="00E46844"/>
    <w:rsid w:val="00E46B14"/>
    <w:rsid w:val="00E475B3"/>
    <w:rsid w:val="00E4774D"/>
    <w:rsid w:val="00E4795E"/>
    <w:rsid w:val="00E47AD7"/>
    <w:rsid w:val="00E47B0E"/>
    <w:rsid w:val="00E47EFD"/>
    <w:rsid w:val="00E50AEA"/>
    <w:rsid w:val="00E50F01"/>
    <w:rsid w:val="00E51994"/>
    <w:rsid w:val="00E51AD3"/>
    <w:rsid w:val="00E52DAA"/>
    <w:rsid w:val="00E5338F"/>
    <w:rsid w:val="00E53AAA"/>
    <w:rsid w:val="00E53C90"/>
    <w:rsid w:val="00E53D2B"/>
    <w:rsid w:val="00E53F7C"/>
    <w:rsid w:val="00E53FB6"/>
    <w:rsid w:val="00E54B01"/>
    <w:rsid w:val="00E54B1F"/>
    <w:rsid w:val="00E54B31"/>
    <w:rsid w:val="00E55066"/>
    <w:rsid w:val="00E55986"/>
    <w:rsid w:val="00E55C64"/>
    <w:rsid w:val="00E56534"/>
    <w:rsid w:val="00E566CC"/>
    <w:rsid w:val="00E56E6F"/>
    <w:rsid w:val="00E57349"/>
    <w:rsid w:val="00E5747C"/>
    <w:rsid w:val="00E57C74"/>
    <w:rsid w:val="00E6049D"/>
    <w:rsid w:val="00E60A68"/>
    <w:rsid w:val="00E61443"/>
    <w:rsid w:val="00E61B36"/>
    <w:rsid w:val="00E61B89"/>
    <w:rsid w:val="00E629C8"/>
    <w:rsid w:val="00E62D25"/>
    <w:rsid w:val="00E638D5"/>
    <w:rsid w:val="00E63A80"/>
    <w:rsid w:val="00E64245"/>
    <w:rsid w:val="00E6425E"/>
    <w:rsid w:val="00E64BAC"/>
    <w:rsid w:val="00E64FD9"/>
    <w:rsid w:val="00E65601"/>
    <w:rsid w:val="00E65C9C"/>
    <w:rsid w:val="00E66653"/>
    <w:rsid w:val="00E6692E"/>
    <w:rsid w:val="00E66D53"/>
    <w:rsid w:val="00E66E5D"/>
    <w:rsid w:val="00E66E5E"/>
    <w:rsid w:val="00E67056"/>
    <w:rsid w:val="00E676E8"/>
    <w:rsid w:val="00E67E3B"/>
    <w:rsid w:val="00E701BF"/>
    <w:rsid w:val="00E707D7"/>
    <w:rsid w:val="00E7086D"/>
    <w:rsid w:val="00E709B5"/>
    <w:rsid w:val="00E70A98"/>
    <w:rsid w:val="00E70DF4"/>
    <w:rsid w:val="00E7130A"/>
    <w:rsid w:val="00E71B6A"/>
    <w:rsid w:val="00E722F0"/>
    <w:rsid w:val="00E724C2"/>
    <w:rsid w:val="00E731B1"/>
    <w:rsid w:val="00E735D5"/>
    <w:rsid w:val="00E747F3"/>
    <w:rsid w:val="00E7484E"/>
    <w:rsid w:val="00E756BF"/>
    <w:rsid w:val="00E766B6"/>
    <w:rsid w:val="00E76A36"/>
    <w:rsid w:val="00E76B61"/>
    <w:rsid w:val="00E76FFE"/>
    <w:rsid w:val="00E7755E"/>
    <w:rsid w:val="00E7763E"/>
    <w:rsid w:val="00E77799"/>
    <w:rsid w:val="00E80579"/>
    <w:rsid w:val="00E80B69"/>
    <w:rsid w:val="00E80B9A"/>
    <w:rsid w:val="00E8141A"/>
    <w:rsid w:val="00E81F09"/>
    <w:rsid w:val="00E8213A"/>
    <w:rsid w:val="00E8248D"/>
    <w:rsid w:val="00E828D0"/>
    <w:rsid w:val="00E828E1"/>
    <w:rsid w:val="00E830DB"/>
    <w:rsid w:val="00E832CB"/>
    <w:rsid w:val="00E83578"/>
    <w:rsid w:val="00E83671"/>
    <w:rsid w:val="00E83A8F"/>
    <w:rsid w:val="00E83B4E"/>
    <w:rsid w:val="00E8446B"/>
    <w:rsid w:val="00E84B94"/>
    <w:rsid w:val="00E84C59"/>
    <w:rsid w:val="00E84E8D"/>
    <w:rsid w:val="00E84F6A"/>
    <w:rsid w:val="00E853BD"/>
    <w:rsid w:val="00E85B66"/>
    <w:rsid w:val="00E85CE7"/>
    <w:rsid w:val="00E85ED6"/>
    <w:rsid w:val="00E85FC5"/>
    <w:rsid w:val="00E8620E"/>
    <w:rsid w:val="00E86476"/>
    <w:rsid w:val="00E86AFD"/>
    <w:rsid w:val="00E870B2"/>
    <w:rsid w:val="00E870D8"/>
    <w:rsid w:val="00E870E6"/>
    <w:rsid w:val="00E87298"/>
    <w:rsid w:val="00E87458"/>
    <w:rsid w:val="00E875F1"/>
    <w:rsid w:val="00E90AD4"/>
    <w:rsid w:val="00E9136E"/>
    <w:rsid w:val="00E915DF"/>
    <w:rsid w:val="00E91A4D"/>
    <w:rsid w:val="00E92042"/>
    <w:rsid w:val="00E920D3"/>
    <w:rsid w:val="00E922C8"/>
    <w:rsid w:val="00E92C23"/>
    <w:rsid w:val="00E92C26"/>
    <w:rsid w:val="00E934BC"/>
    <w:rsid w:val="00E93593"/>
    <w:rsid w:val="00E942EA"/>
    <w:rsid w:val="00E95143"/>
    <w:rsid w:val="00E951A4"/>
    <w:rsid w:val="00E952AC"/>
    <w:rsid w:val="00E9547F"/>
    <w:rsid w:val="00E958F1"/>
    <w:rsid w:val="00E959F0"/>
    <w:rsid w:val="00E95BF4"/>
    <w:rsid w:val="00E9672B"/>
    <w:rsid w:val="00E967DB"/>
    <w:rsid w:val="00E975D4"/>
    <w:rsid w:val="00E97982"/>
    <w:rsid w:val="00E97FC6"/>
    <w:rsid w:val="00EA0134"/>
    <w:rsid w:val="00EA0743"/>
    <w:rsid w:val="00EA1162"/>
    <w:rsid w:val="00EA1E24"/>
    <w:rsid w:val="00EA1F47"/>
    <w:rsid w:val="00EA3E9F"/>
    <w:rsid w:val="00EA400F"/>
    <w:rsid w:val="00EA423B"/>
    <w:rsid w:val="00EA4665"/>
    <w:rsid w:val="00EA5193"/>
    <w:rsid w:val="00EA554C"/>
    <w:rsid w:val="00EA5D5B"/>
    <w:rsid w:val="00EA626B"/>
    <w:rsid w:val="00EA68CF"/>
    <w:rsid w:val="00EA68F6"/>
    <w:rsid w:val="00EA6991"/>
    <w:rsid w:val="00EA75ED"/>
    <w:rsid w:val="00EB0118"/>
    <w:rsid w:val="00EB057A"/>
    <w:rsid w:val="00EB0805"/>
    <w:rsid w:val="00EB0C19"/>
    <w:rsid w:val="00EB0F34"/>
    <w:rsid w:val="00EB126D"/>
    <w:rsid w:val="00EB1F26"/>
    <w:rsid w:val="00EB2144"/>
    <w:rsid w:val="00EB2401"/>
    <w:rsid w:val="00EB2CF7"/>
    <w:rsid w:val="00EB4B47"/>
    <w:rsid w:val="00EB4C52"/>
    <w:rsid w:val="00EB4DCB"/>
    <w:rsid w:val="00EB4E45"/>
    <w:rsid w:val="00EB5319"/>
    <w:rsid w:val="00EB55F2"/>
    <w:rsid w:val="00EB5CE2"/>
    <w:rsid w:val="00EB5E79"/>
    <w:rsid w:val="00EB5F0A"/>
    <w:rsid w:val="00EB651D"/>
    <w:rsid w:val="00EB6776"/>
    <w:rsid w:val="00EB6D6C"/>
    <w:rsid w:val="00EB76D0"/>
    <w:rsid w:val="00EB7847"/>
    <w:rsid w:val="00EC02C1"/>
    <w:rsid w:val="00EC032D"/>
    <w:rsid w:val="00EC047D"/>
    <w:rsid w:val="00EC0728"/>
    <w:rsid w:val="00EC0991"/>
    <w:rsid w:val="00EC10C9"/>
    <w:rsid w:val="00EC13D9"/>
    <w:rsid w:val="00EC1542"/>
    <w:rsid w:val="00EC16FD"/>
    <w:rsid w:val="00EC18A7"/>
    <w:rsid w:val="00EC1918"/>
    <w:rsid w:val="00EC1AED"/>
    <w:rsid w:val="00EC1E72"/>
    <w:rsid w:val="00EC2553"/>
    <w:rsid w:val="00EC2829"/>
    <w:rsid w:val="00EC39AE"/>
    <w:rsid w:val="00EC3B87"/>
    <w:rsid w:val="00EC441C"/>
    <w:rsid w:val="00EC44A7"/>
    <w:rsid w:val="00EC488E"/>
    <w:rsid w:val="00EC51C3"/>
    <w:rsid w:val="00EC54F8"/>
    <w:rsid w:val="00EC57D9"/>
    <w:rsid w:val="00EC5DE2"/>
    <w:rsid w:val="00EC5FDC"/>
    <w:rsid w:val="00EC60EC"/>
    <w:rsid w:val="00EC6469"/>
    <w:rsid w:val="00EC64E0"/>
    <w:rsid w:val="00EC64ED"/>
    <w:rsid w:val="00EC666B"/>
    <w:rsid w:val="00EC71A9"/>
    <w:rsid w:val="00EC756C"/>
    <w:rsid w:val="00EC7C74"/>
    <w:rsid w:val="00EC7FF3"/>
    <w:rsid w:val="00ED01E3"/>
    <w:rsid w:val="00ED0714"/>
    <w:rsid w:val="00ED0D36"/>
    <w:rsid w:val="00ED0DE7"/>
    <w:rsid w:val="00ED15F3"/>
    <w:rsid w:val="00ED1E06"/>
    <w:rsid w:val="00ED2B3C"/>
    <w:rsid w:val="00ED2EB5"/>
    <w:rsid w:val="00ED3298"/>
    <w:rsid w:val="00ED396D"/>
    <w:rsid w:val="00ED39BA"/>
    <w:rsid w:val="00ED41BB"/>
    <w:rsid w:val="00ED43A5"/>
    <w:rsid w:val="00ED4A7A"/>
    <w:rsid w:val="00ED4BE5"/>
    <w:rsid w:val="00ED4C14"/>
    <w:rsid w:val="00ED51F7"/>
    <w:rsid w:val="00ED54FE"/>
    <w:rsid w:val="00ED5948"/>
    <w:rsid w:val="00ED7829"/>
    <w:rsid w:val="00EE00F2"/>
    <w:rsid w:val="00EE054B"/>
    <w:rsid w:val="00EE0F28"/>
    <w:rsid w:val="00EE12EB"/>
    <w:rsid w:val="00EE1364"/>
    <w:rsid w:val="00EE1CE3"/>
    <w:rsid w:val="00EE1DE9"/>
    <w:rsid w:val="00EE26D2"/>
    <w:rsid w:val="00EE29CD"/>
    <w:rsid w:val="00EE3393"/>
    <w:rsid w:val="00EE36D9"/>
    <w:rsid w:val="00EE3AE7"/>
    <w:rsid w:val="00EE3B6C"/>
    <w:rsid w:val="00EE3C05"/>
    <w:rsid w:val="00EE4977"/>
    <w:rsid w:val="00EE50D8"/>
    <w:rsid w:val="00EE531A"/>
    <w:rsid w:val="00EE5473"/>
    <w:rsid w:val="00EE5587"/>
    <w:rsid w:val="00EE5BB1"/>
    <w:rsid w:val="00EE5C85"/>
    <w:rsid w:val="00EE60DB"/>
    <w:rsid w:val="00EE6DD1"/>
    <w:rsid w:val="00EE6FE5"/>
    <w:rsid w:val="00EE7181"/>
    <w:rsid w:val="00EE7252"/>
    <w:rsid w:val="00EE79FF"/>
    <w:rsid w:val="00EF028C"/>
    <w:rsid w:val="00EF0395"/>
    <w:rsid w:val="00EF0BE2"/>
    <w:rsid w:val="00EF0E5F"/>
    <w:rsid w:val="00EF0FAC"/>
    <w:rsid w:val="00EF13DA"/>
    <w:rsid w:val="00EF1655"/>
    <w:rsid w:val="00EF1EAF"/>
    <w:rsid w:val="00EF21FA"/>
    <w:rsid w:val="00EF3070"/>
    <w:rsid w:val="00EF39C0"/>
    <w:rsid w:val="00EF3A09"/>
    <w:rsid w:val="00EF3BDC"/>
    <w:rsid w:val="00EF4246"/>
    <w:rsid w:val="00EF44BD"/>
    <w:rsid w:val="00EF4AE9"/>
    <w:rsid w:val="00EF4DEC"/>
    <w:rsid w:val="00EF4E6C"/>
    <w:rsid w:val="00EF5725"/>
    <w:rsid w:val="00EF581B"/>
    <w:rsid w:val="00EF6132"/>
    <w:rsid w:val="00EF64C2"/>
    <w:rsid w:val="00EF755C"/>
    <w:rsid w:val="00EF7598"/>
    <w:rsid w:val="00EF7644"/>
    <w:rsid w:val="00F002D7"/>
    <w:rsid w:val="00F00AAF"/>
    <w:rsid w:val="00F00DE7"/>
    <w:rsid w:val="00F02323"/>
    <w:rsid w:val="00F026E0"/>
    <w:rsid w:val="00F029A2"/>
    <w:rsid w:val="00F03721"/>
    <w:rsid w:val="00F0400C"/>
    <w:rsid w:val="00F0417C"/>
    <w:rsid w:val="00F04583"/>
    <w:rsid w:val="00F046E3"/>
    <w:rsid w:val="00F04B60"/>
    <w:rsid w:val="00F05372"/>
    <w:rsid w:val="00F06409"/>
    <w:rsid w:val="00F06568"/>
    <w:rsid w:val="00F06609"/>
    <w:rsid w:val="00F0713F"/>
    <w:rsid w:val="00F1039C"/>
    <w:rsid w:val="00F107EF"/>
    <w:rsid w:val="00F10B1F"/>
    <w:rsid w:val="00F10B33"/>
    <w:rsid w:val="00F1127C"/>
    <w:rsid w:val="00F117BB"/>
    <w:rsid w:val="00F1184F"/>
    <w:rsid w:val="00F11A9D"/>
    <w:rsid w:val="00F11D65"/>
    <w:rsid w:val="00F11E50"/>
    <w:rsid w:val="00F123BB"/>
    <w:rsid w:val="00F124B9"/>
    <w:rsid w:val="00F12836"/>
    <w:rsid w:val="00F12851"/>
    <w:rsid w:val="00F1291C"/>
    <w:rsid w:val="00F12A8D"/>
    <w:rsid w:val="00F131BE"/>
    <w:rsid w:val="00F13BA8"/>
    <w:rsid w:val="00F14490"/>
    <w:rsid w:val="00F1482B"/>
    <w:rsid w:val="00F1484C"/>
    <w:rsid w:val="00F1487B"/>
    <w:rsid w:val="00F14E34"/>
    <w:rsid w:val="00F14EC6"/>
    <w:rsid w:val="00F14EE3"/>
    <w:rsid w:val="00F14F76"/>
    <w:rsid w:val="00F15148"/>
    <w:rsid w:val="00F15B1F"/>
    <w:rsid w:val="00F16069"/>
    <w:rsid w:val="00F16445"/>
    <w:rsid w:val="00F16493"/>
    <w:rsid w:val="00F16E97"/>
    <w:rsid w:val="00F20D4C"/>
    <w:rsid w:val="00F210AC"/>
    <w:rsid w:val="00F21F6D"/>
    <w:rsid w:val="00F22B14"/>
    <w:rsid w:val="00F22F93"/>
    <w:rsid w:val="00F22FFB"/>
    <w:rsid w:val="00F2344F"/>
    <w:rsid w:val="00F23CDB"/>
    <w:rsid w:val="00F24016"/>
    <w:rsid w:val="00F24E6E"/>
    <w:rsid w:val="00F2507E"/>
    <w:rsid w:val="00F250C8"/>
    <w:rsid w:val="00F254DC"/>
    <w:rsid w:val="00F255ED"/>
    <w:rsid w:val="00F2596E"/>
    <w:rsid w:val="00F2597C"/>
    <w:rsid w:val="00F260DE"/>
    <w:rsid w:val="00F27290"/>
    <w:rsid w:val="00F302CC"/>
    <w:rsid w:val="00F3079C"/>
    <w:rsid w:val="00F30A91"/>
    <w:rsid w:val="00F31283"/>
    <w:rsid w:val="00F31D0A"/>
    <w:rsid w:val="00F32189"/>
    <w:rsid w:val="00F32BAA"/>
    <w:rsid w:val="00F32EF9"/>
    <w:rsid w:val="00F334D5"/>
    <w:rsid w:val="00F3434A"/>
    <w:rsid w:val="00F353A5"/>
    <w:rsid w:val="00F35B7C"/>
    <w:rsid w:val="00F36084"/>
    <w:rsid w:val="00F365C9"/>
    <w:rsid w:val="00F366DF"/>
    <w:rsid w:val="00F371C3"/>
    <w:rsid w:val="00F374AD"/>
    <w:rsid w:val="00F37C67"/>
    <w:rsid w:val="00F37D37"/>
    <w:rsid w:val="00F37DC7"/>
    <w:rsid w:val="00F37DFB"/>
    <w:rsid w:val="00F400CC"/>
    <w:rsid w:val="00F400E3"/>
    <w:rsid w:val="00F409C4"/>
    <w:rsid w:val="00F40FEE"/>
    <w:rsid w:val="00F416D7"/>
    <w:rsid w:val="00F41A06"/>
    <w:rsid w:val="00F41B5E"/>
    <w:rsid w:val="00F41CD9"/>
    <w:rsid w:val="00F41E80"/>
    <w:rsid w:val="00F41FAD"/>
    <w:rsid w:val="00F4242B"/>
    <w:rsid w:val="00F43AD5"/>
    <w:rsid w:val="00F44310"/>
    <w:rsid w:val="00F44A51"/>
    <w:rsid w:val="00F44B24"/>
    <w:rsid w:val="00F44D34"/>
    <w:rsid w:val="00F44E15"/>
    <w:rsid w:val="00F44F27"/>
    <w:rsid w:val="00F452B4"/>
    <w:rsid w:val="00F45301"/>
    <w:rsid w:val="00F453F0"/>
    <w:rsid w:val="00F45898"/>
    <w:rsid w:val="00F45ACD"/>
    <w:rsid w:val="00F46A60"/>
    <w:rsid w:val="00F46DC0"/>
    <w:rsid w:val="00F46F7E"/>
    <w:rsid w:val="00F4743C"/>
    <w:rsid w:val="00F4780D"/>
    <w:rsid w:val="00F47847"/>
    <w:rsid w:val="00F47A53"/>
    <w:rsid w:val="00F506A5"/>
    <w:rsid w:val="00F50922"/>
    <w:rsid w:val="00F50A8A"/>
    <w:rsid w:val="00F50C9E"/>
    <w:rsid w:val="00F51144"/>
    <w:rsid w:val="00F53977"/>
    <w:rsid w:val="00F53ED3"/>
    <w:rsid w:val="00F541B3"/>
    <w:rsid w:val="00F54912"/>
    <w:rsid w:val="00F550F7"/>
    <w:rsid w:val="00F55BFC"/>
    <w:rsid w:val="00F55C26"/>
    <w:rsid w:val="00F55E35"/>
    <w:rsid w:val="00F56063"/>
    <w:rsid w:val="00F56132"/>
    <w:rsid w:val="00F56BF9"/>
    <w:rsid w:val="00F56E82"/>
    <w:rsid w:val="00F57B8B"/>
    <w:rsid w:val="00F57BB2"/>
    <w:rsid w:val="00F608A9"/>
    <w:rsid w:val="00F61082"/>
    <w:rsid w:val="00F610D5"/>
    <w:rsid w:val="00F61370"/>
    <w:rsid w:val="00F615B5"/>
    <w:rsid w:val="00F617AA"/>
    <w:rsid w:val="00F618A4"/>
    <w:rsid w:val="00F619A1"/>
    <w:rsid w:val="00F61BB6"/>
    <w:rsid w:val="00F61EBD"/>
    <w:rsid w:val="00F62251"/>
    <w:rsid w:val="00F62AF1"/>
    <w:rsid w:val="00F62DE6"/>
    <w:rsid w:val="00F63037"/>
    <w:rsid w:val="00F632B0"/>
    <w:rsid w:val="00F6379A"/>
    <w:rsid w:val="00F63F54"/>
    <w:rsid w:val="00F63FDA"/>
    <w:rsid w:val="00F64644"/>
    <w:rsid w:val="00F64EAE"/>
    <w:rsid w:val="00F65955"/>
    <w:rsid w:val="00F66042"/>
    <w:rsid w:val="00F66279"/>
    <w:rsid w:val="00F66556"/>
    <w:rsid w:val="00F66A75"/>
    <w:rsid w:val="00F6705C"/>
    <w:rsid w:val="00F670ED"/>
    <w:rsid w:val="00F671B4"/>
    <w:rsid w:val="00F672B0"/>
    <w:rsid w:val="00F674B7"/>
    <w:rsid w:val="00F67557"/>
    <w:rsid w:val="00F677E0"/>
    <w:rsid w:val="00F678F6"/>
    <w:rsid w:val="00F67925"/>
    <w:rsid w:val="00F67F67"/>
    <w:rsid w:val="00F7026B"/>
    <w:rsid w:val="00F70783"/>
    <w:rsid w:val="00F708BE"/>
    <w:rsid w:val="00F70F86"/>
    <w:rsid w:val="00F71356"/>
    <w:rsid w:val="00F71401"/>
    <w:rsid w:val="00F7148C"/>
    <w:rsid w:val="00F715AC"/>
    <w:rsid w:val="00F718B2"/>
    <w:rsid w:val="00F719B9"/>
    <w:rsid w:val="00F719FF"/>
    <w:rsid w:val="00F727B1"/>
    <w:rsid w:val="00F736BF"/>
    <w:rsid w:val="00F740A3"/>
    <w:rsid w:val="00F74E73"/>
    <w:rsid w:val="00F7686F"/>
    <w:rsid w:val="00F76DAF"/>
    <w:rsid w:val="00F76F23"/>
    <w:rsid w:val="00F77829"/>
    <w:rsid w:val="00F77CFE"/>
    <w:rsid w:val="00F77ECD"/>
    <w:rsid w:val="00F802BA"/>
    <w:rsid w:val="00F8052C"/>
    <w:rsid w:val="00F80827"/>
    <w:rsid w:val="00F80CE6"/>
    <w:rsid w:val="00F81548"/>
    <w:rsid w:val="00F821C9"/>
    <w:rsid w:val="00F821F9"/>
    <w:rsid w:val="00F82644"/>
    <w:rsid w:val="00F83BCF"/>
    <w:rsid w:val="00F84078"/>
    <w:rsid w:val="00F842CC"/>
    <w:rsid w:val="00F846FA"/>
    <w:rsid w:val="00F8489D"/>
    <w:rsid w:val="00F848D0"/>
    <w:rsid w:val="00F84919"/>
    <w:rsid w:val="00F849A3"/>
    <w:rsid w:val="00F84B5A"/>
    <w:rsid w:val="00F85095"/>
    <w:rsid w:val="00F8525D"/>
    <w:rsid w:val="00F85884"/>
    <w:rsid w:val="00F85D51"/>
    <w:rsid w:val="00F85D7F"/>
    <w:rsid w:val="00F8629C"/>
    <w:rsid w:val="00F86349"/>
    <w:rsid w:val="00F86C40"/>
    <w:rsid w:val="00F86E55"/>
    <w:rsid w:val="00F87139"/>
    <w:rsid w:val="00F874EA"/>
    <w:rsid w:val="00F878D7"/>
    <w:rsid w:val="00F9048E"/>
    <w:rsid w:val="00F90E07"/>
    <w:rsid w:val="00F916BB"/>
    <w:rsid w:val="00F921F4"/>
    <w:rsid w:val="00F9256A"/>
    <w:rsid w:val="00F92E76"/>
    <w:rsid w:val="00F93004"/>
    <w:rsid w:val="00F93186"/>
    <w:rsid w:val="00F932A2"/>
    <w:rsid w:val="00F9341C"/>
    <w:rsid w:val="00F93617"/>
    <w:rsid w:val="00F93B04"/>
    <w:rsid w:val="00F93F3B"/>
    <w:rsid w:val="00F94013"/>
    <w:rsid w:val="00F94375"/>
    <w:rsid w:val="00F94A60"/>
    <w:rsid w:val="00F95948"/>
    <w:rsid w:val="00F95C59"/>
    <w:rsid w:val="00F964A1"/>
    <w:rsid w:val="00F965C9"/>
    <w:rsid w:val="00F968AB"/>
    <w:rsid w:val="00F96A12"/>
    <w:rsid w:val="00F96D22"/>
    <w:rsid w:val="00F9708C"/>
    <w:rsid w:val="00F97412"/>
    <w:rsid w:val="00F97F14"/>
    <w:rsid w:val="00FA082F"/>
    <w:rsid w:val="00FA0873"/>
    <w:rsid w:val="00FA0A50"/>
    <w:rsid w:val="00FA18E9"/>
    <w:rsid w:val="00FA2477"/>
    <w:rsid w:val="00FA24DD"/>
    <w:rsid w:val="00FA26FD"/>
    <w:rsid w:val="00FA2891"/>
    <w:rsid w:val="00FA3156"/>
    <w:rsid w:val="00FA343D"/>
    <w:rsid w:val="00FA43EF"/>
    <w:rsid w:val="00FA4595"/>
    <w:rsid w:val="00FA542F"/>
    <w:rsid w:val="00FA557F"/>
    <w:rsid w:val="00FA5B38"/>
    <w:rsid w:val="00FA5B5A"/>
    <w:rsid w:val="00FA5C75"/>
    <w:rsid w:val="00FA5CBF"/>
    <w:rsid w:val="00FA687E"/>
    <w:rsid w:val="00FA6CFC"/>
    <w:rsid w:val="00FA74EE"/>
    <w:rsid w:val="00FB02A4"/>
    <w:rsid w:val="00FB03E4"/>
    <w:rsid w:val="00FB04B8"/>
    <w:rsid w:val="00FB0861"/>
    <w:rsid w:val="00FB0CE1"/>
    <w:rsid w:val="00FB184F"/>
    <w:rsid w:val="00FB19AD"/>
    <w:rsid w:val="00FB1AB2"/>
    <w:rsid w:val="00FB1FF4"/>
    <w:rsid w:val="00FB21AC"/>
    <w:rsid w:val="00FB2CAC"/>
    <w:rsid w:val="00FB2CE1"/>
    <w:rsid w:val="00FB313E"/>
    <w:rsid w:val="00FB35F0"/>
    <w:rsid w:val="00FB364A"/>
    <w:rsid w:val="00FB3C5B"/>
    <w:rsid w:val="00FB3CBF"/>
    <w:rsid w:val="00FB4734"/>
    <w:rsid w:val="00FB492A"/>
    <w:rsid w:val="00FB540B"/>
    <w:rsid w:val="00FB574A"/>
    <w:rsid w:val="00FB585E"/>
    <w:rsid w:val="00FB598B"/>
    <w:rsid w:val="00FB59CC"/>
    <w:rsid w:val="00FB5DBC"/>
    <w:rsid w:val="00FB685A"/>
    <w:rsid w:val="00FB7903"/>
    <w:rsid w:val="00FB7DD5"/>
    <w:rsid w:val="00FC0756"/>
    <w:rsid w:val="00FC0ACA"/>
    <w:rsid w:val="00FC0E5E"/>
    <w:rsid w:val="00FC0F4D"/>
    <w:rsid w:val="00FC1716"/>
    <w:rsid w:val="00FC1740"/>
    <w:rsid w:val="00FC255D"/>
    <w:rsid w:val="00FC315B"/>
    <w:rsid w:val="00FC31E4"/>
    <w:rsid w:val="00FC3DB4"/>
    <w:rsid w:val="00FC412F"/>
    <w:rsid w:val="00FC4A13"/>
    <w:rsid w:val="00FC4F26"/>
    <w:rsid w:val="00FC5165"/>
    <w:rsid w:val="00FC55D0"/>
    <w:rsid w:val="00FC5841"/>
    <w:rsid w:val="00FC5C84"/>
    <w:rsid w:val="00FC62CB"/>
    <w:rsid w:val="00FC68F5"/>
    <w:rsid w:val="00FC6A13"/>
    <w:rsid w:val="00FC6AA4"/>
    <w:rsid w:val="00FC6D62"/>
    <w:rsid w:val="00FC70EA"/>
    <w:rsid w:val="00FD01DD"/>
    <w:rsid w:val="00FD027D"/>
    <w:rsid w:val="00FD03AB"/>
    <w:rsid w:val="00FD03DB"/>
    <w:rsid w:val="00FD09CD"/>
    <w:rsid w:val="00FD1141"/>
    <w:rsid w:val="00FD117D"/>
    <w:rsid w:val="00FD13CC"/>
    <w:rsid w:val="00FD1735"/>
    <w:rsid w:val="00FD2229"/>
    <w:rsid w:val="00FD22DC"/>
    <w:rsid w:val="00FD23E9"/>
    <w:rsid w:val="00FD2482"/>
    <w:rsid w:val="00FD2D55"/>
    <w:rsid w:val="00FD2F98"/>
    <w:rsid w:val="00FD3030"/>
    <w:rsid w:val="00FD30F3"/>
    <w:rsid w:val="00FD36B1"/>
    <w:rsid w:val="00FD38F5"/>
    <w:rsid w:val="00FD3C21"/>
    <w:rsid w:val="00FD3FEF"/>
    <w:rsid w:val="00FD5271"/>
    <w:rsid w:val="00FD5C89"/>
    <w:rsid w:val="00FD6173"/>
    <w:rsid w:val="00FD647D"/>
    <w:rsid w:val="00FD6489"/>
    <w:rsid w:val="00FD6F0C"/>
    <w:rsid w:val="00FD7155"/>
    <w:rsid w:val="00FD7781"/>
    <w:rsid w:val="00FE05DF"/>
    <w:rsid w:val="00FE0B1B"/>
    <w:rsid w:val="00FE0B69"/>
    <w:rsid w:val="00FE163A"/>
    <w:rsid w:val="00FE183A"/>
    <w:rsid w:val="00FE1A6D"/>
    <w:rsid w:val="00FE1E9A"/>
    <w:rsid w:val="00FE1FA3"/>
    <w:rsid w:val="00FE23ED"/>
    <w:rsid w:val="00FE24A7"/>
    <w:rsid w:val="00FE252E"/>
    <w:rsid w:val="00FE2905"/>
    <w:rsid w:val="00FE2BDA"/>
    <w:rsid w:val="00FE2C34"/>
    <w:rsid w:val="00FE3951"/>
    <w:rsid w:val="00FE3C54"/>
    <w:rsid w:val="00FE3E79"/>
    <w:rsid w:val="00FE42A1"/>
    <w:rsid w:val="00FE4380"/>
    <w:rsid w:val="00FE4401"/>
    <w:rsid w:val="00FE4580"/>
    <w:rsid w:val="00FE4E37"/>
    <w:rsid w:val="00FE4F51"/>
    <w:rsid w:val="00FE53C4"/>
    <w:rsid w:val="00FE53C8"/>
    <w:rsid w:val="00FE5546"/>
    <w:rsid w:val="00FE5B3F"/>
    <w:rsid w:val="00FE6875"/>
    <w:rsid w:val="00FE687E"/>
    <w:rsid w:val="00FE6F1F"/>
    <w:rsid w:val="00FE7320"/>
    <w:rsid w:val="00FE7388"/>
    <w:rsid w:val="00FE75AA"/>
    <w:rsid w:val="00FE7C0E"/>
    <w:rsid w:val="00FE7ECB"/>
    <w:rsid w:val="00FF0780"/>
    <w:rsid w:val="00FF07CD"/>
    <w:rsid w:val="00FF0EA7"/>
    <w:rsid w:val="00FF1083"/>
    <w:rsid w:val="00FF1721"/>
    <w:rsid w:val="00FF1A1E"/>
    <w:rsid w:val="00FF1D2F"/>
    <w:rsid w:val="00FF25DA"/>
    <w:rsid w:val="00FF29AF"/>
    <w:rsid w:val="00FF2D16"/>
    <w:rsid w:val="00FF333A"/>
    <w:rsid w:val="00FF3502"/>
    <w:rsid w:val="00FF42EF"/>
    <w:rsid w:val="00FF44AE"/>
    <w:rsid w:val="00FF48A2"/>
    <w:rsid w:val="00FF48A3"/>
    <w:rsid w:val="00FF507D"/>
    <w:rsid w:val="00FF6145"/>
    <w:rsid w:val="00FF6444"/>
    <w:rsid w:val="00FF6931"/>
    <w:rsid w:val="00FF6ACB"/>
    <w:rsid w:val="00FF6E31"/>
    <w:rsid w:val="00FF6EFF"/>
    <w:rsid w:val="00FF730F"/>
    <w:rsid w:val="00FF75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C051A67"/>
  <w15:docId w15:val="{19816E06-D076-4F30-9F27-6A6895C3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4F9"/>
    <w:rPr>
      <w:sz w:val="24"/>
      <w:szCs w:val="24"/>
    </w:rPr>
  </w:style>
  <w:style w:type="paragraph" w:styleId="Ttulo1">
    <w:name w:val="heading 1"/>
    <w:basedOn w:val="Normal"/>
    <w:next w:val="Normal"/>
    <w:link w:val="Ttulo1Char"/>
    <w:qFormat/>
    <w:rsid w:val="00DA64F9"/>
    <w:pPr>
      <w:keepNext/>
      <w:jc w:val="center"/>
      <w:outlineLvl w:val="0"/>
    </w:pPr>
    <w:rPr>
      <w:rFonts w:ascii="Comic Sans MS" w:hAnsi="Comic Sans MS"/>
      <w:sz w:val="28"/>
    </w:rPr>
  </w:style>
  <w:style w:type="paragraph" w:styleId="Ttulo2">
    <w:name w:val="heading 2"/>
    <w:basedOn w:val="Normal"/>
    <w:next w:val="Normal"/>
    <w:link w:val="Ttulo2Char"/>
    <w:qFormat/>
    <w:rsid w:val="00DA64F9"/>
    <w:pPr>
      <w:keepNext/>
      <w:ind w:left="1416" w:firstLine="708"/>
      <w:jc w:val="both"/>
      <w:outlineLvl w:val="1"/>
    </w:pPr>
    <w:rPr>
      <w:rFonts w:ascii="Arial Narrow" w:hAnsi="Arial Narrow" w:cs="Courier New"/>
      <w:b/>
      <w:noProof/>
    </w:rPr>
  </w:style>
  <w:style w:type="paragraph" w:styleId="Ttulo3">
    <w:name w:val="heading 3"/>
    <w:basedOn w:val="Normal"/>
    <w:next w:val="Normal"/>
    <w:link w:val="Ttulo3Char"/>
    <w:qFormat/>
    <w:rsid w:val="00DA64F9"/>
    <w:pPr>
      <w:keepNext/>
      <w:jc w:val="both"/>
      <w:outlineLvl w:val="2"/>
    </w:pPr>
    <w:rPr>
      <w:rFonts w:ascii="Arial" w:hAnsi="Arial"/>
      <w:b/>
      <w:bCs/>
      <w:i/>
      <w:iCs/>
    </w:rPr>
  </w:style>
  <w:style w:type="paragraph" w:styleId="Ttulo4">
    <w:name w:val="heading 4"/>
    <w:basedOn w:val="Normal"/>
    <w:next w:val="Normal"/>
    <w:link w:val="Ttulo4Char"/>
    <w:qFormat/>
    <w:rsid w:val="00DA64F9"/>
    <w:pPr>
      <w:keepNext/>
      <w:jc w:val="center"/>
      <w:outlineLvl w:val="3"/>
    </w:pPr>
    <w:rPr>
      <w:rFonts w:ascii="Arial" w:hAnsi="Arial" w:cs="Arial"/>
      <w:b/>
      <w:bCs/>
      <w:sz w:val="22"/>
    </w:rPr>
  </w:style>
  <w:style w:type="paragraph" w:styleId="Ttulo5">
    <w:name w:val="heading 5"/>
    <w:basedOn w:val="Normal"/>
    <w:next w:val="Normal"/>
    <w:link w:val="Ttulo5Char"/>
    <w:qFormat/>
    <w:rsid w:val="00B06F71"/>
    <w:pPr>
      <w:spacing w:before="240" w:after="60"/>
      <w:outlineLvl w:val="4"/>
    </w:pPr>
    <w:rPr>
      <w:b/>
      <w:bCs/>
      <w:i/>
      <w:iCs/>
      <w:sz w:val="26"/>
      <w:szCs w:val="26"/>
    </w:rPr>
  </w:style>
  <w:style w:type="paragraph" w:styleId="Ttulo6">
    <w:name w:val="heading 6"/>
    <w:basedOn w:val="Normal"/>
    <w:next w:val="Normal"/>
    <w:link w:val="Ttulo6Char"/>
    <w:qFormat/>
    <w:rsid w:val="00A32665"/>
    <w:pPr>
      <w:spacing w:before="240" w:after="60"/>
      <w:outlineLvl w:val="5"/>
    </w:pPr>
    <w:rPr>
      <w:b/>
      <w:bCs/>
      <w:sz w:val="22"/>
      <w:szCs w:val="22"/>
    </w:rPr>
  </w:style>
  <w:style w:type="paragraph" w:styleId="Ttulo7">
    <w:name w:val="heading 7"/>
    <w:basedOn w:val="Normal"/>
    <w:next w:val="Normal"/>
    <w:link w:val="Ttulo7Char"/>
    <w:qFormat/>
    <w:rsid w:val="00B06F71"/>
    <w:pPr>
      <w:spacing w:before="240" w:after="60"/>
      <w:outlineLvl w:val="6"/>
    </w:pPr>
  </w:style>
  <w:style w:type="paragraph" w:styleId="Ttulo8">
    <w:name w:val="heading 8"/>
    <w:basedOn w:val="Normal"/>
    <w:next w:val="Normal"/>
    <w:link w:val="Ttulo8Char"/>
    <w:qFormat/>
    <w:rsid w:val="00A32665"/>
    <w:pPr>
      <w:spacing w:before="240" w:after="60"/>
      <w:outlineLvl w:val="7"/>
    </w:pPr>
    <w:rPr>
      <w:i/>
      <w:iCs/>
    </w:rPr>
  </w:style>
  <w:style w:type="paragraph" w:styleId="Ttulo9">
    <w:name w:val="heading 9"/>
    <w:basedOn w:val="Normal"/>
    <w:next w:val="Normal"/>
    <w:link w:val="Ttulo9Char"/>
    <w:qFormat/>
    <w:rsid w:val="00A32665"/>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sid w:val="00DA64F9"/>
    <w:rPr>
      <w:rFonts w:ascii="Tahoma" w:hAnsi="Tahoma" w:cs="Tahoma"/>
      <w:sz w:val="16"/>
      <w:szCs w:val="16"/>
    </w:rPr>
  </w:style>
  <w:style w:type="paragraph" w:styleId="Lista">
    <w:name w:val="List"/>
    <w:basedOn w:val="Normal"/>
    <w:semiHidden/>
    <w:rsid w:val="00DA64F9"/>
    <w:pPr>
      <w:ind w:left="283" w:hanging="283"/>
    </w:pPr>
  </w:style>
  <w:style w:type="paragraph" w:styleId="Recuodecorpodetexto">
    <w:name w:val="Body Text Indent"/>
    <w:basedOn w:val="Normal"/>
    <w:link w:val="RecuodecorpodetextoChar"/>
    <w:semiHidden/>
    <w:rsid w:val="00DA64F9"/>
    <w:pPr>
      <w:spacing w:after="120"/>
      <w:ind w:left="283"/>
    </w:pPr>
  </w:style>
  <w:style w:type="paragraph" w:styleId="Corpodetexto">
    <w:name w:val="Body Text"/>
    <w:basedOn w:val="Normal"/>
    <w:link w:val="CorpodetextoChar"/>
    <w:rsid w:val="00DA64F9"/>
    <w:pPr>
      <w:spacing w:after="120"/>
    </w:pPr>
  </w:style>
  <w:style w:type="paragraph" w:styleId="Primeirorecuodecorpodetexto">
    <w:name w:val="Body Text First Indent"/>
    <w:basedOn w:val="Corpodetexto"/>
    <w:link w:val="PrimeirorecuodecorpodetextoChar"/>
    <w:semiHidden/>
    <w:rsid w:val="00DA64F9"/>
    <w:pPr>
      <w:ind w:firstLine="210"/>
    </w:pPr>
  </w:style>
  <w:style w:type="paragraph" w:styleId="Primeirorecuodecorpodetexto2">
    <w:name w:val="Body Text First Indent 2"/>
    <w:basedOn w:val="Recuodecorpodetexto"/>
    <w:link w:val="Primeirorecuodecorpodetexto2Char"/>
    <w:semiHidden/>
    <w:rsid w:val="00DA64F9"/>
    <w:pPr>
      <w:ind w:firstLine="210"/>
    </w:pPr>
  </w:style>
  <w:style w:type="paragraph" w:styleId="Ttulo">
    <w:name w:val="Title"/>
    <w:basedOn w:val="Normal"/>
    <w:link w:val="TtuloChar"/>
    <w:qFormat/>
    <w:rsid w:val="00DA64F9"/>
    <w:pPr>
      <w:jc w:val="center"/>
    </w:pPr>
    <w:rPr>
      <w:sz w:val="72"/>
    </w:rPr>
  </w:style>
  <w:style w:type="paragraph" w:styleId="Cabealho">
    <w:name w:val="header"/>
    <w:basedOn w:val="Normal"/>
    <w:link w:val="CabealhoChar"/>
    <w:semiHidden/>
    <w:rsid w:val="00DA64F9"/>
    <w:pPr>
      <w:tabs>
        <w:tab w:val="center" w:pos="4419"/>
        <w:tab w:val="right" w:pos="8838"/>
      </w:tabs>
    </w:pPr>
  </w:style>
  <w:style w:type="paragraph" w:styleId="Rodap">
    <w:name w:val="footer"/>
    <w:basedOn w:val="Normal"/>
    <w:link w:val="RodapChar"/>
    <w:semiHidden/>
    <w:rsid w:val="00DA64F9"/>
    <w:pPr>
      <w:tabs>
        <w:tab w:val="center" w:pos="4419"/>
        <w:tab w:val="right" w:pos="8838"/>
      </w:tabs>
    </w:pPr>
  </w:style>
  <w:style w:type="paragraph" w:styleId="Recuodecorpodetexto2">
    <w:name w:val="Body Text Indent 2"/>
    <w:basedOn w:val="Normal"/>
    <w:link w:val="Recuodecorpodetexto2Char"/>
    <w:semiHidden/>
    <w:rsid w:val="00DA64F9"/>
    <w:pPr>
      <w:spacing w:line="480" w:lineRule="auto"/>
      <w:ind w:firstLine="902"/>
      <w:jc w:val="both"/>
    </w:pPr>
    <w:rPr>
      <w:rFonts w:ascii="Arial" w:hAnsi="Arial" w:cs="Arial"/>
    </w:rPr>
  </w:style>
  <w:style w:type="paragraph" w:styleId="Corpodetexto2">
    <w:name w:val="Body Text 2"/>
    <w:basedOn w:val="Normal"/>
    <w:link w:val="Corpodetexto2Char"/>
    <w:semiHidden/>
    <w:rsid w:val="00DA64F9"/>
    <w:pPr>
      <w:spacing w:line="480" w:lineRule="auto"/>
      <w:jc w:val="both"/>
    </w:pPr>
  </w:style>
  <w:style w:type="paragraph" w:styleId="Legenda">
    <w:name w:val="caption"/>
    <w:basedOn w:val="Normal"/>
    <w:next w:val="Normal"/>
    <w:qFormat/>
    <w:rsid w:val="00DA64F9"/>
    <w:pPr>
      <w:overflowPunct w:val="0"/>
      <w:autoSpaceDE w:val="0"/>
      <w:autoSpaceDN w:val="0"/>
      <w:adjustRightInd w:val="0"/>
      <w:jc w:val="center"/>
      <w:textAlignment w:val="baseline"/>
    </w:pPr>
    <w:rPr>
      <w:rFonts w:ascii="Arial" w:hAnsi="Arial"/>
      <w:b/>
      <w:bCs/>
      <w:sz w:val="22"/>
      <w:szCs w:val="20"/>
    </w:rPr>
  </w:style>
  <w:style w:type="paragraph" w:customStyle="1" w:styleId="Corpodetexto21">
    <w:name w:val="Corpo de texto 21"/>
    <w:basedOn w:val="Normal"/>
    <w:rsid w:val="00554ED1"/>
    <w:pPr>
      <w:overflowPunct w:val="0"/>
      <w:autoSpaceDE w:val="0"/>
      <w:autoSpaceDN w:val="0"/>
      <w:adjustRightInd w:val="0"/>
      <w:jc w:val="both"/>
      <w:textAlignment w:val="baseline"/>
    </w:pPr>
    <w:rPr>
      <w:rFonts w:ascii="Arial" w:hAnsi="Arial"/>
      <w:b/>
      <w:sz w:val="22"/>
      <w:szCs w:val="20"/>
    </w:rPr>
  </w:style>
  <w:style w:type="paragraph" w:customStyle="1" w:styleId="Recuodecorpodetexto21">
    <w:name w:val="Recuo de corpo de texto 21"/>
    <w:basedOn w:val="Normal"/>
    <w:rsid w:val="00554ED1"/>
    <w:pPr>
      <w:overflowPunct w:val="0"/>
      <w:autoSpaceDE w:val="0"/>
      <w:autoSpaceDN w:val="0"/>
      <w:adjustRightInd w:val="0"/>
      <w:spacing w:after="120" w:line="480" w:lineRule="auto"/>
      <w:ind w:left="283"/>
      <w:textAlignment w:val="baseline"/>
    </w:pPr>
    <w:rPr>
      <w:sz w:val="20"/>
      <w:szCs w:val="20"/>
    </w:rPr>
  </w:style>
  <w:style w:type="paragraph" w:styleId="Subttulo">
    <w:name w:val="Subtitle"/>
    <w:basedOn w:val="Normal"/>
    <w:link w:val="SubttuloChar"/>
    <w:uiPriority w:val="99"/>
    <w:qFormat/>
    <w:rsid w:val="00554ED1"/>
    <w:pPr>
      <w:overflowPunct w:val="0"/>
      <w:autoSpaceDE w:val="0"/>
      <w:autoSpaceDN w:val="0"/>
      <w:adjustRightInd w:val="0"/>
      <w:jc w:val="center"/>
      <w:textAlignment w:val="baseline"/>
    </w:pPr>
    <w:rPr>
      <w:b/>
      <w:szCs w:val="20"/>
    </w:rPr>
  </w:style>
  <w:style w:type="character" w:customStyle="1" w:styleId="SubttuloChar">
    <w:name w:val="Subtítulo Char"/>
    <w:link w:val="Subttulo"/>
    <w:uiPriority w:val="99"/>
    <w:rsid w:val="00554ED1"/>
    <w:rPr>
      <w:b/>
      <w:sz w:val="24"/>
    </w:rPr>
  </w:style>
  <w:style w:type="paragraph" w:styleId="PargrafodaLista">
    <w:name w:val="List Paragraph"/>
    <w:basedOn w:val="Normal"/>
    <w:uiPriority w:val="34"/>
    <w:qFormat/>
    <w:rsid w:val="004C013D"/>
    <w:pPr>
      <w:ind w:left="708"/>
    </w:pPr>
  </w:style>
  <w:style w:type="character" w:customStyle="1" w:styleId="Ttulo5Char">
    <w:name w:val="Título 5 Char"/>
    <w:link w:val="Ttulo5"/>
    <w:rsid w:val="00B06F71"/>
    <w:rPr>
      <w:b/>
      <w:bCs/>
      <w:i/>
      <w:iCs/>
      <w:sz w:val="26"/>
      <w:szCs w:val="26"/>
    </w:rPr>
  </w:style>
  <w:style w:type="character" w:customStyle="1" w:styleId="Ttulo7Char">
    <w:name w:val="Título 7 Char"/>
    <w:link w:val="Ttulo7"/>
    <w:rsid w:val="00B06F71"/>
    <w:rPr>
      <w:sz w:val="24"/>
      <w:szCs w:val="24"/>
    </w:rPr>
  </w:style>
  <w:style w:type="paragraph" w:styleId="Recuodecorpodetexto3">
    <w:name w:val="Body Text Indent 3"/>
    <w:basedOn w:val="Normal"/>
    <w:link w:val="Recuodecorpodetexto3Char"/>
    <w:uiPriority w:val="99"/>
    <w:semiHidden/>
    <w:unhideWhenUsed/>
    <w:rsid w:val="00A32665"/>
    <w:pPr>
      <w:spacing w:after="120"/>
      <w:ind w:left="283"/>
    </w:pPr>
    <w:rPr>
      <w:sz w:val="16"/>
      <w:szCs w:val="16"/>
    </w:rPr>
  </w:style>
  <w:style w:type="character" w:customStyle="1" w:styleId="Recuodecorpodetexto3Char">
    <w:name w:val="Recuo de corpo de texto 3 Char"/>
    <w:link w:val="Recuodecorpodetexto3"/>
    <w:uiPriority w:val="99"/>
    <w:semiHidden/>
    <w:rsid w:val="00A32665"/>
    <w:rPr>
      <w:sz w:val="16"/>
      <w:szCs w:val="16"/>
    </w:rPr>
  </w:style>
  <w:style w:type="character" w:customStyle="1" w:styleId="Ttulo6Char">
    <w:name w:val="Título 6 Char"/>
    <w:link w:val="Ttulo6"/>
    <w:rsid w:val="00A32665"/>
    <w:rPr>
      <w:b/>
      <w:bCs/>
      <w:sz w:val="22"/>
      <w:szCs w:val="22"/>
    </w:rPr>
  </w:style>
  <w:style w:type="character" w:customStyle="1" w:styleId="Ttulo8Char">
    <w:name w:val="Título 8 Char"/>
    <w:link w:val="Ttulo8"/>
    <w:rsid w:val="00A32665"/>
    <w:rPr>
      <w:i/>
      <w:iCs/>
      <w:sz w:val="24"/>
      <w:szCs w:val="24"/>
    </w:rPr>
  </w:style>
  <w:style w:type="character" w:customStyle="1" w:styleId="Ttulo9Char">
    <w:name w:val="Título 9 Char"/>
    <w:link w:val="Ttulo9"/>
    <w:rsid w:val="00A32665"/>
    <w:rPr>
      <w:rFonts w:ascii="Arial" w:hAnsi="Arial" w:cs="Arial"/>
      <w:sz w:val="22"/>
      <w:szCs w:val="22"/>
    </w:rPr>
  </w:style>
  <w:style w:type="paragraph" w:styleId="Corpodetexto3">
    <w:name w:val="Body Text 3"/>
    <w:basedOn w:val="Normal"/>
    <w:link w:val="Corpodetexto3Char"/>
    <w:rsid w:val="00A32665"/>
    <w:pPr>
      <w:spacing w:after="120"/>
    </w:pPr>
    <w:rPr>
      <w:sz w:val="16"/>
      <w:szCs w:val="16"/>
    </w:rPr>
  </w:style>
  <w:style w:type="character" w:customStyle="1" w:styleId="Corpodetexto3Char">
    <w:name w:val="Corpo de texto 3 Char"/>
    <w:link w:val="Corpodetexto3"/>
    <w:rsid w:val="00A32665"/>
    <w:rPr>
      <w:sz w:val="16"/>
      <w:szCs w:val="16"/>
    </w:rPr>
  </w:style>
  <w:style w:type="paragraph" w:customStyle="1" w:styleId="Normal2">
    <w:name w:val="Normal2"/>
    <w:basedOn w:val="Normal"/>
    <w:uiPriority w:val="99"/>
    <w:rsid w:val="0052355F"/>
    <w:pPr>
      <w:jc w:val="both"/>
    </w:pPr>
    <w:rPr>
      <w:rFonts w:ascii="Arial" w:hAnsi="Arial"/>
      <w:szCs w:val="20"/>
    </w:rPr>
  </w:style>
  <w:style w:type="character" w:styleId="Hyperlink">
    <w:name w:val="Hyperlink"/>
    <w:rsid w:val="007E6BB3"/>
    <w:rPr>
      <w:color w:val="0000FF"/>
      <w:u w:val="single"/>
    </w:rPr>
  </w:style>
  <w:style w:type="paragraph" w:styleId="NormalWeb">
    <w:name w:val="Normal (Web)"/>
    <w:basedOn w:val="Normal"/>
    <w:uiPriority w:val="99"/>
    <w:rsid w:val="007E6BB3"/>
    <w:pPr>
      <w:spacing w:before="100" w:beforeAutospacing="1" w:after="100" w:afterAutospacing="1"/>
    </w:pPr>
  </w:style>
  <w:style w:type="character" w:customStyle="1" w:styleId="Ttulo3Char">
    <w:name w:val="Título 3 Char"/>
    <w:link w:val="Ttulo3"/>
    <w:rsid w:val="00B272EC"/>
    <w:rPr>
      <w:rFonts w:ascii="Arial" w:hAnsi="Arial" w:cs="Arial"/>
      <w:b/>
      <w:bCs/>
      <w:i/>
      <w:iCs/>
      <w:sz w:val="24"/>
      <w:szCs w:val="24"/>
    </w:rPr>
  </w:style>
  <w:style w:type="paragraph" w:customStyle="1" w:styleId="Default">
    <w:name w:val="Default"/>
    <w:rsid w:val="002C6124"/>
    <w:pPr>
      <w:autoSpaceDE w:val="0"/>
      <w:autoSpaceDN w:val="0"/>
      <w:adjustRightInd w:val="0"/>
    </w:pPr>
    <w:rPr>
      <w:rFonts w:ascii="Arial" w:hAnsi="Arial" w:cs="Arial"/>
      <w:color w:val="000000"/>
      <w:sz w:val="24"/>
      <w:szCs w:val="24"/>
    </w:rPr>
  </w:style>
  <w:style w:type="character" w:customStyle="1" w:styleId="Ttulo1Char">
    <w:name w:val="Título 1 Char"/>
    <w:basedOn w:val="Fontepargpadro"/>
    <w:link w:val="Ttulo1"/>
    <w:rsid w:val="00466DEE"/>
    <w:rPr>
      <w:rFonts w:ascii="Comic Sans MS" w:hAnsi="Comic Sans MS"/>
      <w:sz w:val="28"/>
      <w:szCs w:val="24"/>
    </w:rPr>
  </w:style>
  <w:style w:type="character" w:customStyle="1" w:styleId="Ttulo2Char">
    <w:name w:val="Título 2 Char"/>
    <w:basedOn w:val="Fontepargpadro"/>
    <w:link w:val="Ttulo2"/>
    <w:rsid w:val="00466DEE"/>
    <w:rPr>
      <w:rFonts w:ascii="Arial Narrow" w:hAnsi="Arial Narrow" w:cs="Courier New"/>
      <w:b/>
      <w:noProof/>
      <w:sz w:val="24"/>
      <w:szCs w:val="24"/>
    </w:rPr>
  </w:style>
  <w:style w:type="character" w:customStyle="1" w:styleId="Ttulo4Char">
    <w:name w:val="Título 4 Char"/>
    <w:basedOn w:val="Fontepargpadro"/>
    <w:link w:val="Ttulo4"/>
    <w:rsid w:val="00466DEE"/>
    <w:rPr>
      <w:rFonts w:ascii="Arial" w:hAnsi="Arial" w:cs="Arial"/>
      <w:b/>
      <w:bCs/>
      <w:sz w:val="22"/>
      <w:szCs w:val="24"/>
    </w:rPr>
  </w:style>
  <w:style w:type="character" w:customStyle="1" w:styleId="TextodebaloChar">
    <w:name w:val="Texto de balão Char"/>
    <w:basedOn w:val="Fontepargpadro"/>
    <w:link w:val="Textodebalo"/>
    <w:semiHidden/>
    <w:rsid w:val="00466DEE"/>
    <w:rPr>
      <w:rFonts w:ascii="Tahoma" w:hAnsi="Tahoma" w:cs="Tahoma"/>
      <w:sz w:val="16"/>
      <w:szCs w:val="16"/>
    </w:rPr>
  </w:style>
  <w:style w:type="character" w:customStyle="1" w:styleId="RecuodecorpodetextoChar">
    <w:name w:val="Recuo de corpo de texto Char"/>
    <w:basedOn w:val="Fontepargpadro"/>
    <w:link w:val="Recuodecorpodetexto"/>
    <w:semiHidden/>
    <w:rsid w:val="00466DEE"/>
    <w:rPr>
      <w:sz w:val="24"/>
      <w:szCs w:val="24"/>
    </w:rPr>
  </w:style>
  <w:style w:type="character" w:customStyle="1" w:styleId="CorpodetextoChar">
    <w:name w:val="Corpo de texto Char"/>
    <w:basedOn w:val="Fontepargpadro"/>
    <w:link w:val="Corpodetexto"/>
    <w:rsid w:val="00466DEE"/>
    <w:rPr>
      <w:sz w:val="24"/>
      <w:szCs w:val="24"/>
    </w:rPr>
  </w:style>
  <w:style w:type="character" w:customStyle="1" w:styleId="PrimeirorecuodecorpodetextoChar">
    <w:name w:val="Primeiro recuo de corpo de texto Char"/>
    <w:basedOn w:val="CorpodetextoChar"/>
    <w:link w:val="Primeirorecuodecorpodetexto"/>
    <w:semiHidden/>
    <w:rsid w:val="00466DEE"/>
    <w:rPr>
      <w:sz w:val="24"/>
      <w:szCs w:val="24"/>
    </w:rPr>
  </w:style>
  <w:style w:type="character" w:customStyle="1" w:styleId="Primeirorecuodecorpodetexto2Char">
    <w:name w:val="Primeiro recuo de corpo de texto 2 Char"/>
    <w:basedOn w:val="RecuodecorpodetextoChar"/>
    <w:link w:val="Primeirorecuodecorpodetexto2"/>
    <w:semiHidden/>
    <w:rsid w:val="00466DEE"/>
    <w:rPr>
      <w:sz w:val="24"/>
      <w:szCs w:val="24"/>
    </w:rPr>
  </w:style>
  <w:style w:type="character" w:customStyle="1" w:styleId="TtuloChar">
    <w:name w:val="Título Char"/>
    <w:basedOn w:val="Fontepargpadro"/>
    <w:link w:val="Ttulo"/>
    <w:rsid w:val="00466DEE"/>
    <w:rPr>
      <w:sz w:val="72"/>
      <w:szCs w:val="24"/>
    </w:rPr>
  </w:style>
  <w:style w:type="character" w:customStyle="1" w:styleId="CabealhoChar">
    <w:name w:val="Cabeçalho Char"/>
    <w:basedOn w:val="Fontepargpadro"/>
    <w:link w:val="Cabealho"/>
    <w:semiHidden/>
    <w:rsid w:val="00466DEE"/>
    <w:rPr>
      <w:sz w:val="24"/>
      <w:szCs w:val="24"/>
    </w:rPr>
  </w:style>
  <w:style w:type="character" w:customStyle="1" w:styleId="RodapChar">
    <w:name w:val="Rodapé Char"/>
    <w:basedOn w:val="Fontepargpadro"/>
    <w:link w:val="Rodap"/>
    <w:semiHidden/>
    <w:rsid w:val="00466DEE"/>
    <w:rPr>
      <w:sz w:val="24"/>
      <w:szCs w:val="24"/>
    </w:rPr>
  </w:style>
  <w:style w:type="character" w:customStyle="1" w:styleId="Recuodecorpodetexto2Char">
    <w:name w:val="Recuo de corpo de texto 2 Char"/>
    <w:basedOn w:val="Fontepargpadro"/>
    <w:link w:val="Recuodecorpodetexto2"/>
    <w:semiHidden/>
    <w:rsid w:val="00466DEE"/>
    <w:rPr>
      <w:rFonts w:ascii="Arial" w:hAnsi="Arial" w:cs="Arial"/>
      <w:sz w:val="24"/>
      <w:szCs w:val="24"/>
    </w:rPr>
  </w:style>
  <w:style w:type="character" w:customStyle="1" w:styleId="Corpodetexto2Char">
    <w:name w:val="Corpo de texto 2 Char"/>
    <w:basedOn w:val="Fontepargpadro"/>
    <w:link w:val="Corpodetexto2"/>
    <w:semiHidden/>
    <w:rsid w:val="00466DEE"/>
    <w:rPr>
      <w:sz w:val="24"/>
      <w:szCs w:val="24"/>
    </w:rPr>
  </w:style>
  <w:style w:type="character" w:customStyle="1" w:styleId="inf-descricao">
    <w:name w:val="inf-descricao"/>
    <w:basedOn w:val="Fontepargpadro"/>
    <w:rsid w:val="005F7D76"/>
  </w:style>
  <w:style w:type="paragraph" w:customStyle="1" w:styleId="textbody">
    <w:name w:val="textbody"/>
    <w:basedOn w:val="Normal"/>
    <w:rsid w:val="002F73D3"/>
    <w:pPr>
      <w:spacing w:before="100" w:beforeAutospacing="1" w:after="100" w:afterAutospacing="1"/>
    </w:pPr>
  </w:style>
  <w:style w:type="paragraph" w:customStyle="1" w:styleId="Standard">
    <w:name w:val="Standard"/>
    <w:qFormat/>
    <w:rsid w:val="002F5F36"/>
    <w:pPr>
      <w:suppressAutoHyphens/>
      <w:autoSpaceDN w:val="0"/>
      <w:textAlignment w:val="baseline"/>
    </w:pPr>
    <w:rPr>
      <w:rFonts w:ascii="Liberation Serif" w:eastAsia="SimSun" w:hAnsi="Liberation Serif" w:cs="Arial"/>
      <w:kern w:val="3"/>
      <w:sz w:val="24"/>
      <w:szCs w:val="24"/>
      <w:lang w:eastAsia="zh-CN" w:bidi="hi-IN"/>
    </w:rPr>
  </w:style>
  <w:style w:type="character" w:styleId="Forte">
    <w:name w:val="Strong"/>
    <w:basedOn w:val="Fontepargpadro"/>
    <w:uiPriority w:val="22"/>
    <w:qFormat/>
    <w:rsid w:val="006A1B9E"/>
    <w:rPr>
      <w:b/>
      <w:bCs/>
    </w:rPr>
  </w:style>
  <w:style w:type="table" w:styleId="Tabelacomgrade">
    <w:name w:val="Table Grid"/>
    <w:basedOn w:val="Tabelanormal"/>
    <w:uiPriority w:val="59"/>
    <w:rsid w:val="00630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ontepargpadro"/>
    <w:rsid w:val="001C445E"/>
  </w:style>
  <w:style w:type="character" w:customStyle="1" w:styleId="kx21rb">
    <w:name w:val="kx21rb"/>
    <w:basedOn w:val="Fontepargpadro"/>
    <w:rsid w:val="001C445E"/>
  </w:style>
  <w:style w:type="character" w:customStyle="1" w:styleId="MenoPendente1">
    <w:name w:val="Menção Pendente1"/>
    <w:basedOn w:val="Fontepargpadro"/>
    <w:uiPriority w:val="99"/>
    <w:semiHidden/>
    <w:unhideWhenUsed/>
    <w:rsid w:val="00BB1F69"/>
    <w:rPr>
      <w:color w:val="605E5C"/>
      <w:shd w:val="clear" w:color="auto" w:fill="E1DFDD"/>
    </w:rPr>
  </w:style>
  <w:style w:type="paragraph" w:customStyle="1" w:styleId="dou-paragraph">
    <w:name w:val="dou-paragraph"/>
    <w:basedOn w:val="Normal"/>
    <w:rsid w:val="00256809"/>
    <w:pPr>
      <w:spacing w:before="100" w:beforeAutospacing="1" w:after="100" w:afterAutospacing="1"/>
    </w:pPr>
  </w:style>
  <w:style w:type="character" w:styleId="Refdecomentrio">
    <w:name w:val="annotation reference"/>
    <w:basedOn w:val="Fontepargpadro"/>
    <w:uiPriority w:val="99"/>
    <w:semiHidden/>
    <w:unhideWhenUsed/>
    <w:rsid w:val="002B52F5"/>
    <w:rPr>
      <w:sz w:val="16"/>
      <w:szCs w:val="16"/>
    </w:rPr>
  </w:style>
  <w:style w:type="paragraph" w:styleId="Textodecomentrio">
    <w:name w:val="annotation text"/>
    <w:basedOn w:val="Normal"/>
    <w:link w:val="TextodecomentrioChar"/>
    <w:uiPriority w:val="99"/>
    <w:semiHidden/>
    <w:unhideWhenUsed/>
    <w:rsid w:val="002B52F5"/>
    <w:rPr>
      <w:sz w:val="20"/>
      <w:szCs w:val="20"/>
    </w:rPr>
  </w:style>
  <w:style w:type="character" w:customStyle="1" w:styleId="TextodecomentrioChar">
    <w:name w:val="Texto de comentário Char"/>
    <w:basedOn w:val="Fontepargpadro"/>
    <w:link w:val="Textodecomentrio"/>
    <w:uiPriority w:val="99"/>
    <w:semiHidden/>
    <w:rsid w:val="002B52F5"/>
  </w:style>
  <w:style w:type="paragraph" w:styleId="Assuntodocomentrio">
    <w:name w:val="annotation subject"/>
    <w:basedOn w:val="Textodecomentrio"/>
    <w:next w:val="Textodecomentrio"/>
    <w:link w:val="AssuntodocomentrioChar"/>
    <w:uiPriority w:val="99"/>
    <w:semiHidden/>
    <w:unhideWhenUsed/>
    <w:rsid w:val="002B52F5"/>
    <w:rPr>
      <w:b/>
      <w:bCs/>
    </w:rPr>
  </w:style>
  <w:style w:type="character" w:customStyle="1" w:styleId="AssuntodocomentrioChar">
    <w:name w:val="Assunto do comentário Char"/>
    <w:basedOn w:val="TextodecomentrioChar"/>
    <w:link w:val="Assuntodocomentrio"/>
    <w:uiPriority w:val="99"/>
    <w:semiHidden/>
    <w:rsid w:val="002B52F5"/>
    <w:rPr>
      <w:b/>
      <w:bCs/>
    </w:rPr>
  </w:style>
  <w:style w:type="character" w:customStyle="1" w:styleId="MenoPendente2">
    <w:name w:val="Menção Pendente2"/>
    <w:basedOn w:val="Fontepargpadro"/>
    <w:uiPriority w:val="99"/>
    <w:semiHidden/>
    <w:unhideWhenUsed/>
    <w:rsid w:val="00243AC0"/>
    <w:rPr>
      <w:color w:val="605E5C"/>
      <w:shd w:val="clear" w:color="auto" w:fill="E1DFDD"/>
    </w:rPr>
  </w:style>
  <w:style w:type="paragraph" w:customStyle="1" w:styleId="TableParagraph">
    <w:name w:val="Table Paragraph"/>
    <w:basedOn w:val="Normal"/>
    <w:uiPriority w:val="1"/>
    <w:qFormat/>
    <w:rsid w:val="003416F2"/>
    <w:pPr>
      <w:widowControl w:val="0"/>
      <w:autoSpaceDE w:val="0"/>
      <w:autoSpaceDN w:val="0"/>
      <w:spacing w:before="36"/>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59528">
      <w:bodyDiv w:val="1"/>
      <w:marLeft w:val="0"/>
      <w:marRight w:val="0"/>
      <w:marTop w:val="0"/>
      <w:marBottom w:val="0"/>
      <w:divBdr>
        <w:top w:val="none" w:sz="0" w:space="0" w:color="auto"/>
        <w:left w:val="none" w:sz="0" w:space="0" w:color="auto"/>
        <w:bottom w:val="none" w:sz="0" w:space="0" w:color="auto"/>
        <w:right w:val="none" w:sz="0" w:space="0" w:color="auto"/>
      </w:divBdr>
    </w:div>
    <w:div w:id="147669107">
      <w:bodyDiv w:val="1"/>
      <w:marLeft w:val="0"/>
      <w:marRight w:val="0"/>
      <w:marTop w:val="0"/>
      <w:marBottom w:val="0"/>
      <w:divBdr>
        <w:top w:val="none" w:sz="0" w:space="0" w:color="auto"/>
        <w:left w:val="none" w:sz="0" w:space="0" w:color="auto"/>
        <w:bottom w:val="none" w:sz="0" w:space="0" w:color="auto"/>
        <w:right w:val="none" w:sz="0" w:space="0" w:color="auto"/>
      </w:divBdr>
    </w:div>
    <w:div w:id="200822163">
      <w:bodyDiv w:val="1"/>
      <w:marLeft w:val="0"/>
      <w:marRight w:val="0"/>
      <w:marTop w:val="0"/>
      <w:marBottom w:val="0"/>
      <w:divBdr>
        <w:top w:val="none" w:sz="0" w:space="0" w:color="auto"/>
        <w:left w:val="none" w:sz="0" w:space="0" w:color="auto"/>
        <w:bottom w:val="none" w:sz="0" w:space="0" w:color="auto"/>
        <w:right w:val="none" w:sz="0" w:space="0" w:color="auto"/>
      </w:divBdr>
    </w:div>
    <w:div w:id="206453541">
      <w:bodyDiv w:val="1"/>
      <w:marLeft w:val="0"/>
      <w:marRight w:val="0"/>
      <w:marTop w:val="0"/>
      <w:marBottom w:val="0"/>
      <w:divBdr>
        <w:top w:val="none" w:sz="0" w:space="0" w:color="auto"/>
        <w:left w:val="none" w:sz="0" w:space="0" w:color="auto"/>
        <w:bottom w:val="none" w:sz="0" w:space="0" w:color="auto"/>
        <w:right w:val="none" w:sz="0" w:space="0" w:color="auto"/>
      </w:divBdr>
    </w:div>
    <w:div w:id="252782677">
      <w:bodyDiv w:val="1"/>
      <w:marLeft w:val="0"/>
      <w:marRight w:val="0"/>
      <w:marTop w:val="0"/>
      <w:marBottom w:val="0"/>
      <w:divBdr>
        <w:top w:val="none" w:sz="0" w:space="0" w:color="auto"/>
        <w:left w:val="none" w:sz="0" w:space="0" w:color="auto"/>
        <w:bottom w:val="none" w:sz="0" w:space="0" w:color="auto"/>
        <w:right w:val="none" w:sz="0" w:space="0" w:color="auto"/>
      </w:divBdr>
    </w:div>
    <w:div w:id="281302792">
      <w:bodyDiv w:val="1"/>
      <w:marLeft w:val="0"/>
      <w:marRight w:val="0"/>
      <w:marTop w:val="0"/>
      <w:marBottom w:val="0"/>
      <w:divBdr>
        <w:top w:val="none" w:sz="0" w:space="0" w:color="auto"/>
        <w:left w:val="none" w:sz="0" w:space="0" w:color="auto"/>
        <w:bottom w:val="none" w:sz="0" w:space="0" w:color="auto"/>
        <w:right w:val="none" w:sz="0" w:space="0" w:color="auto"/>
      </w:divBdr>
    </w:div>
    <w:div w:id="297032111">
      <w:bodyDiv w:val="1"/>
      <w:marLeft w:val="0"/>
      <w:marRight w:val="0"/>
      <w:marTop w:val="0"/>
      <w:marBottom w:val="0"/>
      <w:divBdr>
        <w:top w:val="none" w:sz="0" w:space="0" w:color="auto"/>
        <w:left w:val="none" w:sz="0" w:space="0" w:color="auto"/>
        <w:bottom w:val="none" w:sz="0" w:space="0" w:color="auto"/>
        <w:right w:val="none" w:sz="0" w:space="0" w:color="auto"/>
      </w:divBdr>
    </w:div>
    <w:div w:id="321813860">
      <w:bodyDiv w:val="1"/>
      <w:marLeft w:val="0"/>
      <w:marRight w:val="0"/>
      <w:marTop w:val="0"/>
      <w:marBottom w:val="0"/>
      <w:divBdr>
        <w:top w:val="none" w:sz="0" w:space="0" w:color="auto"/>
        <w:left w:val="none" w:sz="0" w:space="0" w:color="auto"/>
        <w:bottom w:val="none" w:sz="0" w:space="0" w:color="auto"/>
        <w:right w:val="none" w:sz="0" w:space="0" w:color="auto"/>
      </w:divBdr>
    </w:div>
    <w:div w:id="360208874">
      <w:bodyDiv w:val="1"/>
      <w:marLeft w:val="0"/>
      <w:marRight w:val="0"/>
      <w:marTop w:val="0"/>
      <w:marBottom w:val="0"/>
      <w:divBdr>
        <w:top w:val="none" w:sz="0" w:space="0" w:color="auto"/>
        <w:left w:val="none" w:sz="0" w:space="0" w:color="auto"/>
        <w:bottom w:val="none" w:sz="0" w:space="0" w:color="auto"/>
        <w:right w:val="none" w:sz="0" w:space="0" w:color="auto"/>
      </w:divBdr>
    </w:div>
    <w:div w:id="446239914">
      <w:bodyDiv w:val="1"/>
      <w:marLeft w:val="0"/>
      <w:marRight w:val="0"/>
      <w:marTop w:val="0"/>
      <w:marBottom w:val="0"/>
      <w:divBdr>
        <w:top w:val="none" w:sz="0" w:space="0" w:color="auto"/>
        <w:left w:val="none" w:sz="0" w:space="0" w:color="auto"/>
        <w:bottom w:val="none" w:sz="0" w:space="0" w:color="auto"/>
        <w:right w:val="none" w:sz="0" w:space="0" w:color="auto"/>
      </w:divBdr>
    </w:div>
    <w:div w:id="486941080">
      <w:bodyDiv w:val="1"/>
      <w:marLeft w:val="0"/>
      <w:marRight w:val="0"/>
      <w:marTop w:val="0"/>
      <w:marBottom w:val="0"/>
      <w:divBdr>
        <w:top w:val="none" w:sz="0" w:space="0" w:color="auto"/>
        <w:left w:val="none" w:sz="0" w:space="0" w:color="auto"/>
        <w:bottom w:val="none" w:sz="0" w:space="0" w:color="auto"/>
        <w:right w:val="none" w:sz="0" w:space="0" w:color="auto"/>
      </w:divBdr>
    </w:div>
    <w:div w:id="505173268">
      <w:bodyDiv w:val="1"/>
      <w:marLeft w:val="0"/>
      <w:marRight w:val="0"/>
      <w:marTop w:val="0"/>
      <w:marBottom w:val="0"/>
      <w:divBdr>
        <w:top w:val="none" w:sz="0" w:space="0" w:color="auto"/>
        <w:left w:val="none" w:sz="0" w:space="0" w:color="auto"/>
        <w:bottom w:val="none" w:sz="0" w:space="0" w:color="auto"/>
        <w:right w:val="none" w:sz="0" w:space="0" w:color="auto"/>
      </w:divBdr>
    </w:div>
    <w:div w:id="545069433">
      <w:bodyDiv w:val="1"/>
      <w:marLeft w:val="0"/>
      <w:marRight w:val="0"/>
      <w:marTop w:val="0"/>
      <w:marBottom w:val="0"/>
      <w:divBdr>
        <w:top w:val="none" w:sz="0" w:space="0" w:color="auto"/>
        <w:left w:val="none" w:sz="0" w:space="0" w:color="auto"/>
        <w:bottom w:val="none" w:sz="0" w:space="0" w:color="auto"/>
        <w:right w:val="none" w:sz="0" w:space="0" w:color="auto"/>
      </w:divBdr>
    </w:div>
    <w:div w:id="601687857">
      <w:bodyDiv w:val="1"/>
      <w:marLeft w:val="0"/>
      <w:marRight w:val="0"/>
      <w:marTop w:val="0"/>
      <w:marBottom w:val="0"/>
      <w:divBdr>
        <w:top w:val="none" w:sz="0" w:space="0" w:color="auto"/>
        <w:left w:val="none" w:sz="0" w:space="0" w:color="auto"/>
        <w:bottom w:val="none" w:sz="0" w:space="0" w:color="auto"/>
        <w:right w:val="none" w:sz="0" w:space="0" w:color="auto"/>
      </w:divBdr>
    </w:div>
    <w:div w:id="669910325">
      <w:bodyDiv w:val="1"/>
      <w:marLeft w:val="0"/>
      <w:marRight w:val="0"/>
      <w:marTop w:val="0"/>
      <w:marBottom w:val="0"/>
      <w:divBdr>
        <w:top w:val="none" w:sz="0" w:space="0" w:color="auto"/>
        <w:left w:val="none" w:sz="0" w:space="0" w:color="auto"/>
        <w:bottom w:val="none" w:sz="0" w:space="0" w:color="auto"/>
        <w:right w:val="none" w:sz="0" w:space="0" w:color="auto"/>
      </w:divBdr>
    </w:div>
    <w:div w:id="732698247">
      <w:bodyDiv w:val="1"/>
      <w:marLeft w:val="0"/>
      <w:marRight w:val="0"/>
      <w:marTop w:val="0"/>
      <w:marBottom w:val="0"/>
      <w:divBdr>
        <w:top w:val="none" w:sz="0" w:space="0" w:color="auto"/>
        <w:left w:val="none" w:sz="0" w:space="0" w:color="auto"/>
        <w:bottom w:val="none" w:sz="0" w:space="0" w:color="auto"/>
        <w:right w:val="none" w:sz="0" w:space="0" w:color="auto"/>
      </w:divBdr>
    </w:div>
    <w:div w:id="800535943">
      <w:bodyDiv w:val="1"/>
      <w:marLeft w:val="0"/>
      <w:marRight w:val="0"/>
      <w:marTop w:val="0"/>
      <w:marBottom w:val="0"/>
      <w:divBdr>
        <w:top w:val="none" w:sz="0" w:space="0" w:color="auto"/>
        <w:left w:val="none" w:sz="0" w:space="0" w:color="auto"/>
        <w:bottom w:val="none" w:sz="0" w:space="0" w:color="auto"/>
        <w:right w:val="none" w:sz="0" w:space="0" w:color="auto"/>
      </w:divBdr>
    </w:div>
    <w:div w:id="928076596">
      <w:bodyDiv w:val="1"/>
      <w:marLeft w:val="0"/>
      <w:marRight w:val="0"/>
      <w:marTop w:val="0"/>
      <w:marBottom w:val="0"/>
      <w:divBdr>
        <w:top w:val="none" w:sz="0" w:space="0" w:color="auto"/>
        <w:left w:val="none" w:sz="0" w:space="0" w:color="auto"/>
        <w:bottom w:val="none" w:sz="0" w:space="0" w:color="auto"/>
        <w:right w:val="none" w:sz="0" w:space="0" w:color="auto"/>
      </w:divBdr>
    </w:div>
    <w:div w:id="983506939">
      <w:bodyDiv w:val="1"/>
      <w:marLeft w:val="0"/>
      <w:marRight w:val="0"/>
      <w:marTop w:val="0"/>
      <w:marBottom w:val="0"/>
      <w:divBdr>
        <w:top w:val="none" w:sz="0" w:space="0" w:color="auto"/>
        <w:left w:val="none" w:sz="0" w:space="0" w:color="auto"/>
        <w:bottom w:val="none" w:sz="0" w:space="0" w:color="auto"/>
        <w:right w:val="none" w:sz="0" w:space="0" w:color="auto"/>
      </w:divBdr>
    </w:div>
    <w:div w:id="1010523718">
      <w:bodyDiv w:val="1"/>
      <w:marLeft w:val="0"/>
      <w:marRight w:val="0"/>
      <w:marTop w:val="0"/>
      <w:marBottom w:val="0"/>
      <w:divBdr>
        <w:top w:val="none" w:sz="0" w:space="0" w:color="auto"/>
        <w:left w:val="none" w:sz="0" w:space="0" w:color="auto"/>
        <w:bottom w:val="none" w:sz="0" w:space="0" w:color="auto"/>
        <w:right w:val="none" w:sz="0" w:space="0" w:color="auto"/>
      </w:divBdr>
    </w:div>
    <w:div w:id="1016034313">
      <w:bodyDiv w:val="1"/>
      <w:marLeft w:val="0"/>
      <w:marRight w:val="0"/>
      <w:marTop w:val="0"/>
      <w:marBottom w:val="0"/>
      <w:divBdr>
        <w:top w:val="none" w:sz="0" w:space="0" w:color="auto"/>
        <w:left w:val="none" w:sz="0" w:space="0" w:color="auto"/>
        <w:bottom w:val="none" w:sz="0" w:space="0" w:color="auto"/>
        <w:right w:val="none" w:sz="0" w:space="0" w:color="auto"/>
      </w:divBdr>
    </w:div>
    <w:div w:id="1044721125">
      <w:bodyDiv w:val="1"/>
      <w:marLeft w:val="0"/>
      <w:marRight w:val="0"/>
      <w:marTop w:val="0"/>
      <w:marBottom w:val="0"/>
      <w:divBdr>
        <w:top w:val="none" w:sz="0" w:space="0" w:color="auto"/>
        <w:left w:val="none" w:sz="0" w:space="0" w:color="auto"/>
        <w:bottom w:val="none" w:sz="0" w:space="0" w:color="auto"/>
        <w:right w:val="none" w:sz="0" w:space="0" w:color="auto"/>
      </w:divBdr>
    </w:div>
    <w:div w:id="1096291363">
      <w:bodyDiv w:val="1"/>
      <w:marLeft w:val="0"/>
      <w:marRight w:val="0"/>
      <w:marTop w:val="0"/>
      <w:marBottom w:val="0"/>
      <w:divBdr>
        <w:top w:val="none" w:sz="0" w:space="0" w:color="auto"/>
        <w:left w:val="none" w:sz="0" w:space="0" w:color="auto"/>
        <w:bottom w:val="none" w:sz="0" w:space="0" w:color="auto"/>
        <w:right w:val="none" w:sz="0" w:space="0" w:color="auto"/>
      </w:divBdr>
    </w:div>
    <w:div w:id="1128816140">
      <w:bodyDiv w:val="1"/>
      <w:marLeft w:val="0"/>
      <w:marRight w:val="0"/>
      <w:marTop w:val="0"/>
      <w:marBottom w:val="0"/>
      <w:divBdr>
        <w:top w:val="none" w:sz="0" w:space="0" w:color="auto"/>
        <w:left w:val="none" w:sz="0" w:space="0" w:color="auto"/>
        <w:bottom w:val="none" w:sz="0" w:space="0" w:color="auto"/>
        <w:right w:val="none" w:sz="0" w:space="0" w:color="auto"/>
      </w:divBdr>
    </w:div>
    <w:div w:id="1233278876">
      <w:bodyDiv w:val="1"/>
      <w:marLeft w:val="0"/>
      <w:marRight w:val="0"/>
      <w:marTop w:val="0"/>
      <w:marBottom w:val="0"/>
      <w:divBdr>
        <w:top w:val="none" w:sz="0" w:space="0" w:color="auto"/>
        <w:left w:val="none" w:sz="0" w:space="0" w:color="auto"/>
        <w:bottom w:val="none" w:sz="0" w:space="0" w:color="auto"/>
        <w:right w:val="none" w:sz="0" w:space="0" w:color="auto"/>
      </w:divBdr>
    </w:div>
    <w:div w:id="1384865708">
      <w:bodyDiv w:val="1"/>
      <w:marLeft w:val="0"/>
      <w:marRight w:val="0"/>
      <w:marTop w:val="0"/>
      <w:marBottom w:val="0"/>
      <w:divBdr>
        <w:top w:val="none" w:sz="0" w:space="0" w:color="auto"/>
        <w:left w:val="none" w:sz="0" w:space="0" w:color="auto"/>
        <w:bottom w:val="none" w:sz="0" w:space="0" w:color="auto"/>
        <w:right w:val="none" w:sz="0" w:space="0" w:color="auto"/>
      </w:divBdr>
    </w:div>
    <w:div w:id="1398481821">
      <w:bodyDiv w:val="1"/>
      <w:marLeft w:val="0"/>
      <w:marRight w:val="0"/>
      <w:marTop w:val="0"/>
      <w:marBottom w:val="0"/>
      <w:divBdr>
        <w:top w:val="none" w:sz="0" w:space="0" w:color="auto"/>
        <w:left w:val="none" w:sz="0" w:space="0" w:color="auto"/>
        <w:bottom w:val="none" w:sz="0" w:space="0" w:color="auto"/>
        <w:right w:val="none" w:sz="0" w:space="0" w:color="auto"/>
      </w:divBdr>
    </w:div>
    <w:div w:id="1583102727">
      <w:bodyDiv w:val="1"/>
      <w:marLeft w:val="0"/>
      <w:marRight w:val="0"/>
      <w:marTop w:val="0"/>
      <w:marBottom w:val="0"/>
      <w:divBdr>
        <w:top w:val="none" w:sz="0" w:space="0" w:color="auto"/>
        <w:left w:val="none" w:sz="0" w:space="0" w:color="auto"/>
        <w:bottom w:val="none" w:sz="0" w:space="0" w:color="auto"/>
        <w:right w:val="none" w:sz="0" w:space="0" w:color="auto"/>
      </w:divBdr>
    </w:div>
    <w:div w:id="1622568290">
      <w:bodyDiv w:val="1"/>
      <w:marLeft w:val="0"/>
      <w:marRight w:val="0"/>
      <w:marTop w:val="0"/>
      <w:marBottom w:val="0"/>
      <w:divBdr>
        <w:top w:val="none" w:sz="0" w:space="0" w:color="auto"/>
        <w:left w:val="none" w:sz="0" w:space="0" w:color="auto"/>
        <w:bottom w:val="none" w:sz="0" w:space="0" w:color="auto"/>
        <w:right w:val="none" w:sz="0" w:space="0" w:color="auto"/>
      </w:divBdr>
    </w:div>
    <w:div w:id="1633824653">
      <w:bodyDiv w:val="1"/>
      <w:marLeft w:val="0"/>
      <w:marRight w:val="0"/>
      <w:marTop w:val="0"/>
      <w:marBottom w:val="0"/>
      <w:divBdr>
        <w:top w:val="none" w:sz="0" w:space="0" w:color="auto"/>
        <w:left w:val="none" w:sz="0" w:space="0" w:color="auto"/>
        <w:bottom w:val="none" w:sz="0" w:space="0" w:color="auto"/>
        <w:right w:val="none" w:sz="0" w:space="0" w:color="auto"/>
      </w:divBdr>
    </w:div>
    <w:div w:id="1659308812">
      <w:bodyDiv w:val="1"/>
      <w:marLeft w:val="0"/>
      <w:marRight w:val="0"/>
      <w:marTop w:val="0"/>
      <w:marBottom w:val="0"/>
      <w:divBdr>
        <w:top w:val="none" w:sz="0" w:space="0" w:color="auto"/>
        <w:left w:val="none" w:sz="0" w:space="0" w:color="auto"/>
        <w:bottom w:val="none" w:sz="0" w:space="0" w:color="auto"/>
        <w:right w:val="none" w:sz="0" w:space="0" w:color="auto"/>
      </w:divBdr>
    </w:div>
    <w:div w:id="1714696520">
      <w:bodyDiv w:val="1"/>
      <w:marLeft w:val="0"/>
      <w:marRight w:val="0"/>
      <w:marTop w:val="0"/>
      <w:marBottom w:val="0"/>
      <w:divBdr>
        <w:top w:val="none" w:sz="0" w:space="0" w:color="auto"/>
        <w:left w:val="none" w:sz="0" w:space="0" w:color="auto"/>
        <w:bottom w:val="none" w:sz="0" w:space="0" w:color="auto"/>
        <w:right w:val="none" w:sz="0" w:space="0" w:color="auto"/>
      </w:divBdr>
    </w:div>
    <w:div w:id="2024042028">
      <w:bodyDiv w:val="1"/>
      <w:marLeft w:val="0"/>
      <w:marRight w:val="0"/>
      <w:marTop w:val="0"/>
      <w:marBottom w:val="0"/>
      <w:divBdr>
        <w:top w:val="none" w:sz="0" w:space="0" w:color="auto"/>
        <w:left w:val="none" w:sz="0" w:space="0" w:color="auto"/>
        <w:bottom w:val="none" w:sz="0" w:space="0" w:color="auto"/>
        <w:right w:val="none" w:sz="0" w:space="0" w:color="auto"/>
      </w:divBdr>
    </w:div>
    <w:div w:id="2034918372">
      <w:bodyDiv w:val="1"/>
      <w:marLeft w:val="0"/>
      <w:marRight w:val="0"/>
      <w:marTop w:val="0"/>
      <w:marBottom w:val="0"/>
      <w:divBdr>
        <w:top w:val="none" w:sz="0" w:space="0" w:color="auto"/>
        <w:left w:val="none" w:sz="0" w:space="0" w:color="auto"/>
        <w:bottom w:val="none" w:sz="0" w:space="0" w:color="auto"/>
        <w:right w:val="none" w:sz="0" w:space="0" w:color="auto"/>
      </w:divBdr>
    </w:div>
    <w:div w:id="206067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lsaae@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aemanhuacu.com.br/licitaco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huacu.mg.gov.br,/diario%20ofici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rtaltransparencia.gov.br/sancoes/cnep" TargetMode="External"/><Relationship Id="rId4" Type="http://schemas.openxmlformats.org/officeDocument/2006/relationships/settings" Target="settings.xml"/><Relationship Id="rId9" Type="http://schemas.openxmlformats.org/officeDocument/2006/relationships/hyperlink" Target="https://portaldatransparencia.gov.br/sanco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133FA-0C78-4D89-BA32-58AFF881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15644</Words>
  <Characters>88992</Characters>
  <Application>Microsoft Office Word</Application>
  <DocSecurity>0</DocSecurity>
  <Lines>741</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vt:lpstr>
      <vt:lpstr>CONTRATO</vt:lpstr>
    </vt:vector>
  </TitlesOfParts>
  <Company/>
  <LinksUpToDate>false</LinksUpToDate>
  <CharactersWithSpaces>104428</CharactersWithSpaces>
  <SharedDoc>false</SharedDoc>
  <HLinks>
    <vt:vector size="6" baseType="variant">
      <vt:variant>
        <vt:i4>7733314</vt:i4>
      </vt:variant>
      <vt:variant>
        <vt:i4>6</vt:i4>
      </vt:variant>
      <vt:variant>
        <vt:i4>0</vt:i4>
      </vt:variant>
      <vt:variant>
        <vt:i4>5</vt:i4>
      </vt:variant>
      <vt:variant>
        <vt:lpwstr>mailto:cplsaae@hotmail.com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dc:title>
  <dc:creator>Cliente</dc:creator>
  <cp:lastModifiedBy>ELIZETE</cp:lastModifiedBy>
  <cp:revision>3</cp:revision>
  <cp:lastPrinted>2024-08-14T15:45:00Z</cp:lastPrinted>
  <dcterms:created xsi:type="dcterms:W3CDTF">2024-08-14T15:45:00Z</dcterms:created>
  <dcterms:modified xsi:type="dcterms:W3CDTF">2024-08-14T15:49:00Z</dcterms:modified>
</cp:coreProperties>
</file>